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CC9" w:rsidRDefault="00CF4A8D" w:rsidP="005F0CC9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B03D91">
        <w:rPr>
          <w:rFonts w:ascii="Calibri" w:hAnsi="Calibri" w:cs="Calibri"/>
          <w:sz w:val="22"/>
          <w:szCs w:val="22"/>
        </w:rPr>
        <w:t>Śląski</w:t>
      </w:r>
      <w:r w:rsidR="005E724D" w:rsidRPr="00B03D91">
        <w:rPr>
          <w:rFonts w:ascii="Calibri" w:hAnsi="Calibri" w:cs="Calibri"/>
          <w:sz w:val="22"/>
          <w:szCs w:val="22"/>
        </w:rPr>
        <w:t xml:space="preserve"> </w:t>
      </w:r>
      <w:r w:rsidRPr="00B03D91">
        <w:rPr>
          <w:rFonts w:ascii="Calibri" w:hAnsi="Calibri" w:cs="Calibri"/>
          <w:sz w:val="22"/>
          <w:szCs w:val="22"/>
        </w:rPr>
        <w:t>Uniw</w:t>
      </w:r>
      <w:r w:rsidR="004E7B93" w:rsidRPr="00B03D91">
        <w:rPr>
          <w:rFonts w:ascii="Calibri" w:hAnsi="Calibri" w:cs="Calibri"/>
          <w:sz w:val="22"/>
          <w:szCs w:val="22"/>
        </w:rPr>
        <w:t>ersytet Medyczn</w:t>
      </w:r>
      <w:r w:rsidR="00511D6F" w:rsidRPr="00B03D91">
        <w:rPr>
          <w:rFonts w:ascii="Calibri" w:hAnsi="Calibri" w:cs="Calibri"/>
          <w:sz w:val="22"/>
          <w:szCs w:val="22"/>
        </w:rPr>
        <w:t>y</w:t>
      </w:r>
      <w:r w:rsidR="00750648" w:rsidRPr="00B03D91">
        <w:rPr>
          <w:rFonts w:ascii="Calibri" w:hAnsi="Calibri" w:cs="Calibri"/>
          <w:sz w:val="22"/>
          <w:szCs w:val="22"/>
        </w:rPr>
        <w:t xml:space="preserve"> </w:t>
      </w:r>
      <w:r w:rsidR="004E7B93" w:rsidRPr="00B03D91">
        <w:rPr>
          <w:rFonts w:ascii="Calibri" w:hAnsi="Calibri" w:cs="Calibri"/>
          <w:sz w:val="22"/>
          <w:szCs w:val="22"/>
        </w:rPr>
        <w:t>w Katowicach</w:t>
      </w:r>
      <w:r w:rsidR="00850CD4">
        <w:rPr>
          <w:rFonts w:ascii="Calibri" w:hAnsi="Calibri" w:cs="Calibri"/>
          <w:sz w:val="22"/>
          <w:szCs w:val="22"/>
        </w:rPr>
        <w:br/>
      </w:r>
      <w:r w:rsidR="00A42145" w:rsidRPr="00B03D91">
        <w:rPr>
          <w:rFonts w:ascii="Calibri" w:hAnsi="Calibri" w:cs="Calibri"/>
          <w:sz w:val="22"/>
          <w:szCs w:val="22"/>
        </w:rPr>
        <w:t>wprowadź znak pisma</w:t>
      </w:r>
      <w:r w:rsidR="00A42145" w:rsidRPr="00B03D91">
        <w:rPr>
          <w:rFonts w:ascii="Calibri" w:hAnsi="Calibri" w:cs="Calibri"/>
          <w:sz w:val="22"/>
          <w:szCs w:val="22"/>
        </w:rPr>
        <w:br/>
      </w:r>
      <w:r w:rsidR="001E3DC1" w:rsidRPr="00B03D91">
        <w:rPr>
          <w:rFonts w:ascii="Calibri" w:hAnsi="Calibri" w:cs="Calibri"/>
          <w:sz w:val="22"/>
          <w:szCs w:val="22"/>
        </w:rPr>
        <w:t xml:space="preserve">wprowadź miejscowość; </w:t>
      </w:r>
      <w:r w:rsidR="0064048D" w:rsidRPr="00B03D91">
        <w:rPr>
          <w:rFonts w:ascii="Calibri" w:hAnsi="Calibri" w:cs="Calibri"/>
          <w:sz w:val="22"/>
          <w:szCs w:val="22"/>
        </w:rPr>
        <w:t>wprowadź datę</w:t>
      </w:r>
    </w:p>
    <w:p w:rsidR="00CF4243" w:rsidRDefault="00CD7DE9" w:rsidP="00CF4243">
      <w:pPr>
        <w:spacing w:before="600" w:after="0" w:line="276" w:lineRule="auto"/>
        <w:rPr>
          <w:rFonts w:ascii="Calibri" w:hAnsi="Calibri" w:cs="Calibri"/>
          <w:b/>
          <w:sz w:val="22"/>
          <w:szCs w:val="22"/>
        </w:rPr>
      </w:pPr>
      <w:r w:rsidRPr="00DF33D8">
        <w:rPr>
          <w:rFonts w:ascii="Calibri" w:hAnsi="Calibri" w:cs="Calibri"/>
          <w:b/>
          <w:sz w:val="22"/>
          <w:szCs w:val="22"/>
        </w:rPr>
        <w:t>Pan</w:t>
      </w:r>
      <w:r w:rsidR="00522A02" w:rsidRPr="00DF33D8">
        <w:rPr>
          <w:rFonts w:ascii="Calibri" w:hAnsi="Calibri" w:cs="Calibri"/>
          <w:b/>
          <w:sz w:val="22"/>
          <w:szCs w:val="22"/>
        </w:rPr>
        <w:t>i</w:t>
      </w:r>
      <w:r w:rsidRPr="00DF33D8">
        <w:rPr>
          <w:rFonts w:ascii="Calibri" w:hAnsi="Calibri" w:cs="Calibri"/>
          <w:b/>
          <w:sz w:val="22"/>
          <w:szCs w:val="22"/>
        </w:rPr>
        <w:t>/Pani</w:t>
      </w:r>
      <w:r w:rsidR="00675FC3" w:rsidRPr="00DF33D8">
        <w:rPr>
          <w:rFonts w:ascii="Calibri" w:hAnsi="Calibri" w:cs="Calibri"/>
          <w:b/>
          <w:sz w:val="22"/>
          <w:szCs w:val="22"/>
        </w:rPr>
        <w:br/>
        <w:t xml:space="preserve">wprowadź </w:t>
      </w:r>
      <w:r w:rsidR="00340C55" w:rsidRPr="00DF33D8">
        <w:rPr>
          <w:rFonts w:ascii="Calibri" w:hAnsi="Calibri" w:cs="Calibri"/>
          <w:b/>
          <w:sz w:val="22"/>
          <w:szCs w:val="22"/>
        </w:rPr>
        <w:t xml:space="preserve">tytuł, </w:t>
      </w:r>
      <w:r w:rsidR="00675FC3" w:rsidRPr="00DF33D8">
        <w:rPr>
          <w:rFonts w:ascii="Calibri" w:hAnsi="Calibri" w:cs="Calibri"/>
          <w:b/>
          <w:sz w:val="22"/>
          <w:szCs w:val="22"/>
        </w:rPr>
        <w:t>imię i nazwisko adresata</w:t>
      </w:r>
      <w:r w:rsidRPr="00DF33D8">
        <w:rPr>
          <w:rFonts w:ascii="Calibri" w:hAnsi="Calibri" w:cs="Calibri"/>
          <w:b/>
          <w:sz w:val="22"/>
          <w:szCs w:val="22"/>
        </w:rPr>
        <w:br/>
        <w:t>wprowadź funkcję/stanowisko adresata</w:t>
      </w:r>
      <w:r w:rsidR="00D318A3" w:rsidRPr="00DF33D8">
        <w:rPr>
          <w:rFonts w:ascii="Calibri" w:hAnsi="Calibri" w:cs="Calibri"/>
          <w:b/>
          <w:sz w:val="22"/>
          <w:szCs w:val="22"/>
        </w:rPr>
        <w:t>/</w:t>
      </w:r>
      <w:r w:rsidR="00A42145" w:rsidRPr="00DF33D8">
        <w:rPr>
          <w:rFonts w:ascii="Calibri" w:hAnsi="Calibri" w:cs="Calibri"/>
          <w:b/>
          <w:sz w:val="22"/>
          <w:szCs w:val="22"/>
        </w:rPr>
        <w:br/>
        <w:t xml:space="preserve">wprowadź </w:t>
      </w:r>
      <w:r w:rsidR="00D318A3" w:rsidRPr="00DF33D8">
        <w:rPr>
          <w:rFonts w:ascii="Calibri" w:hAnsi="Calibri" w:cs="Calibri"/>
          <w:b/>
          <w:sz w:val="22"/>
          <w:szCs w:val="22"/>
        </w:rPr>
        <w:t>adres</w:t>
      </w:r>
    </w:p>
    <w:p w:rsidR="00CD7DE9" w:rsidRPr="00B03D91" w:rsidRDefault="00522A02" w:rsidP="00CF4243">
      <w:pPr>
        <w:spacing w:before="600" w:after="240" w:line="276" w:lineRule="auto"/>
        <w:rPr>
          <w:rFonts w:ascii="Calibri" w:hAnsi="Calibri" w:cs="Calibri"/>
          <w:sz w:val="22"/>
          <w:szCs w:val="22"/>
        </w:rPr>
      </w:pPr>
      <w:r w:rsidRPr="00B03D91">
        <w:rPr>
          <w:rFonts w:ascii="Calibri" w:hAnsi="Calibri" w:cs="Calibri"/>
          <w:sz w:val="22"/>
          <w:szCs w:val="22"/>
        </w:rPr>
        <w:t>Szanowna Pani/S</w:t>
      </w:r>
      <w:bookmarkStart w:id="0" w:name="_GoBack"/>
      <w:bookmarkEnd w:id="0"/>
      <w:r w:rsidRPr="00B03D91">
        <w:rPr>
          <w:rFonts w:ascii="Calibri" w:hAnsi="Calibri" w:cs="Calibri"/>
          <w:sz w:val="22"/>
          <w:szCs w:val="22"/>
        </w:rPr>
        <w:t>zanowny Panie</w:t>
      </w:r>
      <w:r w:rsidR="00CB56D0" w:rsidRPr="00B03D91">
        <w:rPr>
          <w:rFonts w:ascii="Calibri" w:hAnsi="Calibri" w:cs="Calibri"/>
          <w:sz w:val="22"/>
          <w:szCs w:val="22"/>
        </w:rPr>
        <w:t>,</w:t>
      </w:r>
    </w:p>
    <w:p w:rsidR="00B91924" w:rsidRPr="00B03D91" w:rsidRDefault="000C345D" w:rsidP="00F25918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B03D91">
        <w:rPr>
          <w:rFonts w:ascii="Calibri" w:hAnsi="Calibri" w:cs="Calibri"/>
          <w:sz w:val="22"/>
          <w:szCs w:val="22"/>
        </w:rPr>
        <w:t xml:space="preserve">Wprowadź treść korespondencji </w:t>
      </w:r>
      <w:r w:rsidRPr="00B03D91">
        <w:rPr>
          <w:rFonts w:ascii="Calibri" w:hAnsi="Calibri" w:cs="Calibri"/>
          <w:b/>
          <w:sz w:val="22"/>
          <w:szCs w:val="22"/>
        </w:rPr>
        <w:t>– poniżej przykładowa treść</w:t>
      </w:r>
      <w:r w:rsidR="00A61E45" w:rsidRPr="00B03D91">
        <w:rPr>
          <w:rFonts w:ascii="Calibri" w:hAnsi="Calibri" w:cs="Calibri"/>
          <w:b/>
          <w:sz w:val="22"/>
          <w:szCs w:val="22"/>
        </w:rPr>
        <w:t>.</w:t>
      </w:r>
      <w:r w:rsidRPr="00B03D91">
        <w:rPr>
          <w:rFonts w:ascii="Calibri" w:hAnsi="Calibri" w:cs="Calibri"/>
          <w:b/>
          <w:sz w:val="22"/>
          <w:szCs w:val="22"/>
        </w:rPr>
        <w:t xml:space="preserve"> </w:t>
      </w:r>
      <w:r w:rsidRPr="00B03D91">
        <w:rPr>
          <w:rFonts w:ascii="Calibri" w:hAnsi="Calibri" w:cs="Calibri"/>
          <w:b/>
          <w:sz w:val="22"/>
          <w:szCs w:val="22"/>
        </w:rPr>
        <w:br/>
      </w:r>
      <w:r w:rsidR="00A61E45" w:rsidRPr="00B03D91">
        <w:rPr>
          <w:rFonts w:ascii="Calibri" w:hAnsi="Calibri" w:cs="Calibri"/>
          <w:sz w:val="22"/>
          <w:szCs w:val="22"/>
        </w:rPr>
        <w:t>K</w:t>
      </w:r>
      <w:r w:rsidR="00ED5A19" w:rsidRPr="00B03D91">
        <w:rPr>
          <w:rFonts w:ascii="Calibri" w:hAnsi="Calibri" w:cs="Calibri"/>
          <w:sz w:val="22"/>
          <w:szCs w:val="22"/>
        </w:rPr>
        <w:t>orespondencja w dostępności cyfrowej to komunikacja (maile, dokumenty) przygotowana tak,</w:t>
      </w:r>
      <w:r w:rsidR="0047509F" w:rsidRPr="00B03D91">
        <w:rPr>
          <w:rFonts w:ascii="Calibri" w:hAnsi="Calibri" w:cs="Calibri"/>
          <w:sz w:val="22"/>
          <w:szCs w:val="22"/>
        </w:rPr>
        <w:t xml:space="preserve"> </w:t>
      </w:r>
      <w:r w:rsidR="00ED5A19" w:rsidRPr="00B03D91">
        <w:rPr>
          <w:rFonts w:ascii="Calibri" w:hAnsi="Calibri" w:cs="Calibri"/>
          <w:sz w:val="22"/>
          <w:szCs w:val="22"/>
        </w:rPr>
        <w:t>by</w:t>
      </w:r>
      <w:r w:rsidR="0047509F" w:rsidRPr="00B03D91">
        <w:rPr>
          <w:rFonts w:ascii="Calibri" w:hAnsi="Calibri" w:cs="Calibri"/>
          <w:sz w:val="22"/>
          <w:szCs w:val="22"/>
        </w:rPr>
        <w:t> </w:t>
      </w:r>
      <w:r w:rsidR="00ED5A19" w:rsidRPr="00B03D91">
        <w:rPr>
          <w:rFonts w:ascii="Calibri" w:hAnsi="Calibri" w:cs="Calibri"/>
          <w:sz w:val="22"/>
          <w:szCs w:val="22"/>
        </w:rPr>
        <w:t xml:space="preserve">była zrozumiała i użyteczna dla </w:t>
      </w:r>
      <w:r w:rsidR="00ED5A19" w:rsidRPr="00B03D91">
        <w:rPr>
          <w:rStyle w:val="Pogrubienie"/>
          <w:rFonts w:ascii="Calibri" w:hAnsi="Calibri" w:cs="Calibri"/>
          <w:sz w:val="22"/>
          <w:szCs w:val="22"/>
        </w:rPr>
        <w:t>wszystkich</w:t>
      </w:r>
      <w:r w:rsidR="00ED5A19" w:rsidRPr="00B03D91">
        <w:rPr>
          <w:rFonts w:ascii="Calibri" w:hAnsi="Calibri" w:cs="Calibri"/>
          <w:sz w:val="22"/>
          <w:szCs w:val="22"/>
        </w:rPr>
        <w:t>, włączając osoby z</w:t>
      </w:r>
      <w:r w:rsidR="007A4A44" w:rsidRPr="00B03D91">
        <w:rPr>
          <w:rFonts w:ascii="Calibri" w:hAnsi="Calibri" w:cs="Calibri"/>
          <w:sz w:val="22"/>
          <w:szCs w:val="22"/>
        </w:rPr>
        <w:t xml:space="preserve"> </w:t>
      </w:r>
      <w:r w:rsidR="00ED5A19" w:rsidRPr="00B03D91">
        <w:rPr>
          <w:rFonts w:ascii="Calibri" w:hAnsi="Calibri" w:cs="Calibri"/>
          <w:sz w:val="22"/>
          <w:szCs w:val="22"/>
        </w:rPr>
        <w:t>niepełnosprawnościami, przez</w:t>
      </w:r>
      <w:r w:rsidR="0047509F" w:rsidRPr="00B03D91">
        <w:rPr>
          <w:rFonts w:ascii="Calibri" w:hAnsi="Calibri" w:cs="Calibri"/>
          <w:sz w:val="22"/>
          <w:szCs w:val="22"/>
        </w:rPr>
        <w:t> </w:t>
      </w:r>
      <w:r w:rsidR="00ED5A19" w:rsidRPr="00B03D91">
        <w:rPr>
          <w:rFonts w:ascii="Calibri" w:hAnsi="Calibri" w:cs="Calibri"/>
          <w:sz w:val="22"/>
          <w:szCs w:val="22"/>
        </w:rPr>
        <w:t xml:space="preserve">stosowanie logicznej struktury (nagłówki, listy), kontrastu, tekstu alternatywnego dla obrazów, prostego języka, czytelnych czcionek (np. </w:t>
      </w:r>
      <w:r w:rsidR="00A61E45" w:rsidRPr="00B03D91">
        <w:rPr>
          <w:rFonts w:ascii="Calibri" w:hAnsi="Calibri" w:cs="Calibri"/>
          <w:sz w:val="22"/>
          <w:szCs w:val="22"/>
        </w:rPr>
        <w:t>Calibri</w:t>
      </w:r>
      <w:r w:rsidR="00ED5A19" w:rsidRPr="00B03D91">
        <w:rPr>
          <w:rFonts w:ascii="Calibri" w:hAnsi="Calibri" w:cs="Calibri"/>
          <w:sz w:val="22"/>
          <w:szCs w:val="22"/>
        </w:rPr>
        <w:t>), unikanie koloru jako jedynego wyróżnika i</w:t>
      </w:r>
      <w:r w:rsidR="0047509F" w:rsidRPr="00B03D91">
        <w:rPr>
          <w:rFonts w:ascii="Calibri" w:hAnsi="Calibri" w:cs="Calibri"/>
          <w:sz w:val="22"/>
          <w:szCs w:val="22"/>
        </w:rPr>
        <w:t> </w:t>
      </w:r>
      <w:r w:rsidR="00ED5A19" w:rsidRPr="00B03D91">
        <w:rPr>
          <w:rFonts w:ascii="Calibri" w:hAnsi="Calibri" w:cs="Calibri"/>
          <w:sz w:val="22"/>
          <w:szCs w:val="22"/>
        </w:rPr>
        <w:t>zapewnienie nawigacji klawiaturą, zgodnie z</w:t>
      </w:r>
      <w:r w:rsidR="003E33BF" w:rsidRPr="00B03D91">
        <w:rPr>
          <w:rFonts w:ascii="Calibri" w:hAnsi="Calibri" w:cs="Calibri"/>
          <w:sz w:val="22"/>
          <w:szCs w:val="22"/>
        </w:rPr>
        <w:t> </w:t>
      </w:r>
      <w:r w:rsidR="00ED5A19" w:rsidRPr="00B03D91">
        <w:rPr>
          <w:rFonts w:ascii="Calibri" w:hAnsi="Calibri" w:cs="Calibri"/>
          <w:sz w:val="22"/>
          <w:szCs w:val="22"/>
        </w:rPr>
        <w:t xml:space="preserve">wytycznymi WCAG (Web Content Accessibility </w:t>
      </w:r>
      <w:proofErr w:type="spellStart"/>
      <w:r w:rsidR="00ED5A19" w:rsidRPr="00B03D91">
        <w:rPr>
          <w:rFonts w:ascii="Calibri" w:hAnsi="Calibri" w:cs="Calibri"/>
          <w:sz w:val="22"/>
          <w:szCs w:val="22"/>
        </w:rPr>
        <w:t>Guidelines</w:t>
      </w:r>
      <w:proofErr w:type="spellEnd"/>
      <w:r w:rsidR="00ED5A19" w:rsidRPr="00B03D91">
        <w:rPr>
          <w:rFonts w:ascii="Calibri" w:hAnsi="Calibri" w:cs="Calibri"/>
          <w:sz w:val="22"/>
          <w:szCs w:val="22"/>
        </w:rPr>
        <w:t>).</w:t>
      </w:r>
    </w:p>
    <w:p w:rsidR="00ED5A19" w:rsidRPr="00116E5B" w:rsidRDefault="00ED5A19" w:rsidP="00B91924">
      <w:pPr>
        <w:spacing w:after="0" w:line="360" w:lineRule="auto"/>
        <w:rPr>
          <w:rFonts w:cs="Calibri"/>
          <w:b/>
          <w:sz w:val="22"/>
          <w:szCs w:val="22"/>
          <w:lang w:val="de-DE"/>
        </w:rPr>
      </w:pPr>
      <w:r w:rsidRPr="00FB59F5">
        <w:rPr>
          <w:rFonts w:cs="Calibri"/>
          <w:sz w:val="22"/>
          <w:szCs w:val="22"/>
        </w:rPr>
        <w:t>Główne zasady tworzenia dostępnej korespondencji</w:t>
      </w:r>
      <w:r w:rsidRPr="00116E5B">
        <w:rPr>
          <w:rFonts w:cs="Calibri"/>
          <w:sz w:val="22"/>
          <w:szCs w:val="22"/>
        </w:rPr>
        <w:t>:</w:t>
      </w:r>
    </w:p>
    <w:p w:rsidR="00ED5A19" w:rsidRPr="00116E5B" w:rsidRDefault="00ED5A19" w:rsidP="00B91924">
      <w:pPr>
        <w:numPr>
          <w:ilvl w:val="0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47509F">
        <w:rPr>
          <w:rFonts w:cs="Calibri"/>
          <w:b/>
          <w:bCs/>
          <w:sz w:val="22"/>
          <w:szCs w:val="22"/>
        </w:rPr>
        <w:t>Struktura i formatowanie</w:t>
      </w:r>
      <w:r w:rsidRPr="00116E5B">
        <w:rPr>
          <w:rStyle w:val="t286pc"/>
          <w:rFonts w:cs="Calibri"/>
          <w:sz w:val="22"/>
          <w:szCs w:val="22"/>
        </w:rPr>
        <w:t>:</w:t>
      </w:r>
    </w:p>
    <w:p w:rsidR="00ED5A19" w:rsidRPr="00116E5B" w:rsidRDefault="00ED5A19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Używaj nagłówków (H1, H2, itp.) do porządkowania treści</w:t>
      </w:r>
      <w:r w:rsidR="00A61E45">
        <w:rPr>
          <w:rStyle w:val="t286pc"/>
          <w:rFonts w:cs="Calibri"/>
          <w:sz w:val="22"/>
          <w:szCs w:val="22"/>
        </w:rPr>
        <w:t xml:space="preserve"> oraz</w:t>
      </w:r>
      <w:r w:rsidRPr="00116E5B">
        <w:rPr>
          <w:rStyle w:val="t286pc"/>
          <w:rFonts w:cs="Calibri"/>
          <w:sz w:val="22"/>
          <w:szCs w:val="22"/>
        </w:rPr>
        <w:t xml:space="preserve"> list punktowanych/numerowanych zamiast znaków graficznych.</w:t>
      </w:r>
    </w:p>
    <w:p w:rsidR="00ED5A19" w:rsidRPr="000A0F1D" w:rsidRDefault="00ED5A19" w:rsidP="000A0F1D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Wyrównuj tekst do lewej, stosuj odpowiednie odstępy (interlinia 1,5).</w:t>
      </w:r>
    </w:p>
    <w:p w:rsidR="002112AE" w:rsidRPr="00116E5B" w:rsidRDefault="00ED5A19" w:rsidP="00B91924">
      <w:pPr>
        <w:numPr>
          <w:ilvl w:val="0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b/>
          <w:sz w:val="22"/>
          <w:szCs w:val="22"/>
        </w:rPr>
        <w:t>Unikaj skanów dokumentów i używaj prawdziwego tekstu.</w:t>
      </w:r>
      <w:r w:rsidR="002112AE" w:rsidRPr="00116E5B">
        <w:rPr>
          <w:rStyle w:val="t286pc"/>
          <w:rFonts w:cs="Calibri"/>
          <w:b/>
          <w:sz w:val="22"/>
          <w:szCs w:val="22"/>
        </w:rPr>
        <w:br/>
      </w:r>
      <w:r w:rsidR="002112AE" w:rsidRPr="0047509F">
        <w:rPr>
          <w:rFonts w:cs="Calibri"/>
          <w:b/>
          <w:bCs/>
          <w:sz w:val="22"/>
          <w:szCs w:val="22"/>
        </w:rPr>
        <w:t>Tekst i język</w:t>
      </w:r>
      <w:r w:rsidR="002112AE" w:rsidRPr="00116E5B">
        <w:rPr>
          <w:rStyle w:val="t286pc"/>
          <w:rFonts w:cs="Calibri"/>
          <w:sz w:val="22"/>
          <w:szCs w:val="22"/>
        </w:rPr>
        <w:t>:</w:t>
      </w:r>
      <w:r w:rsidR="00694878" w:rsidRPr="00116E5B">
        <w:rPr>
          <w:rStyle w:val="t286pc"/>
          <w:rFonts w:cs="Calibri"/>
          <w:sz w:val="22"/>
          <w:szCs w:val="22"/>
        </w:rPr>
        <w:t xml:space="preserve"> </w:t>
      </w:r>
    </w:p>
    <w:p w:rsidR="002112AE" w:rsidRPr="00116E5B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Pisz prostym i zrozumiałym językiem.</w:t>
      </w:r>
    </w:p>
    <w:p w:rsidR="002112AE" w:rsidRPr="00116E5B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Wyjaśniaj skrótowce przy pierwszym użyciu.</w:t>
      </w:r>
    </w:p>
    <w:p w:rsidR="002112AE" w:rsidRPr="00116E5B" w:rsidRDefault="002112AE" w:rsidP="00B91924">
      <w:pPr>
        <w:numPr>
          <w:ilvl w:val="0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47509F">
        <w:rPr>
          <w:rFonts w:cs="Calibri"/>
          <w:b/>
          <w:bCs/>
          <w:sz w:val="22"/>
          <w:szCs w:val="22"/>
        </w:rPr>
        <w:t>Elementy wizualne</w:t>
      </w:r>
      <w:r w:rsidRPr="00116E5B">
        <w:rPr>
          <w:rStyle w:val="t286pc"/>
          <w:rFonts w:cs="Calibri"/>
          <w:sz w:val="22"/>
          <w:szCs w:val="22"/>
        </w:rPr>
        <w:t>:</w:t>
      </w:r>
    </w:p>
    <w:p w:rsidR="002112AE" w:rsidRPr="00116E5B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Zapewnij tekst alternatywny dla wszystkich obrazów, wykresów i ikon.</w:t>
      </w:r>
    </w:p>
    <w:p w:rsidR="002112AE" w:rsidRPr="00116E5B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lastRenderedPageBreak/>
        <w:t>Dbaj o wysoki kontrast tekstu do tła (np. ciemny tekst na jasnym tle).</w:t>
      </w:r>
    </w:p>
    <w:p w:rsidR="002112AE" w:rsidRPr="00535FFD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Nie używaj koloru jako jedynego sposobu przekazywania informacji.</w:t>
      </w:r>
      <w:r w:rsidR="00671127" w:rsidRPr="00116E5B">
        <w:rPr>
          <w:rStyle w:val="t286pc"/>
          <w:rFonts w:cs="Calibri"/>
          <w:sz w:val="22"/>
          <w:szCs w:val="22"/>
        </w:rPr>
        <w:t xml:space="preserve"> </w:t>
      </w:r>
    </w:p>
    <w:p w:rsidR="002112AE" w:rsidRPr="00026D4D" w:rsidRDefault="002112AE" w:rsidP="00B91924">
      <w:pPr>
        <w:numPr>
          <w:ilvl w:val="0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47509F">
        <w:rPr>
          <w:rFonts w:cs="Calibri"/>
          <w:b/>
          <w:bCs/>
          <w:sz w:val="22"/>
          <w:szCs w:val="22"/>
        </w:rPr>
        <w:t>Multimedia</w:t>
      </w:r>
      <w:r w:rsidRPr="00116E5B">
        <w:rPr>
          <w:rStyle w:val="t286pc"/>
          <w:rFonts w:cs="Calibri"/>
          <w:sz w:val="22"/>
          <w:szCs w:val="22"/>
        </w:rPr>
        <w:t>:</w:t>
      </w:r>
    </w:p>
    <w:p w:rsidR="002112AE" w:rsidRPr="00116E5B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Dodawaj napisy do materiałów wideo dla osób niesłyszących.</w:t>
      </w:r>
    </w:p>
    <w:p w:rsidR="00A25A0F" w:rsidRPr="003A24D9" w:rsidRDefault="002112AE" w:rsidP="003A24D9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Dodawaj audiodeskrypcję do wideo, gdy obraz jest kluczowy.</w:t>
      </w:r>
    </w:p>
    <w:p w:rsidR="002112AE" w:rsidRPr="00116E5B" w:rsidRDefault="002112AE" w:rsidP="00B91924">
      <w:pPr>
        <w:numPr>
          <w:ilvl w:val="0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47509F">
        <w:rPr>
          <w:rFonts w:cs="Calibri"/>
          <w:b/>
          <w:bCs/>
          <w:sz w:val="22"/>
          <w:szCs w:val="22"/>
        </w:rPr>
        <w:t>Nawigacja (dla stron, ale zasada jest szersza)</w:t>
      </w:r>
      <w:r w:rsidRPr="00116E5B">
        <w:rPr>
          <w:rStyle w:val="t286pc"/>
          <w:rFonts w:cs="Calibri"/>
          <w:sz w:val="22"/>
          <w:szCs w:val="22"/>
        </w:rPr>
        <w:t>:</w:t>
      </w:r>
    </w:p>
    <w:p w:rsidR="002112AE" w:rsidRPr="00116E5B" w:rsidRDefault="002112AE" w:rsidP="00B91924">
      <w:pPr>
        <w:numPr>
          <w:ilvl w:val="1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>Upewnij się, że treści są obsługiwane również klawiaturą.</w:t>
      </w:r>
    </w:p>
    <w:p w:rsidR="002112AE" w:rsidRPr="00116E5B" w:rsidRDefault="002112AE" w:rsidP="00B91924">
      <w:pPr>
        <w:numPr>
          <w:ilvl w:val="0"/>
          <w:numId w:val="5"/>
        </w:numPr>
        <w:spacing w:after="0" w:line="360" w:lineRule="auto"/>
        <w:rPr>
          <w:rFonts w:cs="Calibri"/>
          <w:sz w:val="22"/>
          <w:szCs w:val="22"/>
        </w:rPr>
      </w:pPr>
      <w:r w:rsidRPr="0047509F">
        <w:rPr>
          <w:rFonts w:cs="Calibri"/>
          <w:b/>
          <w:bCs/>
          <w:sz w:val="22"/>
          <w:szCs w:val="22"/>
        </w:rPr>
        <w:t>Narzędzia</w:t>
      </w:r>
      <w:r w:rsidRPr="00116E5B">
        <w:rPr>
          <w:rStyle w:val="t286pc"/>
          <w:rFonts w:cs="Calibri"/>
          <w:sz w:val="22"/>
          <w:szCs w:val="22"/>
        </w:rPr>
        <w:t>:</w:t>
      </w:r>
    </w:p>
    <w:p w:rsidR="002112AE" w:rsidRDefault="002112AE" w:rsidP="00871CC5">
      <w:pPr>
        <w:numPr>
          <w:ilvl w:val="1"/>
          <w:numId w:val="5"/>
        </w:numPr>
        <w:spacing w:after="0" w:line="360" w:lineRule="auto"/>
        <w:rPr>
          <w:rStyle w:val="vkekvd"/>
          <w:rFonts w:cs="Calibri"/>
          <w:sz w:val="22"/>
          <w:szCs w:val="22"/>
        </w:rPr>
      </w:pPr>
      <w:r w:rsidRPr="00116E5B">
        <w:rPr>
          <w:rStyle w:val="t286pc"/>
          <w:rFonts w:cs="Calibri"/>
          <w:sz w:val="22"/>
          <w:szCs w:val="22"/>
        </w:rPr>
        <w:t xml:space="preserve">Wykorzystuj wbudowane w programy (np. MS Word) narzędzia do sprawdzania dostępności (np. „Sprawdź </w:t>
      </w:r>
      <w:r w:rsidR="0047509F">
        <w:rPr>
          <w:rStyle w:val="t286pc"/>
          <w:rFonts w:cs="Calibri"/>
          <w:sz w:val="22"/>
          <w:szCs w:val="22"/>
        </w:rPr>
        <w:t xml:space="preserve">ustawienia </w:t>
      </w:r>
      <w:r w:rsidRPr="00116E5B">
        <w:rPr>
          <w:rStyle w:val="t286pc"/>
          <w:rFonts w:cs="Calibri"/>
          <w:sz w:val="22"/>
          <w:szCs w:val="22"/>
        </w:rPr>
        <w:t>dostęp</w:t>
      </w:r>
      <w:r w:rsidR="0047509F">
        <w:rPr>
          <w:rStyle w:val="t286pc"/>
          <w:rFonts w:cs="Calibri"/>
          <w:sz w:val="22"/>
          <w:szCs w:val="22"/>
        </w:rPr>
        <w:t>u</w:t>
      </w:r>
      <w:r w:rsidRPr="00116E5B">
        <w:rPr>
          <w:rStyle w:val="t286pc"/>
          <w:rFonts w:cs="Calibri"/>
          <w:sz w:val="22"/>
          <w:szCs w:val="22"/>
        </w:rPr>
        <w:t>”).</w:t>
      </w:r>
      <w:r w:rsidRPr="00116E5B">
        <w:rPr>
          <w:rStyle w:val="vkekvd"/>
          <w:rFonts w:cs="Calibri"/>
          <w:sz w:val="22"/>
          <w:szCs w:val="22"/>
        </w:rPr>
        <w:t> </w:t>
      </w:r>
    </w:p>
    <w:p w:rsidR="00FB59F5" w:rsidRPr="00116E5B" w:rsidRDefault="00FB59F5" w:rsidP="00FB59F5">
      <w:pPr>
        <w:spacing w:after="0" w:line="360" w:lineRule="auto"/>
        <w:rPr>
          <w:rStyle w:val="vkekvd"/>
          <w:rFonts w:cs="Calibri"/>
          <w:sz w:val="22"/>
          <w:szCs w:val="22"/>
        </w:rPr>
      </w:pPr>
      <w:r>
        <w:rPr>
          <w:rStyle w:val="vkekvd"/>
          <w:rFonts w:cs="Calibri"/>
          <w:sz w:val="22"/>
          <w:szCs w:val="22"/>
        </w:rPr>
        <w:t xml:space="preserve">Z podstawami dostępności cyfrowej możemy także zapoznać się na stronie </w:t>
      </w:r>
      <w:hyperlink r:id="rId8" w:history="1">
        <w:r w:rsidRPr="00FB59F5">
          <w:rPr>
            <w:rStyle w:val="Hipercze"/>
            <w:rFonts w:cs="Calibri"/>
            <w:sz w:val="22"/>
            <w:szCs w:val="22"/>
          </w:rPr>
          <w:t>gov.pl</w:t>
        </w:r>
      </w:hyperlink>
      <w:r>
        <w:rPr>
          <w:rStyle w:val="vkekvd"/>
          <w:rFonts w:cs="Calibri"/>
          <w:sz w:val="22"/>
          <w:szCs w:val="22"/>
        </w:rPr>
        <w:t>.</w:t>
      </w:r>
    </w:p>
    <w:p w:rsidR="002112AE" w:rsidRPr="00116E5B" w:rsidRDefault="007E63C3" w:rsidP="00871CC5">
      <w:pPr>
        <w:spacing w:before="240" w:after="120" w:line="360" w:lineRule="auto"/>
        <w:rPr>
          <w:rFonts w:cs="Calibri"/>
          <w:sz w:val="22"/>
          <w:szCs w:val="22"/>
        </w:rPr>
      </w:pPr>
      <w:r w:rsidRPr="00116E5B">
        <w:rPr>
          <w:rFonts w:cs="Calibri"/>
          <w:sz w:val="22"/>
          <w:szCs w:val="22"/>
        </w:rPr>
        <w:t>Wprowadź końcowy zwrot grzecznościowy</w:t>
      </w:r>
    </w:p>
    <w:p w:rsidR="002112AE" w:rsidRPr="00116E5B" w:rsidRDefault="00B91924" w:rsidP="00871CC5">
      <w:pPr>
        <w:spacing w:after="0"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wprowadź tytuł, i</w:t>
      </w:r>
      <w:r w:rsidR="002112AE" w:rsidRPr="00116E5B">
        <w:rPr>
          <w:rFonts w:cs="Calibri"/>
          <w:sz w:val="22"/>
          <w:szCs w:val="22"/>
        </w:rPr>
        <w:t xml:space="preserve">mię i nazwisko </w:t>
      </w:r>
    </w:p>
    <w:p w:rsidR="002112AE" w:rsidRPr="00116E5B" w:rsidRDefault="00B91924" w:rsidP="00B91924">
      <w:pPr>
        <w:spacing w:after="0"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wprowadź </w:t>
      </w:r>
      <w:r w:rsidR="002112AE" w:rsidRPr="00116E5B">
        <w:rPr>
          <w:rFonts w:cs="Calibri"/>
          <w:sz w:val="22"/>
          <w:szCs w:val="22"/>
        </w:rPr>
        <w:t>funkcj</w:t>
      </w:r>
      <w:r w:rsidR="0042046D">
        <w:rPr>
          <w:rFonts w:cs="Calibri"/>
          <w:sz w:val="22"/>
          <w:szCs w:val="22"/>
        </w:rPr>
        <w:t>ę</w:t>
      </w:r>
      <w:r w:rsidR="002112AE" w:rsidRPr="00116E5B">
        <w:rPr>
          <w:rFonts w:cs="Calibri"/>
          <w:sz w:val="22"/>
          <w:szCs w:val="22"/>
        </w:rPr>
        <w:t xml:space="preserve"> / stanowisko</w:t>
      </w:r>
      <w:r w:rsidR="0042046D">
        <w:rPr>
          <w:rFonts w:cs="Calibri"/>
          <w:sz w:val="22"/>
          <w:szCs w:val="22"/>
        </w:rPr>
        <w:t>/jednostkę</w:t>
      </w:r>
    </w:p>
    <w:p w:rsidR="002112AE" w:rsidRPr="00116E5B" w:rsidRDefault="002112AE" w:rsidP="00871CC5">
      <w:pPr>
        <w:spacing w:after="0" w:line="276" w:lineRule="auto"/>
        <w:rPr>
          <w:rFonts w:cs="Calibri"/>
          <w:sz w:val="22"/>
          <w:szCs w:val="22"/>
        </w:rPr>
      </w:pPr>
      <w:r w:rsidRPr="00116E5B">
        <w:rPr>
          <w:rFonts w:cs="Calibri"/>
          <w:sz w:val="22"/>
          <w:szCs w:val="22"/>
        </w:rPr>
        <w:t>Śląski</w:t>
      </w:r>
      <w:r w:rsidR="00B91924">
        <w:rPr>
          <w:rFonts w:cs="Calibri"/>
          <w:sz w:val="22"/>
          <w:szCs w:val="22"/>
        </w:rPr>
        <w:t>ego</w:t>
      </w:r>
      <w:r w:rsidRPr="00116E5B">
        <w:rPr>
          <w:rFonts w:cs="Calibri"/>
          <w:sz w:val="22"/>
          <w:szCs w:val="22"/>
        </w:rPr>
        <w:t xml:space="preserve"> Uniwersytet</w:t>
      </w:r>
      <w:r w:rsidR="00B91924">
        <w:rPr>
          <w:rFonts w:cs="Calibri"/>
          <w:sz w:val="22"/>
          <w:szCs w:val="22"/>
        </w:rPr>
        <w:t>u</w:t>
      </w:r>
      <w:r w:rsidRPr="00116E5B">
        <w:rPr>
          <w:rFonts w:cs="Calibri"/>
          <w:sz w:val="22"/>
          <w:szCs w:val="22"/>
        </w:rPr>
        <w:t xml:space="preserve"> Medyczn</w:t>
      </w:r>
      <w:r w:rsidR="00B91924">
        <w:rPr>
          <w:rFonts w:cs="Calibri"/>
          <w:sz w:val="22"/>
          <w:szCs w:val="22"/>
        </w:rPr>
        <w:t>ego</w:t>
      </w:r>
      <w:r w:rsidRPr="00116E5B">
        <w:rPr>
          <w:rFonts w:cs="Calibri"/>
          <w:sz w:val="22"/>
          <w:szCs w:val="22"/>
        </w:rPr>
        <w:t xml:space="preserve"> w Katowicach </w:t>
      </w:r>
    </w:p>
    <w:p w:rsidR="00116E5B" w:rsidRDefault="002112AE" w:rsidP="004461BE">
      <w:pPr>
        <w:spacing w:after="1920" w:line="276" w:lineRule="auto"/>
        <w:rPr>
          <w:rFonts w:cs="Calibri"/>
          <w:sz w:val="22"/>
          <w:szCs w:val="22"/>
        </w:rPr>
      </w:pPr>
      <w:r w:rsidRPr="00116E5B">
        <w:rPr>
          <w:rFonts w:cs="Calibri"/>
          <w:sz w:val="22"/>
          <w:szCs w:val="22"/>
        </w:rPr>
        <w:t>/dokument podpisany elektroniczni</w:t>
      </w:r>
      <w:r w:rsidR="00B91924">
        <w:rPr>
          <w:rFonts w:cs="Calibri"/>
          <w:sz w:val="22"/>
          <w:szCs w:val="22"/>
        </w:rPr>
        <w:t>e/</w:t>
      </w:r>
    </w:p>
    <w:p w:rsidR="00B91924" w:rsidRPr="000C345D" w:rsidRDefault="00B91924" w:rsidP="004461BE">
      <w:pPr>
        <w:spacing w:after="480" w:line="276" w:lineRule="auto"/>
        <w:rPr>
          <w:rFonts w:cs="Calibri"/>
          <w:sz w:val="20"/>
          <w:szCs w:val="20"/>
        </w:rPr>
      </w:pPr>
      <w:r w:rsidRPr="000C345D">
        <w:rPr>
          <w:rFonts w:cs="Calibri"/>
          <w:sz w:val="20"/>
          <w:szCs w:val="20"/>
        </w:rPr>
        <w:t>Dane kontaktowe:</w:t>
      </w:r>
      <w:r w:rsidRPr="000C345D">
        <w:rPr>
          <w:rFonts w:cs="Calibri"/>
          <w:sz w:val="20"/>
          <w:szCs w:val="20"/>
        </w:rPr>
        <w:br/>
      </w:r>
      <w:r w:rsidR="0042046D">
        <w:rPr>
          <w:rFonts w:cs="Calibri"/>
          <w:sz w:val="20"/>
          <w:szCs w:val="20"/>
        </w:rPr>
        <w:t>wprowadź funkcję, imię i nazwisko</w:t>
      </w:r>
      <w:r w:rsidR="0042046D">
        <w:rPr>
          <w:rFonts w:cs="Calibri"/>
          <w:sz w:val="20"/>
          <w:szCs w:val="20"/>
        </w:rPr>
        <w:br/>
      </w:r>
      <w:r w:rsidR="000C345D" w:rsidRPr="000C345D">
        <w:rPr>
          <w:rFonts w:cs="Calibri"/>
          <w:sz w:val="20"/>
          <w:szCs w:val="20"/>
        </w:rPr>
        <w:t>wprowadź nazwę jednostki organizacyjnej</w:t>
      </w:r>
      <w:r w:rsidR="000C345D" w:rsidRPr="000C345D">
        <w:rPr>
          <w:rFonts w:cs="Calibri"/>
          <w:sz w:val="20"/>
          <w:szCs w:val="20"/>
        </w:rPr>
        <w:br/>
        <w:t xml:space="preserve">Śląskiego Uniwersytetu Medycznego w Katowicach </w:t>
      </w:r>
      <w:r w:rsidR="000C345D" w:rsidRPr="000C345D">
        <w:rPr>
          <w:rFonts w:cs="Calibri"/>
          <w:sz w:val="20"/>
          <w:szCs w:val="20"/>
        </w:rPr>
        <w:br/>
        <w:t xml:space="preserve">wprowadź </w:t>
      </w:r>
      <w:r w:rsidR="00DC7098" w:rsidRPr="000C345D">
        <w:rPr>
          <w:rFonts w:cs="Calibri"/>
          <w:sz w:val="20"/>
          <w:szCs w:val="20"/>
        </w:rPr>
        <w:t xml:space="preserve">kod pocztowy </w:t>
      </w:r>
      <w:r w:rsidR="00DC7098">
        <w:rPr>
          <w:rFonts w:cs="Calibri"/>
          <w:sz w:val="20"/>
          <w:szCs w:val="20"/>
        </w:rPr>
        <w:t>i miejscowość,</w:t>
      </w:r>
      <w:r w:rsidR="00DC7098" w:rsidRPr="000C345D">
        <w:rPr>
          <w:rFonts w:cs="Calibri"/>
          <w:sz w:val="20"/>
          <w:szCs w:val="20"/>
        </w:rPr>
        <w:t xml:space="preserve"> </w:t>
      </w:r>
      <w:r w:rsidR="000C345D" w:rsidRPr="000C345D">
        <w:rPr>
          <w:rFonts w:cs="Calibri"/>
          <w:sz w:val="20"/>
          <w:szCs w:val="20"/>
        </w:rPr>
        <w:t xml:space="preserve">nazwę ulicy i numer </w:t>
      </w:r>
      <w:r w:rsidR="000C345D" w:rsidRPr="000C345D">
        <w:rPr>
          <w:rFonts w:cs="Calibri"/>
          <w:sz w:val="20"/>
          <w:szCs w:val="20"/>
        </w:rPr>
        <w:br/>
        <w:t>wprowadź nr kontaktowy; wprowadź adres poczty elektronicznej</w:t>
      </w:r>
      <w:r w:rsidR="0047509F">
        <w:rPr>
          <w:rFonts w:cs="Calibri"/>
          <w:sz w:val="20"/>
          <w:szCs w:val="20"/>
        </w:rPr>
        <w:br/>
        <w:t>AE: PL-85395-65385-HFRFA-13</w:t>
      </w:r>
      <w:r w:rsidR="000C345D" w:rsidRPr="000C345D">
        <w:rPr>
          <w:rFonts w:cs="Calibri"/>
          <w:sz w:val="20"/>
          <w:szCs w:val="20"/>
        </w:rPr>
        <w:t xml:space="preserve"> </w:t>
      </w:r>
    </w:p>
    <w:p w:rsidR="00A33149" w:rsidRDefault="00491899" w:rsidP="00A33149">
      <w:pPr>
        <w:spacing w:before="120"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pict w14:anchorId="59C57908">
          <v:rect id="_x0000_i1025" style="width:48.2pt;height:1pt" o:hrpct="0" o:hrstd="t" o:hr="t" fillcolor="#a0a0a0" stroked="f"/>
        </w:pict>
      </w:r>
    </w:p>
    <w:p w:rsidR="00715888" w:rsidRPr="008B0B3B" w:rsidRDefault="00715888" w:rsidP="00871CC5">
      <w:pPr>
        <w:spacing w:after="0" w:line="276" w:lineRule="auto"/>
        <w:rPr>
          <w:rFonts w:cs="Calibri"/>
          <w:sz w:val="20"/>
          <w:szCs w:val="20"/>
        </w:rPr>
      </w:pPr>
      <w:r w:rsidRPr="008B0B3B">
        <w:rPr>
          <w:rFonts w:cs="Calibri"/>
          <w:sz w:val="20"/>
          <w:szCs w:val="20"/>
        </w:rPr>
        <w:t>Otrzymują:</w:t>
      </w:r>
    </w:p>
    <w:p w:rsidR="007E63C3" w:rsidRPr="008B0B3B" w:rsidRDefault="00DC51DD" w:rsidP="00871CC5">
      <w:pPr>
        <w:pStyle w:val="Akapitzlist"/>
        <w:numPr>
          <w:ilvl w:val="0"/>
          <w:numId w:val="2"/>
        </w:num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="007E63C3" w:rsidRPr="008B0B3B">
        <w:rPr>
          <w:rFonts w:cs="Calibri"/>
          <w:sz w:val="20"/>
          <w:szCs w:val="20"/>
        </w:rPr>
        <w:t>/a</w:t>
      </w:r>
    </w:p>
    <w:p w:rsidR="00715888" w:rsidRPr="008B0B3B" w:rsidRDefault="00715888" w:rsidP="00871CC5">
      <w:pPr>
        <w:pStyle w:val="Akapitzlist"/>
        <w:numPr>
          <w:ilvl w:val="0"/>
          <w:numId w:val="2"/>
        </w:num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 w:rsidRPr="008B0B3B">
        <w:rPr>
          <w:rFonts w:cs="Calibri"/>
          <w:sz w:val="20"/>
          <w:szCs w:val="20"/>
        </w:rPr>
        <w:t>Adresat</w:t>
      </w:r>
    </w:p>
    <w:p w:rsidR="007E63C3" w:rsidRPr="008B0B3B" w:rsidRDefault="007E63C3" w:rsidP="00871CC5">
      <w:p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 w:rsidRPr="008B0B3B">
        <w:rPr>
          <w:rFonts w:cs="Calibri"/>
          <w:sz w:val="20"/>
          <w:szCs w:val="20"/>
        </w:rPr>
        <w:t>Do wiadomości:</w:t>
      </w:r>
    </w:p>
    <w:p w:rsidR="007E63C3" w:rsidRPr="008B0B3B" w:rsidRDefault="000C345D" w:rsidP="00871CC5">
      <w:pPr>
        <w:pStyle w:val="Akapitzlist"/>
        <w:numPr>
          <w:ilvl w:val="0"/>
          <w:numId w:val="3"/>
        </w:num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wprowadź </w:t>
      </w:r>
      <w:r w:rsidR="00A61E45">
        <w:rPr>
          <w:rFonts w:cs="Calibri"/>
          <w:sz w:val="20"/>
          <w:szCs w:val="20"/>
        </w:rPr>
        <w:t>dane</w:t>
      </w:r>
    </w:p>
    <w:p w:rsidR="007E63C3" w:rsidRPr="008B0B3B" w:rsidRDefault="000C345D" w:rsidP="00871CC5">
      <w:pPr>
        <w:pStyle w:val="Akapitzlist"/>
        <w:numPr>
          <w:ilvl w:val="0"/>
          <w:numId w:val="3"/>
        </w:num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wprowadź </w:t>
      </w:r>
      <w:r w:rsidR="00A61E45">
        <w:rPr>
          <w:rFonts w:cs="Calibri"/>
          <w:sz w:val="20"/>
          <w:szCs w:val="20"/>
        </w:rPr>
        <w:t xml:space="preserve">dane </w:t>
      </w:r>
    </w:p>
    <w:p w:rsidR="007E63C3" w:rsidRPr="008B0B3B" w:rsidRDefault="007E63C3" w:rsidP="00871CC5">
      <w:p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 w:rsidRPr="008B0B3B">
        <w:rPr>
          <w:rFonts w:cs="Calibri"/>
          <w:sz w:val="20"/>
          <w:szCs w:val="20"/>
        </w:rPr>
        <w:t>Załączniki:</w:t>
      </w:r>
    </w:p>
    <w:p w:rsidR="00B91924" w:rsidRPr="00B91924" w:rsidRDefault="000C345D" w:rsidP="00871CC5">
      <w:pPr>
        <w:pStyle w:val="Akapitzlist"/>
        <w:numPr>
          <w:ilvl w:val="0"/>
          <w:numId w:val="4"/>
        </w:numPr>
        <w:spacing w:after="0" w:line="276" w:lineRule="auto"/>
        <w:ind w:right="-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wprowadź tytuł załącznika </w:t>
      </w:r>
    </w:p>
    <w:sectPr w:rsidR="00B91924" w:rsidRPr="00B91924" w:rsidSect="00FF686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89" w:right="1418" w:bottom="737" w:left="1418" w:header="96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AAA" w:rsidRDefault="00EB0AAA" w:rsidP="0004169C">
      <w:pPr>
        <w:spacing w:after="0" w:line="240" w:lineRule="auto"/>
      </w:pPr>
      <w:r>
        <w:separator/>
      </w:r>
    </w:p>
  </w:endnote>
  <w:endnote w:type="continuationSeparator" w:id="0">
    <w:p w:rsidR="00EB0AAA" w:rsidRDefault="00EB0AAA" w:rsidP="000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3033835"/>
      <w:docPartObj>
        <w:docPartGallery w:val="Page Numbers (Bottom of Page)"/>
        <w:docPartUnique/>
      </w:docPartObj>
    </w:sdtPr>
    <w:sdtEndPr/>
    <w:sdtContent>
      <w:p w:rsidR="00B22A86" w:rsidRDefault="00F6510A" w:rsidP="0047509F">
        <w:pPr>
          <w:pStyle w:val="Stopka"/>
          <w:spacing w:after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748870"/>
      <w:docPartObj>
        <w:docPartGallery w:val="Page Numbers (Bottom of Page)"/>
        <w:docPartUnique/>
      </w:docPartObj>
    </w:sdtPr>
    <w:sdtEndPr/>
    <w:sdtContent>
      <w:sdt>
        <w:sdtPr>
          <w:id w:val="1441880211"/>
          <w:docPartObj>
            <w:docPartGallery w:val="Page Numbers (Bottom of Page)"/>
            <w:docPartUnique/>
          </w:docPartObj>
        </w:sdtPr>
        <w:sdtEndPr/>
        <w:sdtContent>
          <w:p w:rsidR="00FF686C" w:rsidRPr="00A83DA2" w:rsidRDefault="00491899" w:rsidP="00D42892">
            <w:pPr>
              <w:pStyle w:val="Stopka"/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pict>
                <v:rect id="_x0000_i1026" style="width:453.5pt;height:1pt" o:hralign="center" o:hrstd="t" o:hr="t" fillcolor="#a0a0a0" stroked="f"/>
              </w:pict>
            </w:r>
          </w:p>
          <w:tbl>
            <w:tblPr>
              <w:tblStyle w:val="Tabela-Siatka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0"/>
              <w:gridCol w:w="4537"/>
            </w:tblGrid>
            <w:tr w:rsidR="00992B2A" w:rsidTr="00A54C0B">
              <w:tc>
                <w:tcPr>
                  <w:tcW w:w="4530" w:type="dxa"/>
                </w:tcPr>
                <w:p w:rsidR="00992B2A" w:rsidRPr="00A54C0B" w:rsidRDefault="00992B2A" w:rsidP="00D42892">
                  <w:pPr>
                    <w:pStyle w:val="Stopka"/>
                    <w:ind w:hanging="117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54C0B">
                    <w:rPr>
                      <w:rFonts w:asciiTheme="majorHAnsi" w:hAnsiTheme="majorHAnsi" w:cstheme="majorHAnsi"/>
                      <w:sz w:val="18"/>
                      <w:szCs w:val="18"/>
                    </w:rPr>
                    <w:t>Śląski Uniwersytet Medyczny w Katowicac</w:t>
                  </w:r>
                  <w:r w:rsidR="00A54C0B">
                    <w:rPr>
                      <w:rFonts w:asciiTheme="majorHAnsi" w:hAnsiTheme="majorHAnsi" w:cstheme="majorHAnsi"/>
                      <w:sz w:val="18"/>
                      <w:szCs w:val="18"/>
                    </w:rPr>
                    <w:t>h</w:t>
                  </w:r>
                </w:p>
                <w:p w:rsidR="00992B2A" w:rsidRPr="00A83DA2" w:rsidRDefault="00992B2A" w:rsidP="00D42892">
                  <w:pPr>
                    <w:pStyle w:val="Stopka"/>
                    <w:ind w:hanging="117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54C0B">
                    <w:rPr>
                      <w:rFonts w:asciiTheme="majorHAnsi" w:hAnsiTheme="majorHAnsi" w:cstheme="majorHAnsi"/>
                      <w:sz w:val="18"/>
                      <w:szCs w:val="18"/>
                    </w:rPr>
                    <w:t>ul. Poniatowskiego 15  |  40-055 Katowice</w:t>
                  </w:r>
                </w:p>
              </w:tc>
              <w:tc>
                <w:tcPr>
                  <w:tcW w:w="4537" w:type="dxa"/>
                </w:tcPr>
                <w:p w:rsidR="00992B2A" w:rsidRPr="00A54C0B" w:rsidRDefault="00992B2A" w:rsidP="00D42892">
                  <w:pPr>
                    <w:pStyle w:val="Stopka"/>
                    <w:tabs>
                      <w:tab w:val="clear" w:pos="4536"/>
                    </w:tabs>
                    <w:ind w:left="1474" w:right="-106" w:firstLine="261"/>
                    <w:jc w:val="right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A54C0B">
                    <w:rPr>
                      <w:rFonts w:asciiTheme="majorHAnsi" w:hAnsiTheme="majorHAnsi" w:cstheme="majorHAnsi"/>
                      <w:sz w:val="18"/>
                      <w:szCs w:val="18"/>
                    </w:rPr>
                    <w:t>+48 32 208 36 00  |  sum.edu.pl</w:t>
                  </w:r>
                </w:p>
                <w:p w:rsidR="00992B2A" w:rsidRPr="00A83DA2" w:rsidRDefault="00992B2A" w:rsidP="00F71EB0">
                  <w:pPr>
                    <w:pStyle w:val="Stopka"/>
                    <w:spacing w:after="120"/>
                    <w:ind w:left="1588" w:right="-108" w:firstLine="261"/>
                    <w:jc w:val="right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54C0B">
                    <w:rPr>
                      <w:rFonts w:asciiTheme="majorHAnsi" w:hAnsiTheme="majorHAnsi" w:cstheme="majorHAnsi"/>
                      <w:sz w:val="18"/>
                      <w:szCs w:val="18"/>
                    </w:rPr>
                    <w:t>AE:PL-85395-65385-HFRFA-13</w:t>
                  </w:r>
                </w:p>
              </w:tc>
            </w:tr>
          </w:tbl>
          <w:p w:rsidR="00164E25" w:rsidRPr="00F6510A" w:rsidRDefault="00FF686C" w:rsidP="00D42892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7AA5DEAB">
                  <wp:extent cx="5745794" cy="563126"/>
                  <wp:effectExtent l="0" t="0" r="0" b="8890"/>
                  <wp:docPr id="28" name="Grafika 28" descr="Znaki European University Association, HR Excellence in Research, Marka Śląsk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ooter.sv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5794" cy="563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7668" w:rsidRPr="00A42145" w:rsidRDefault="00164E25" w:rsidP="00A42145">
            <w:pPr>
              <w:spacing w:after="0" w:line="276" w:lineRule="auto"/>
              <w:ind w:right="-284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AAA" w:rsidRDefault="00EB0AAA" w:rsidP="0004169C">
      <w:pPr>
        <w:spacing w:after="0" w:line="240" w:lineRule="auto"/>
      </w:pPr>
      <w:r>
        <w:separator/>
      </w:r>
    </w:p>
  </w:footnote>
  <w:footnote w:type="continuationSeparator" w:id="0">
    <w:p w:rsidR="00EB0AAA" w:rsidRDefault="00EB0AAA" w:rsidP="0004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4EC" w:rsidRPr="00F14E52" w:rsidRDefault="005444EC" w:rsidP="00FA0491">
    <w:pPr>
      <w:pStyle w:val="Nagwek"/>
      <w:tabs>
        <w:tab w:val="clear" w:pos="4536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C6F" w:rsidRDefault="004461BE" w:rsidP="00D603D9">
    <w:pPr>
      <w:pStyle w:val="Nagwek"/>
      <w:tabs>
        <w:tab w:val="clear" w:pos="4536"/>
        <w:tab w:val="clear" w:pos="9072"/>
        <w:tab w:val="left" w:pos="3412"/>
      </w:tabs>
      <w:spacing w:after="720"/>
    </w:pPr>
    <w:r>
      <w:rPr>
        <w:noProof/>
      </w:rPr>
      <w:drawing>
        <wp:inline distT="0" distB="0" distL="0" distR="0">
          <wp:extent cx="2276475" cy="640856"/>
          <wp:effectExtent l="0" t="0" r="0" b="6985"/>
          <wp:docPr id="27" name="Grafika 27" descr="Herb Śląskiego Uniwersytetu Medycznego w Katowica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head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640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94D1C"/>
    <w:multiLevelType w:val="hybridMultilevel"/>
    <w:tmpl w:val="DF4E7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9CF"/>
    <w:multiLevelType w:val="hybridMultilevel"/>
    <w:tmpl w:val="9D28A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0B95"/>
    <w:multiLevelType w:val="hybridMultilevel"/>
    <w:tmpl w:val="8918F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80EAA"/>
    <w:multiLevelType w:val="multilevel"/>
    <w:tmpl w:val="9AB2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80E48"/>
    <w:multiLevelType w:val="hybridMultilevel"/>
    <w:tmpl w:val="05D6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revisionView w:inkAnnotations="0"/>
  <w:documentProtection w:formatting="1" w:enforcement="0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93"/>
    <w:rsid w:val="00000A11"/>
    <w:rsid w:val="00022031"/>
    <w:rsid w:val="00024710"/>
    <w:rsid w:val="00026D4D"/>
    <w:rsid w:val="00037B94"/>
    <w:rsid w:val="00040868"/>
    <w:rsid w:val="0004169C"/>
    <w:rsid w:val="000419ED"/>
    <w:rsid w:val="000427B7"/>
    <w:rsid w:val="000606AE"/>
    <w:rsid w:val="00066565"/>
    <w:rsid w:val="00066A5F"/>
    <w:rsid w:val="000A0482"/>
    <w:rsid w:val="000A0F1D"/>
    <w:rsid w:val="000B0F3D"/>
    <w:rsid w:val="000C1232"/>
    <w:rsid w:val="000C345D"/>
    <w:rsid w:val="000D49BC"/>
    <w:rsid w:val="001002A6"/>
    <w:rsid w:val="0010336F"/>
    <w:rsid w:val="001060CB"/>
    <w:rsid w:val="00107C6F"/>
    <w:rsid w:val="00116E5B"/>
    <w:rsid w:val="00121E41"/>
    <w:rsid w:val="00121EA7"/>
    <w:rsid w:val="00137131"/>
    <w:rsid w:val="00152FB1"/>
    <w:rsid w:val="00161862"/>
    <w:rsid w:val="00161FD3"/>
    <w:rsid w:val="00164E25"/>
    <w:rsid w:val="001665BE"/>
    <w:rsid w:val="00167B1A"/>
    <w:rsid w:val="001918EE"/>
    <w:rsid w:val="001B0494"/>
    <w:rsid w:val="001C4E15"/>
    <w:rsid w:val="001C583D"/>
    <w:rsid w:val="001E3DC1"/>
    <w:rsid w:val="001E76B4"/>
    <w:rsid w:val="001F3F24"/>
    <w:rsid w:val="00200574"/>
    <w:rsid w:val="002112AE"/>
    <w:rsid w:val="00211402"/>
    <w:rsid w:val="002227E8"/>
    <w:rsid w:val="00224F8B"/>
    <w:rsid w:val="00234BD1"/>
    <w:rsid w:val="002410F9"/>
    <w:rsid w:val="0024262A"/>
    <w:rsid w:val="002434A6"/>
    <w:rsid w:val="0025281B"/>
    <w:rsid w:val="0025621F"/>
    <w:rsid w:val="00271568"/>
    <w:rsid w:val="00275A5A"/>
    <w:rsid w:val="00280B18"/>
    <w:rsid w:val="002A345E"/>
    <w:rsid w:val="002B5738"/>
    <w:rsid w:val="002E0293"/>
    <w:rsid w:val="002F6DFA"/>
    <w:rsid w:val="00300EF5"/>
    <w:rsid w:val="003022B7"/>
    <w:rsid w:val="0030522E"/>
    <w:rsid w:val="00320382"/>
    <w:rsid w:val="00340C55"/>
    <w:rsid w:val="003477AB"/>
    <w:rsid w:val="003703E4"/>
    <w:rsid w:val="00380A53"/>
    <w:rsid w:val="00382277"/>
    <w:rsid w:val="00385D6E"/>
    <w:rsid w:val="00386D24"/>
    <w:rsid w:val="00392095"/>
    <w:rsid w:val="003A24D9"/>
    <w:rsid w:val="003B0515"/>
    <w:rsid w:val="003C1454"/>
    <w:rsid w:val="003C3078"/>
    <w:rsid w:val="003D1EF8"/>
    <w:rsid w:val="003E33BF"/>
    <w:rsid w:val="003E78A0"/>
    <w:rsid w:val="003F7B42"/>
    <w:rsid w:val="00415EE4"/>
    <w:rsid w:val="0042046D"/>
    <w:rsid w:val="00435281"/>
    <w:rsid w:val="004422CC"/>
    <w:rsid w:val="004461BE"/>
    <w:rsid w:val="00447E13"/>
    <w:rsid w:val="0047509F"/>
    <w:rsid w:val="00484211"/>
    <w:rsid w:val="00485C18"/>
    <w:rsid w:val="00491899"/>
    <w:rsid w:val="004A0220"/>
    <w:rsid w:val="004A498A"/>
    <w:rsid w:val="004A7668"/>
    <w:rsid w:val="004C19DD"/>
    <w:rsid w:val="004D35A6"/>
    <w:rsid w:val="004D3F1E"/>
    <w:rsid w:val="004E4E71"/>
    <w:rsid w:val="004E7B93"/>
    <w:rsid w:val="004F06C8"/>
    <w:rsid w:val="004F31AF"/>
    <w:rsid w:val="0050037B"/>
    <w:rsid w:val="00507C7C"/>
    <w:rsid w:val="00511D6F"/>
    <w:rsid w:val="00522A02"/>
    <w:rsid w:val="00526D47"/>
    <w:rsid w:val="00527706"/>
    <w:rsid w:val="00535FFD"/>
    <w:rsid w:val="005444EC"/>
    <w:rsid w:val="005512B4"/>
    <w:rsid w:val="005856E0"/>
    <w:rsid w:val="00585CC3"/>
    <w:rsid w:val="005936FC"/>
    <w:rsid w:val="005A188F"/>
    <w:rsid w:val="005A5905"/>
    <w:rsid w:val="005B3CC7"/>
    <w:rsid w:val="005B784C"/>
    <w:rsid w:val="005E724D"/>
    <w:rsid w:val="005F0CC9"/>
    <w:rsid w:val="006112E2"/>
    <w:rsid w:val="0062146A"/>
    <w:rsid w:val="006256B1"/>
    <w:rsid w:val="00625F71"/>
    <w:rsid w:val="0062624D"/>
    <w:rsid w:val="0064048D"/>
    <w:rsid w:val="006420FE"/>
    <w:rsid w:val="00646D0C"/>
    <w:rsid w:val="00651E14"/>
    <w:rsid w:val="0066266F"/>
    <w:rsid w:val="00671127"/>
    <w:rsid w:val="00675FC3"/>
    <w:rsid w:val="00694878"/>
    <w:rsid w:val="00695811"/>
    <w:rsid w:val="00695C63"/>
    <w:rsid w:val="006B0B73"/>
    <w:rsid w:val="006B0C2E"/>
    <w:rsid w:val="006B32BE"/>
    <w:rsid w:val="006B4728"/>
    <w:rsid w:val="006B5E4B"/>
    <w:rsid w:val="006E4FE1"/>
    <w:rsid w:val="006E5440"/>
    <w:rsid w:val="006E6228"/>
    <w:rsid w:val="006F2ACE"/>
    <w:rsid w:val="006F4E17"/>
    <w:rsid w:val="00715888"/>
    <w:rsid w:val="00731EE7"/>
    <w:rsid w:val="00740DF5"/>
    <w:rsid w:val="00745B43"/>
    <w:rsid w:val="00747DE5"/>
    <w:rsid w:val="00750648"/>
    <w:rsid w:val="0075404A"/>
    <w:rsid w:val="00757809"/>
    <w:rsid w:val="007676CC"/>
    <w:rsid w:val="0077626D"/>
    <w:rsid w:val="00777201"/>
    <w:rsid w:val="00783D15"/>
    <w:rsid w:val="007840E3"/>
    <w:rsid w:val="00787AA2"/>
    <w:rsid w:val="007973A4"/>
    <w:rsid w:val="007A03A4"/>
    <w:rsid w:val="007A3659"/>
    <w:rsid w:val="007A4A44"/>
    <w:rsid w:val="007C439A"/>
    <w:rsid w:val="007D2A9E"/>
    <w:rsid w:val="007D2C66"/>
    <w:rsid w:val="007D6832"/>
    <w:rsid w:val="007E63C3"/>
    <w:rsid w:val="007E782D"/>
    <w:rsid w:val="007F074D"/>
    <w:rsid w:val="007F07D3"/>
    <w:rsid w:val="007F1AFE"/>
    <w:rsid w:val="00832DBD"/>
    <w:rsid w:val="00846AB3"/>
    <w:rsid w:val="00847214"/>
    <w:rsid w:val="00847A58"/>
    <w:rsid w:val="00850CD4"/>
    <w:rsid w:val="00857948"/>
    <w:rsid w:val="00862B12"/>
    <w:rsid w:val="00864B72"/>
    <w:rsid w:val="0087067B"/>
    <w:rsid w:val="00871CC5"/>
    <w:rsid w:val="00880C80"/>
    <w:rsid w:val="0088347B"/>
    <w:rsid w:val="00884C5A"/>
    <w:rsid w:val="00885138"/>
    <w:rsid w:val="008A28E5"/>
    <w:rsid w:val="008A2A92"/>
    <w:rsid w:val="008A598F"/>
    <w:rsid w:val="008B0B3B"/>
    <w:rsid w:val="008B1D53"/>
    <w:rsid w:val="008E7F11"/>
    <w:rsid w:val="00900096"/>
    <w:rsid w:val="009037E6"/>
    <w:rsid w:val="00916A99"/>
    <w:rsid w:val="00943AAC"/>
    <w:rsid w:val="009459F6"/>
    <w:rsid w:val="00951E9C"/>
    <w:rsid w:val="009547B1"/>
    <w:rsid w:val="009551F5"/>
    <w:rsid w:val="0096272A"/>
    <w:rsid w:val="00965E8E"/>
    <w:rsid w:val="009845B4"/>
    <w:rsid w:val="00992B2A"/>
    <w:rsid w:val="0099552A"/>
    <w:rsid w:val="009B1D89"/>
    <w:rsid w:val="009C0B70"/>
    <w:rsid w:val="009C1E22"/>
    <w:rsid w:val="009F2663"/>
    <w:rsid w:val="00A00E09"/>
    <w:rsid w:val="00A01465"/>
    <w:rsid w:val="00A10ADE"/>
    <w:rsid w:val="00A12024"/>
    <w:rsid w:val="00A25A0F"/>
    <w:rsid w:val="00A27919"/>
    <w:rsid w:val="00A33149"/>
    <w:rsid w:val="00A35F0D"/>
    <w:rsid w:val="00A42145"/>
    <w:rsid w:val="00A54C0B"/>
    <w:rsid w:val="00A5525D"/>
    <w:rsid w:val="00A61E45"/>
    <w:rsid w:val="00A666A2"/>
    <w:rsid w:val="00A7225D"/>
    <w:rsid w:val="00A804AA"/>
    <w:rsid w:val="00A808BC"/>
    <w:rsid w:val="00A83DA2"/>
    <w:rsid w:val="00A92D30"/>
    <w:rsid w:val="00A96528"/>
    <w:rsid w:val="00AC15BC"/>
    <w:rsid w:val="00AC18DD"/>
    <w:rsid w:val="00AC7F51"/>
    <w:rsid w:val="00AD17D4"/>
    <w:rsid w:val="00AF29E1"/>
    <w:rsid w:val="00B00934"/>
    <w:rsid w:val="00B0210C"/>
    <w:rsid w:val="00B03D91"/>
    <w:rsid w:val="00B04CE0"/>
    <w:rsid w:val="00B20C57"/>
    <w:rsid w:val="00B22A86"/>
    <w:rsid w:val="00B25B0B"/>
    <w:rsid w:val="00B343D9"/>
    <w:rsid w:val="00B37CBF"/>
    <w:rsid w:val="00B420B7"/>
    <w:rsid w:val="00B43C9A"/>
    <w:rsid w:val="00B44AEA"/>
    <w:rsid w:val="00B70542"/>
    <w:rsid w:val="00B70831"/>
    <w:rsid w:val="00B77BB1"/>
    <w:rsid w:val="00B819C3"/>
    <w:rsid w:val="00B91924"/>
    <w:rsid w:val="00B96982"/>
    <w:rsid w:val="00BB1284"/>
    <w:rsid w:val="00BB1D46"/>
    <w:rsid w:val="00BB6533"/>
    <w:rsid w:val="00BC2FBE"/>
    <w:rsid w:val="00BC4C53"/>
    <w:rsid w:val="00BD6091"/>
    <w:rsid w:val="00BE646D"/>
    <w:rsid w:val="00BF1349"/>
    <w:rsid w:val="00C01DE7"/>
    <w:rsid w:val="00C02A1A"/>
    <w:rsid w:val="00C14E81"/>
    <w:rsid w:val="00C16208"/>
    <w:rsid w:val="00C43A8E"/>
    <w:rsid w:val="00C44639"/>
    <w:rsid w:val="00C51A3A"/>
    <w:rsid w:val="00C635F9"/>
    <w:rsid w:val="00C71071"/>
    <w:rsid w:val="00C85429"/>
    <w:rsid w:val="00C920AE"/>
    <w:rsid w:val="00CA6305"/>
    <w:rsid w:val="00CA63AB"/>
    <w:rsid w:val="00CB56D0"/>
    <w:rsid w:val="00CC324E"/>
    <w:rsid w:val="00CC72DB"/>
    <w:rsid w:val="00CD2B51"/>
    <w:rsid w:val="00CD7DD6"/>
    <w:rsid w:val="00CD7DE9"/>
    <w:rsid w:val="00CF14FA"/>
    <w:rsid w:val="00CF4243"/>
    <w:rsid w:val="00CF4A8D"/>
    <w:rsid w:val="00CF5753"/>
    <w:rsid w:val="00D05050"/>
    <w:rsid w:val="00D145AF"/>
    <w:rsid w:val="00D2328A"/>
    <w:rsid w:val="00D318A3"/>
    <w:rsid w:val="00D334E2"/>
    <w:rsid w:val="00D42892"/>
    <w:rsid w:val="00D47F73"/>
    <w:rsid w:val="00D47FCC"/>
    <w:rsid w:val="00D53F01"/>
    <w:rsid w:val="00D603D9"/>
    <w:rsid w:val="00D81BDF"/>
    <w:rsid w:val="00D8220F"/>
    <w:rsid w:val="00D82C89"/>
    <w:rsid w:val="00D857CD"/>
    <w:rsid w:val="00D87209"/>
    <w:rsid w:val="00D94637"/>
    <w:rsid w:val="00DA004E"/>
    <w:rsid w:val="00DB4932"/>
    <w:rsid w:val="00DC099C"/>
    <w:rsid w:val="00DC2B2D"/>
    <w:rsid w:val="00DC51DD"/>
    <w:rsid w:val="00DC56AF"/>
    <w:rsid w:val="00DC7098"/>
    <w:rsid w:val="00DD21D0"/>
    <w:rsid w:val="00DD49C9"/>
    <w:rsid w:val="00DE405F"/>
    <w:rsid w:val="00DF01BF"/>
    <w:rsid w:val="00DF2B6A"/>
    <w:rsid w:val="00DF33D8"/>
    <w:rsid w:val="00DF52E1"/>
    <w:rsid w:val="00E00D61"/>
    <w:rsid w:val="00E30674"/>
    <w:rsid w:val="00E32F11"/>
    <w:rsid w:val="00E37664"/>
    <w:rsid w:val="00E37ADC"/>
    <w:rsid w:val="00E43631"/>
    <w:rsid w:val="00E57E34"/>
    <w:rsid w:val="00E83368"/>
    <w:rsid w:val="00EB0AAA"/>
    <w:rsid w:val="00EB4695"/>
    <w:rsid w:val="00EC6390"/>
    <w:rsid w:val="00ED5A19"/>
    <w:rsid w:val="00EE2408"/>
    <w:rsid w:val="00EE482F"/>
    <w:rsid w:val="00EE7196"/>
    <w:rsid w:val="00F14E52"/>
    <w:rsid w:val="00F25918"/>
    <w:rsid w:val="00F32323"/>
    <w:rsid w:val="00F35765"/>
    <w:rsid w:val="00F4134F"/>
    <w:rsid w:val="00F6510A"/>
    <w:rsid w:val="00F71EB0"/>
    <w:rsid w:val="00F7328D"/>
    <w:rsid w:val="00F7424F"/>
    <w:rsid w:val="00F77881"/>
    <w:rsid w:val="00F8714E"/>
    <w:rsid w:val="00FA0491"/>
    <w:rsid w:val="00FA0623"/>
    <w:rsid w:val="00FA3F2C"/>
    <w:rsid w:val="00FB59F5"/>
    <w:rsid w:val="00FD09BA"/>
    <w:rsid w:val="00FD4D12"/>
    <w:rsid w:val="00FE0AFF"/>
    <w:rsid w:val="00FE5989"/>
    <w:rsid w:val="00FF2ACC"/>
    <w:rsid w:val="00FF686C"/>
    <w:rsid w:val="301CA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0656DEFC-C24D-460F-B431-F097455B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07D3"/>
  </w:style>
  <w:style w:type="paragraph" w:styleId="Nagwek1">
    <w:name w:val="heading 1"/>
    <w:basedOn w:val="Normalny"/>
    <w:next w:val="Normalny"/>
    <w:link w:val="Nagwek1Znak"/>
    <w:uiPriority w:val="9"/>
    <w:qFormat/>
    <w:rsid w:val="007F07D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7D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7D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7D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7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7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7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7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7D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69C"/>
  </w:style>
  <w:style w:type="paragraph" w:styleId="Stopka">
    <w:name w:val="footer"/>
    <w:basedOn w:val="Normalny"/>
    <w:link w:val="Stopka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69C"/>
  </w:style>
  <w:style w:type="paragraph" w:styleId="Tekstdymka">
    <w:name w:val="Balloon Text"/>
    <w:basedOn w:val="Normalny"/>
    <w:link w:val="TekstdymkaZnak"/>
    <w:uiPriority w:val="99"/>
    <w:semiHidden/>
    <w:unhideWhenUsed/>
    <w:rsid w:val="0004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6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71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8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E7B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34BD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F07D3"/>
    <w:rPr>
      <w:b/>
      <w:bCs/>
    </w:rPr>
  </w:style>
  <w:style w:type="character" w:customStyle="1" w:styleId="vkekvd">
    <w:name w:val="vkekvd"/>
    <w:basedOn w:val="Domylnaczcionkaakapitu"/>
    <w:rsid w:val="00ED5A19"/>
  </w:style>
  <w:style w:type="character" w:customStyle="1" w:styleId="t286pc">
    <w:name w:val="t286pc"/>
    <w:basedOn w:val="Domylnaczcionkaakapitu"/>
    <w:rsid w:val="00ED5A19"/>
  </w:style>
  <w:style w:type="character" w:customStyle="1" w:styleId="Nagwek1Znak">
    <w:name w:val="Nagłówek 1 Znak"/>
    <w:basedOn w:val="Domylnaczcionkaakapitu"/>
    <w:link w:val="Nagwek1"/>
    <w:uiPriority w:val="9"/>
    <w:rsid w:val="007F0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7D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7D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7D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7D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7D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7D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7D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7D3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F07D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F07D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F07D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7D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7D3"/>
    <w:rPr>
      <w:color w:val="44546A" w:themeColor="text2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7F07D3"/>
    <w:rPr>
      <w:i/>
      <w:iCs/>
      <w:color w:val="000000" w:themeColor="text1"/>
    </w:rPr>
  </w:style>
  <w:style w:type="paragraph" w:styleId="Bezodstpw">
    <w:name w:val="No Spacing"/>
    <w:uiPriority w:val="1"/>
    <w:qFormat/>
    <w:rsid w:val="007F07D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F07D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F07D3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7D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7D3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F07D3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7F07D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F07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F07D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7F07D3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F07D3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7F07D3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4750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ostepnosc-cyfrowa/podstawy-dostepnosci-cyfrow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kolik\AppData\Local\Temp\jednostki_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44C1-5611-4ABD-8385-70FE8F0A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jednostki_papier</Template>
  <TotalTime>1</TotalTime>
  <Pages>2</Pages>
  <Words>361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 kolor herb ŚUM</vt:lpstr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 kolor herb ŚUM</dc:title>
  <dc:creator>A.S.</dc:creator>
  <cp:keywords>blankiet,firmowka</cp:keywords>
  <cp:lastModifiedBy>Aleksandra Soja</cp:lastModifiedBy>
  <cp:revision>2</cp:revision>
  <cp:lastPrinted>2026-03-04T10:21:00Z</cp:lastPrinted>
  <dcterms:created xsi:type="dcterms:W3CDTF">2026-03-26T13:17:00Z</dcterms:created>
  <dcterms:modified xsi:type="dcterms:W3CDTF">2026-03-26T13:17:00Z</dcterms:modified>
</cp:coreProperties>
</file>