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F34D" w14:textId="60F500B3" w:rsidR="00716B48" w:rsidRDefault="00CB5752">
      <w:pPr>
        <w:pStyle w:val="Tekstpodstawowy"/>
        <w:spacing w:before="72"/>
        <w:ind w:left="4221" w:right="141" w:firstLine="3463"/>
        <w:jc w:val="right"/>
      </w:pPr>
      <w:r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>4 do Regulaminu organizacyjnego szkolenia specjalizacyjnego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dziedzinie:</w:t>
      </w:r>
      <w:r>
        <w:rPr>
          <w:spacing w:val="-3"/>
        </w:rPr>
        <w:t xml:space="preserve"> </w:t>
      </w:r>
      <w:r>
        <w:t>farmacja</w:t>
      </w:r>
      <w:r>
        <w:rPr>
          <w:spacing w:val="-2"/>
        </w:rPr>
        <w:t xml:space="preserve"> apteczna</w:t>
      </w:r>
      <w:r w:rsidR="00EB3BA4">
        <w:rPr>
          <w:spacing w:val="-2"/>
        </w:rPr>
        <w:t>, farmacja kliniczna, farmacja szpitalna</w:t>
      </w:r>
    </w:p>
    <w:p w14:paraId="613FBFDD" w14:textId="77777777" w:rsidR="00716B48" w:rsidRDefault="00716B48">
      <w:pPr>
        <w:pStyle w:val="Tekstpodstawowy"/>
        <w:spacing w:before="183"/>
      </w:pPr>
    </w:p>
    <w:p w14:paraId="65B07AE4" w14:textId="77777777" w:rsidR="00716B48" w:rsidRDefault="00CB5752">
      <w:pPr>
        <w:ind w:left="679" w:right="819"/>
        <w:jc w:val="center"/>
        <w:rPr>
          <w:b/>
          <w:sz w:val="24"/>
        </w:rPr>
      </w:pPr>
      <w:r>
        <w:rPr>
          <w:b/>
          <w:sz w:val="24"/>
        </w:rPr>
        <w:t>POROZUMIENIE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Nr…..../……….</w:t>
      </w:r>
    </w:p>
    <w:p w14:paraId="3E677577" w14:textId="77777777" w:rsidR="00716B48" w:rsidRDefault="00CB5752">
      <w:pPr>
        <w:spacing w:before="140" w:line="360" w:lineRule="auto"/>
        <w:ind w:left="678" w:right="819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przeprowadzenie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kursu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specjalizacyjnego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dziedziny…………………. pt. ……………………………………………………</w:t>
      </w:r>
    </w:p>
    <w:p w14:paraId="22121AA4" w14:textId="77777777" w:rsidR="00716B48" w:rsidRDefault="00CB5752">
      <w:pPr>
        <w:pStyle w:val="Tekstpodstawowy"/>
        <w:tabs>
          <w:tab w:val="left" w:leader="dot" w:pos="2721"/>
        </w:tabs>
        <w:spacing w:before="276"/>
        <w:ind w:left="1"/>
      </w:pPr>
      <w:r>
        <w:t>zawarte</w:t>
      </w:r>
      <w:r>
        <w:rPr>
          <w:spacing w:val="-4"/>
        </w:rPr>
        <w:t xml:space="preserve"> dnia</w:t>
      </w:r>
      <w:r>
        <w:tab/>
        <w:t>w</w:t>
      </w:r>
      <w:r>
        <w:rPr>
          <w:spacing w:val="-5"/>
        </w:rPr>
        <w:t xml:space="preserve"> </w:t>
      </w:r>
      <w:r>
        <w:t>Katowicach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14:paraId="2B94D933" w14:textId="77777777" w:rsidR="00716B48" w:rsidRDefault="00CB5752">
      <w:pPr>
        <w:pStyle w:val="Tekstpodstawowy"/>
        <w:tabs>
          <w:tab w:val="right" w:pos="9072"/>
        </w:tabs>
        <w:spacing w:before="276"/>
        <w:ind w:left="1"/>
      </w:pPr>
      <w:r>
        <w:t>Śląskim</w:t>
      </w:r>
      <w:r>
        <w:rPr>
          <w:spacing w:val="32"/>
        </w:rPr>
        <w:t xml:space="preserve">  </w:t>
      </w:r>
      <w:r>
        <w:t>Uniwersytetem</w:t>
      </w:r>
      <w:r>
        <w:rPr>
          <w:spacing w:val="33"/>
        </w:rPr>
        <w:t xml:space="preserve">  </w:t>
      </w:r>
      <w:r>
        <w:t>Medycznym</w:t>
      </w:r>
      <w:r>
        <w:rPr>
          <w:spacing w:val="32"/>
        </w:rPr>
        <w:t xml:space="preserve">  </w:t>
      </w:r>
      <w:r>
        <w:t>w</w:t>
      </w:r>
      <w:r>
        <w:rPr>
          <w:spacing w:val="32"/>
        </w:rPr>
        <w:t xml:space="preserve">  </w:t>
      </w:r>
      <w:r>
        <w:t>Katowicach,</w:t>
      </w:r>
      <w:r>
        <w:rPr>
          <w:spacing w:val="32"/>
        </w:rPr>
        <w:t xml:space="preserve">  </w:t>
      </w:r>
      <w:r>
        <w:t>ul.</w:t>
      </w:r>
      <w:r>
        <w:rPr>
          <w:spacing w:val="32"/>
        </w:rPr>
        <w:t xml:space="preserve">  </w:t>
      </w:r>
      <w:r>
        <w:t>Poniatowskiego</w:t>
      </w:r>
      <w:r>
        <w:rPr>
          <w:spacing w:val="32"/>
        </w:rPr>
        <w:t xml:space="preserve">  </w:t>
      </w:r>
      <w:r>
        <w:rPr>
          <w:spacing w:val="-5"/>
        </w:rPr>
        <w:t>15,</w:t>
      </w:r>
      <w:r>
        <w:tab/>
      </w:r>
      <w:r>
        <w:rPr>
          <w:spacing w:val="-5"/>
        </w:rPr>
        <w:t>40-</w:t>
      </w:r>
      <w:r>
        <w:t>055</w:t>
      </w:r>
    </w:p>
    <w:p w14:paraId="085D4848" w14:textId="77777777" w:rsidR="00716B48" w:rsidRDefault="00CB5752">
      <w:pPr>
        <w:pStyle w:val="Tekstpodstawowy"/>
        <w:ind w:left="1" w:right="6556"/>
      </w:pPr>
      <w:r>
        <w:rPr>
          <w:spacing w:val="-2"/>
        </w:rPr>
        <w:t xml:space="preserve">Katowice, </w:t>
      </w:r>
      <w:r>
        <w:t>reprezentowanym</w:t>
      </w:r>
      <w:r>
        <w:rPr>
          <w:spacing w:val="-15"/>
        </w:rPr>
        <w:t xml:space="preserve"> </w:t>
      </w:r>
      <w:r>
        <w:t>przez:</w:t>
      </w:r>
    </w:p>
    <w:p w14:paraId="7DAAA1F5" w14:textId="77777777" w:rsidR="00716B48" w:rsidRDefault="00CB5752">
      <w:pPr>
        <w:pStyle w:val="Akapitzlist"/>
        <w:numPr>
          <w:ilvl w:val="0"/>
          <w:numId w:val="6"/>
        </w:numPr>
        <w:tabs>
          <w:tab w:val="left" w:pos="708"/>
        </w:tabs>
        <w:spacing w:before="276"/>
        <w:ind w:left="708" w:right="0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 w14:paraId="16142FDD" w14:textId="77777777" w:rsidR="00716B48" w:rsidRDefault="00CB5752">
      <w:pPr>
        <w:pStyle w:val="Akapitzlist"/>
        <w:numPr>
          <w:ilvl w:val="0"/>
          <w:numId w:val="6"/>
        </w:numPr>
        <w:tabs>
          <w:tab w:val="left" w:pos="708"/>
        </w:tabs>
        <w:ind w:left="708" w:right="0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 w14:paraId="1F7CEE81" w14:textId="77777777" w:rsidR="00716B48" w:rsidRDefault="00CB5752">
      <w:pPr>
        <w:spacing w:before="317"/>
        <w:ind w:left="1"/>
        <w:rPr>
          <w:b/>
          <w:sz w:val="24"/>
        </w:rPr>
      </w:pPr>
      <w:r>
        <w:rPr>
          <w:sz w:val="24"/>
        </w:rPr>
        <w:t>zwanym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dalej </w:t>
      </w:r>
      <w:r>
        <w:rPr>
          <w:b/>
          <w:spacing w:val="-2"/>
          <w:sz w:val="24"/>
        </w:rPr>
        <w:t>ZAMAWIAJĄCYM</w:t>
      </w:r>
    </w:p>
    <w:p w14:paraId="16D68DB4" w14:textId="77777777" w:rsidR="00716B48" w:rsidRDefault="00CB5752">
      <w:pPr>
        <w:pStyle w:val="Tekstpodstawowy"/>
        <w:spacing w:before="240"/>
        <w:ind w:right="139"/>
        <w:jc w:val="center"/>
      </w:pPr>
      <w:r>
        <w:rPr>
          <w:spacing w:val="-10"/>
        </w:rPr>
        <w:t>a</w:t>
      </w:r>
    </w:p>
    <w:p w14:paraId="4006E6C4" w14:textId="77777777" w:rsidR="00716B48" w:rsidRDefault="00CB5752">
      <w:pPr>
        <w:spacing w:before="2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63CFC5C4" w14:textId="77777777" w:rsidR="00716B48" w:rsidRDefault="00716B48">
      <w:pPr>
        <w:pStyle w:val="Tekstpodstawowy"/>
        <w:rPr>
          <w:sz w:val="20"/>
        </w:rPr>
      </w:pPr>
    </w:p>
    <w:p w14:paraId="34E2E4DE" w14:textId="77777777" w:rsidR="00716B48" w:rsidRDefault="00CB5752">
      <w:pPr>
        <w:spacing w:line="520" w:lineRule="auto"/>
        <w:ind w:left="1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…………………………………………………………………………………………………………………… </w:t>
      </w:r>
      <w:r>
        <w:rPr>
          <w:sz w:val="24"/>
        </w:rPr>
        <w:t xml:space="preserve">reprezentowanym przez: </w:t>
      </w:r>
      <w:r>
        <w:rPr>
          <w:spacing w:val="-2"/>
          <w:sz w:val="24"/>
        </w:rPr>
        <w:t>1</w:t>
      </w:r>
      <w:r>
        <w:rPr>
          <w:spacing w:val="-2"/>
          <w:sz w:val="20"/>
        </w:rPr>
        <w:t>………………………………………………………………………………………………………………….</w:t>
      </w:r>
    </w:p>
    <w:p w14:paraId="7F72EB5E" w14:textId="77777777" w:rsidR="00716B48" w:rsidRDefault="00CB5752">
      <w:pPr>
        <w:spacing w:before="38"/>
        <w:ind w:left="1"/>
        <w:rPr>
          <w:sz w:val="20"/>
        </w:rPr>
      </w:pPr>
      <w:r>
        <w:rPr>
          <w:sz w:val="24"/>
        </w:rPr>
        <w:t xml:space="preserve">2. </w:t>
      </w:r>
      <w:r>
        <w:rPr>
          <w:spacing w:val="-2"/>
          <w:sz w:val="20"/>
        </w:rPr>
        <w:t>………………………………………………………………………………………………………………...</w:t>
      </w:r>
    </w:p>
    <w:p w14:paraId="76BC635D" w14:textId="77777777" w:rsidR="00716B48" w:rsidRDefault="00716B48">
      <w:pPr>
        <w:pStyle w:val="Tekstpodstawowy"/>
        <w:spacing w:before="87"/>
        <w:rPr>
          <w:sz w:val="20"/>
        </w:rPr>
      </w:pPr>
    </w:p>
    <w:p w14:paraId="343CEE7B" w14:textId="77777777" w:rsidR="00716B48" w:rsidRDefault="00CB5752">
      <w:pPr>
        <w:ind w:left="1"/>
        <w:rPr>
          <w:b/>
          <w:sz w:val="24"/>
        </w:rPr>
      </w:pPr>
      <w:r>
        <w:rPr>
          <w:sz w:val="24"/>
        </w:rPr>
        <w:t>zwanym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WYKONAWCĄ</w:t>
      </w:r>
    </w:p>
    <w:p w14:paraId="2095BCBA" w14:textId="77777777" w:rsidR="00716B48" w:rsidRDefault="00716B48">
      <w:pPr>
        <w:pStyle w:val="Tekstpodstawowy"/>
        <w:rPr>
          <w:b/>
        </w:rPr>
      </w:pPr>
    </w:p>
    <w:p w14:paraId="2B75EF75" w14:textId="77777777" w:rsidR="00716B48" w:rsidRDefault="00CB5752">
      <w:pPr>
        <w:ind w:left="681" w:right="819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14:paraId="667024B5" w14:textId="77777777" w:rsidR="00716B48" w:rsidRDefault="00716B48">
      <w:pPr>
        <w:pStyle w:val="Tekstpodstawowy"/>
        <w:rPr>
          <w:b/>
        </w:rPr>
      </w:pPr>
    </w:p>
    <w:p w14:paraId="773D1F59" w14:textId="0240F219" w:rsidR="00716B48" w:rsidRDefault="00CB5752">
      <w:pPr>
        <w:pStyle w:val="Tekstpodstawowy"/>
        <w:ind w:left="1" w:right="135"/>
        <w:jc w:val="both"/>
      </w:pPr>
      <w:r>
        <w:t>Strony</w:t>
      </w:r>
      <w:r>
        <w:rPr>
          <w:spacing w:val="-4"/>
        </w:rPr>
        <w:t xml:space="preserve"> </w:t>
      </w:r>
      <w:r>
        <w:t>zawierają niniejsze porozumienie w oparciu o przepisy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 dnia 10 grudnia</w:t>
      </w:r>
      <w:r>
        <w:rPr>
          <w:spacing w:val="-1"/>
        </w:rPr>
        <w:t xml:space="preserve"> </w:t>
      </w:r>
      <w:r>
        <w:t>2020 roku o zawodzie farmaceuty oraz przepisy Rozporządzenia</w:t>
      </w:r>
      <w:r>
        <w:rPr>
          <w:spacing w:val="80"/>
        </w:rPr>
        <w:t xml:space="preserve"> </w:t>
      </w:r>
      <w:r>
        <w:t>Ministra</w:t>
      </w:r>
      <w:r>
        <w:rPr>
          <w:spacing w:val="80"/>
        </w:rPr>
        <w:t xml:space="preserve"> </w:t>
      </w:r>
      <w:r>
        <w:t>Zdrowia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 w:rsidR="00CA5BDC">
        <w:rPr>
          <w:spacing w:val="80"/>
        </w:rPr>
        <w:t xml:space="preserve"> </w:t>
      </w:r>
      <w:r w:rsidR="00CA5BDC">
        <w:rPr>
          <w:spacing w:val="80"/>
        </w:rPr>
        <w:br/>
      </w:r>
      <w:r>
        <w:t>26</w:t>
      </w:r>
      <w:r>
        <w:rPr>
          <w:spacing w:val="80"/>
        </w:rPr>
        <w:t xml:space="preserve"> </w:t>
      </w:r>
      <w:r>
        <w:t>kwietnia</w:t>
      </w:r>
      <w:r>
        <w:rPr>
          <w:spacing w:val="80"/>
        </w:rPr>
        <w:t xml:space="preserve"> </w:t>
      </w:r>
      <w:r>
        <w:t>2022</w:t>
      </w:r>
      <w:r>
        <w:rPr>
          <w:spacing w:val="80"/>
        </w:rPr>
        <w:t xml:space="preserve"> </w:t>
      </w:r>
      <w:r>
        <w:t>r.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sprawie</w:t>
      </w:r>
      <w:r>
        <w:rPr>
          <w:spacing w:val="79"/>
        </w:rPr>
        <w:t xml:space="preserve"> </w:t>
      </w:r>
      <w:r>
        <w:t>specjalizacji i uzyskiwania tytułu specjalisty przez farmaceutów, w celu określenia zasad współpracy związanej z realizacją kursu specjalizacyjnego dla farmaceutów zakwalifikowanych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odbywania</w:t>
      </w:r>
      <w:r>
        <w:rPr>
          <w:spacing w:val="80"/>
        </w:rPr>
        <w:t xml:space="preserve"> </w:t>
      </w:r>
      <w:r>
        <w:t>specjalizacji</w:t>
      </w:r>
      <w:r w:rsidR="00CA5BDC">
        <w:rPr>
          <w:spacing w:val="80"/>
        </w:rPr>
        <w:t xml:space="preserve"> </w:t>
      </w:r>
      <w:r w:rsidR="00CA5BDC">
        <w:rPr>
          <w:spacing w:val="80"/>
        </w:rPr>
        <w:br/>
      </w:r>
      <w:r>
        <w:t>w</w:t>
      </w:r>
      <w:r>
        <w:rPr>
          <w:spacing w:val="80"/>
        </w:rPr>
        <w:t xml:space="preserve"> </w:t>
      </w:r>
      <w:r>
        <w:t>Śląskim</w:t>
      </w:r>
      <w:r>
        <w:rPr>
          <w:spacing w:val="80"/>
        </w:rPr>
        <w:t xml:space="preserve"> </w:t>
      </w:r>
      <w:r>
        <w:t>Uniwersytecie</w:t>
      </w:r>
      <w:r>
        <w:rPr>
          <w:spacing w:val="80"/>
        </w:rPr>
        <w:t xml:space="preserve"> </w:t>
      </w:r>
      <w:r>
        <w:t>Medycznym</w:t>
      </w:r>
      <w:r>
        <w:rPr>
          <w:spacing w:val="40"/>
        </w:rPr>
        <w:t xml:space="preserve"> </w:t>
      </w:r>
      <w:r>
        <w:t>w Katowicach tj. „w Jednostce szkolącej”.</w:t>
      </w:r>
    </w:p>
    <w:p w14:paraId="7EE8933D" w14:textId="77777777" w:rsidR="00716B48" w:rsidRDefault="00716B48">
      <w:pPr>
        <w:pStyle w:val="Tekstpodstawowy"/>
        <w:spacing w:before="200"/>
      </w:pPr>
    </w:p>
    <w:p w14:paraId="3B657961" w14:textId="77777777" w:rsidR="00716B48" w:rsidRDefault="00CB5752">
      <w:pPr>
        <w:ind w:left="681" w:right="819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14:paraId="3EEE5F92" w14:textId="77777777" w:rsidR="00716B48" w:rsidRDefault="00716B48">
      <w:pPr>
        <w:pStyle w:val="Tekstpodstawowy"/>
        <w:rPr>
          <w:b/>
        </w:rPr>
      </w:pPr>
    </w:p>
    <w:p w14:paraId="59D53C01" w14:textId="77777777" w:rsidR="00716B48" w:rsidRDefault="00CB5752">
      <w:pPr>
        <w:pStyle w:val="Nagwek1"/>
        <w:ind w:right="820"/>
      </w:pPr>
      <w:r>
        <w:t>PRZEDMIOT</w:t>
      </w:r>
      <w:r>
        <w:rPr>
          <w:spacing w:val="-9"/>
        </w:rPr>
        <w:t xml:space="preserve"> </w:t>
      </w:r>
      <w:r>
        <w:rPr>
          <w:spacing w:val="-2"/>
        </w:rPr>
        <w:t>POROZUMIENIA</w:t>
      </w:r>
    </w:p>
    <w:p w14:paraId="646BD5A4" w14:textId="77777777" w:rsidR="00716B48" w:rsidRDefault="00716B48">
      <w:pPr>
        <w:pStyle w:val="Tekstpodstawowy"/>
        <w:rPr>
          <w:b/>
        </w:rPr>
      </w:pPr>
    </w:p>
    <w:p w14:paraId="17EFE845" w14:textId="77777777" w:rsidR="00716B48" w:rsidRDefault="00CB5752">
      <w:pPr>
        <w:pStyle w:val="Tekstpodstawowy"/>
        <w:ind w:left="1" w:right="138"/>
        <w:jc w:val="both"/>
      </w:pPr>
      <w:r>
        <w:t>Zamawiający zamawia a Wykonawca przyjmuje do wykonania usługę, tj. przeprowadzenie kursu specjalizacyjnego dla farmaceutów, zgodnego z harmonogramem szkoleń, w okresie udzielonej Jednostce szkolącej akredytacji.</w:t>
      </w:r>
    </w:p>
    <w:p w14:paraId="69AE63EC" w14:textId="77777777" w:rsidR="00716B48" w:rsidRDefault="00716B48">
      <w:pPr>
        <w:pStyle w:val="Tekstpodstawowy"/>
        <w:jc w:val="both"/>
        <w:sectPr w:rsidR="00716B48">
          <w:type w:val="continuous"/>
          <w:pgSz w:w="11910" w:h="16840"/>
          <w:pgMar w:top="760" w:right="1275" w:bottom="280" w:left="1417" w:header="708" w:footer="708" w:gutter="0"/>
          <w:cols w:space="708"/>
        </w:sectPr>
      </w:pPr>
    </w:p>
    <w:p w14:paraId="623C522A" w14:textId="77777777" w:rsidR="00716B48" w:rsidRDefault="00CB5752">
      <w:pPr>
        <w:spacing w:before="72"/>
        <w:ind w:left="681" w:right="81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3</w:t>
      </w:r>
    </w:p>
    <w:p w14:paraId="3F28F1A5" w14:textId="77777777" w:rsidR="00716B48" w:rsidRDefault="00716B48">
      <w:pPr>
        <w:pStyle w:val="Tekstpodstawowy"/>
        <w:rPr>
          <w:b/>
        </w:rPr>
      </w:pPr>
    </w:p>
    <w:p w14:paraId="20CB1F5C" w14:textId="77777777" w:rsidR="00716B48" w:rsidRDefault="00CB5752">
      <w:pPr>
        <w:pStyle w:val="Nagwek1"/>
      </w:pPr>
      <w:r>
        <w:t>WARUNKI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PŁATNOŚCI</w:t>
      </w:r>
    </w:p>
    <w:p w14:paraId="2B7ECCC9" w14:textId="77777777" w:rsidR="00716B48" w:rsidRDefault="00716B48">
      <w:pPr>
        <w:pStyle w:val="Tekstpodstawowy"/>
        <w:spacing w:before="1"/>
        <w:rPr>
          <w:b/>
        </w:rPr>
      </w:pPr>
    </w:p>
    <w:p w14:paraId="3A8315FC" w14:textId="77777777" w:rsidR="00716B48" w:rsidRDefault="00CB5752">
      <w:pPr>
        <w:pStyle w:val="Akapitzlist"/>
        <w:numPr>
          <w:ilvl w:val="0"/>
          <w:numId w:val="5"/>
        </w:numPr>
        <w:tabs>
          <w:tab w:val="left" w:pos="285"/>
          <w:tab w:val="left" w:pos="1738"/>
          <w:tab w:val="left" w:pos="3259"/>
          <w:tab w:val="left" w:pos="3851"/>
          <w:tab w:val="left" w:pos="5521"/>
          <w:tab w:val="left" w:pos="6689"/>
          <w:tab w:val="left" w:pos="7705"/>
          <w:tab w:val="left" w:pos="8070"/>
        </w:tabs>
        <w:ind w:right="144"/>
        <w:rPr>
          <w:sz w:val="24"/>
        </w:rPr>
      </w:pPr>
      <w:r>
        <w:rPr>
          <w:spacing w:val="-2"/>
          <w:sz w:val="24"/>
        </w:rPr>
        <w:t>Wykonawca</w:t>
      </w:r>
      <w:r>
        <w:rPr>
          <w:sz w:val="24"/>
        </w:rPr>
        <w:tab/>
      </w:r>
      <w:r>
        <w:rPr>
          <w:spacing w:val="-2"/>
          <w:sz w:val="24"/>
        </w:rPr>
        <w:t>zobowiązany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przeprowadzić</w:t>
      </w:r>
      <w:r>
        <w:rPr>
          <w:sz w:val="24"/>
        </w:rPr>
        <w:tab/>
      </w:r>
      <w:r>
        <w:rPr>
          <w:spacing w:val="-2"/>
          <w:sz w:val="24"/>
        </w:rPr>
        <w:t>szkolenie</w:t>
      </w:r>
      <w:r>
        <w:rPr>
          <w:sz w:val="24"/>
        </w:rPr>
        <w:tab/>
      </w:r>
      <w:r>
        <w:rPr>
          <w:spacing w:val="-2"/>
          <w:sz w:val="24"/>
        </w:rPr>
        <w:t>zgodnie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 xml:space="preserve">ustalonym </w:t>
      </w:r>
      <w:r>
        <w:rPr>
          <w:sz w:val="24"/>
        </w:rPr>
        <w:t>harmonogramem szkoleń, o którym mowa w § 2.</w:t>
      </w:r>
    </w:p>
    <w:p w14:paraId="51EF2BA7" w14:textId="77777777" w:rsidR="00716B48" w:rsidRDefault="00CB5752">
      <w:pPr>
        <w:pStyle w:val="Akapitzlist"/>
        <w:numPr>
          <w:ilvl w:val="0"/>
          <w:numId w:val="5"/>
        </w:numPr>
        <w:tabs>
          <w:tab w:val="left" w:pos="285"/>
        </w:tabs>
        <w:ind w:right="141"/>
        <w:rPr>
          <w:sz w:val="24"/>
        </w:rPr>
      </w:pPr>
      <w:r>
        <w:rPr>
          <w:sz w:val="24"/>
        </w:rPr>
        <w:t>Szczegółowe</w:t>
      </w:r>
      <w:r>
        <w:rPr>
          <w:spacing w:val="-4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kursu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określone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odrębnej</w:t>
      </w:r>
      <w:r>
        <w:rPr>
          <w:spacing w:val="-3"/>
          <w:sz w:val="24"/>
        </w:rPr>
        <w:t xml:space="preserve"> </w:t>
      </w:r>
      <w:r>
        <w:rPr>
          <w:sz w:val="24"/>
        </w:rPr>
        <w:t>umowie zawartej pomiędzy Stronami.</w:t>
      </w:r>
    </w:p>
    <w:p w14:paraId="5F6A8DF7" w14:textId="77777777" w:rsidR="00716B48" w:rsidRDefault="00CB5752">
      <w:pPr>
        <w:spacing w:before="274"/>
        <w:ind w:left="681" w:right="819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15D536F1" w14:textId="77777777" w:rsidR="00716B48" w:rsidRDefault="00CB5752">
      <w:pPr>
        <w:pStyle w:val="Nagwek1"/>
        <w:spacing w:before="276"/>
        <w:ind w:left="682"/>
      </w:pPr>
      <w:r>
        <w:t>ZASADY</w:t>
      </w:r>
      <w:r>
        <w:rPr>
          <w:spacing w:val="-7"/>
        </w:rPr>
        <w:t xml:space="preserve"> </w:t>
      </w:r>
      <w:r>
        <w:rPr>
          <w:spacing w:val="-2"/>
        </w:rPr>
        <w:t>WSPÓŁPRACY</w:t>
      </w:r>
    </w:p>
    <w:p w14:paraId="2FA978D8" w14:textId="77777777" w:rsidR="00716B48" w:rsidRDefault="00CB5752">
      <w:pPr>
        <w:pStyle w:val="Akapitzlist"/>
        <w:numPr>
          <w:ilvl w:val="0"/>
          <w:numId w:val="4"/>
        </w:numPr>
        <w:tabs>
          <w:tab w:val="left" w:pos="361"/>
        </w:tabs>
        <w:spacing w:before="276"/>
        <w:ind w:right="632"/>
        <w:rPr>
          <w:sz w:val="24"/>
        </w:rPr>
      </w:pPr>
      <w:r>
        <w:rPr>
          <w:sz w:val="24"/>
        </w:rPr>
        <w:t>Wykonawca</w:t>
      </w:r>
      <w:r>
        <w:rPr>
          <w:spacing w:val="-5"/>
          <w:sz w:val="24"/>
        </w:rPr>
        <w:t xml:space="preserve"> </w:t>
      </w:r>
      <w:r>
        <w:rPr>
          <w:sz w:val="24"/>
        </w:rPr>
        <w:t>zapewnia,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3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4"/>
          <w:sz w:val="24"/>
        </w:rPr>
        <w:t xml:space="preserve"> </w:t>
      </w:r>
      <w:r>
        <w:rPr>
          <w:sz w:val="24"/>
        </w:rPr>
        <w:t>posiada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odpowiednio wykwalifikowaną kadrę i bazę dydaktyczną.</w:t>
      </w:r>
    </w:p>
    <w:p w14:paraId="138DC047" w14:textId="77777777" w:rsidR="00716B48" w:rsidRDefault="00CB5752">
      <w:pPr>
        <w:pStyle w:val="Akapitzlist"/>
        <w:numPr>
          <w:ilvl w:val="0"/>
          <w:numId w:val="4"/>
        </w:numPr>
        <w:tabs>
          <w:tab w:val="left" w:pos="361"/>
        </w:tabs>
        <w:ind w:right="353"/>
        <w:rPr>
          <w:sz w:val="24"/>
        </w:rPr>
      </w:pPr>
      <w:r>
        <w:rPr>
          <w:sz w:val="24"/>
        </w:rPr>
        <w:t>Wykonawca, zapewni miejsce szkolenia, sale wykładowe posiadające urządzenia multimedialne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-5"/>
          <w:sz w:val="24"/>
        </w:rPr>
        <w:t xml:space="preserve"> </w:t>
      </w:r>
      <w:r>
        <w:rPr>
          <w:sz w:val="24"/>
        </w:rPr>
        <w:t>(sprzęt,</w:t>
      </w:r>
      <w:r>
        <w:rPr>
          <w:spacing w:val="-5"/>
          <w:sz w:val="24"/>
        </w:rPr>
        <w:t xml:space="preserve"> </w:t>
      </w:r>
      <w:r>
        <w:rPr>
          <w:sz w:val="24"/>
        </w:rPr>
        <w:t>aparaturę)</w:t>
      </w:r>
      <w:r>
        <w:rPr>
          <w:spacing w:val="-5"/>
          <w:sz w:val="24"/>
        </w:rPr>
        <w:t xml:space="preserve"> </w:t>
      </w:r>
      <w:r>
        <w:rPr>
          <w:sz w:val="24"/>
        </w:rPr>
        <w:t>umożliwiające Wykonawcy sprawne przeprowadzenie kursu.</w:t>
      </w:r>
    </w:p>
    <w:p w14:paraId="4016140C" w14:textId="77777777" w:rsidR="00716B48" w:rsidRDefault="00CB5752">
      <w:pPr>
        <w:pStyle w:val="Akapitzlist"/>
        <w:numPr>
          <w:ilvl w:val="0"/>
          <w:numId w:val="4"/>
        </w:numPr>
        <w:tabs>
          <w:tab w:val="left" w:pos="421"/>
          <w:tab w:val="left" w:pos="428"/>
        </w:tabs>
        <w:ind w:left="421" w:right="142" w:hanging="420"/>
        <w:rPr>
          <w:sz w:val="24"/>
        </w:rPr>
      </w:pPr>
      <w:r>
        <w:rPr>
          <w:sz w:val="24"/>
        </w:rPr>
        <w:t>Zamawiający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zapewnienia</w:t>
      </w:r>
      <w:r>
        <w:rPr>
          <w:spacing w:val="8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testów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40"/>
          <w:sz w:val="24"/>
        </w:rPr>
        <w:t xml:space="preserve"> </w:t>
      </w:r>
      <w:r>
        <w:rPr>
          <w:sz w:val="24"/>
        </w:rPr>
        <w:t>do prowadzenia i zaliczenia kursu.</w:t>
      </w:r>
    </w:p>
    <w:p w14:paraId="2A0BE94D" w14:textId="77777777" w:rsidR="00716B48" w:rsidRDefault="00CB5752">
      <w:pPr>
        <w:pStyle w:val="Akapitzlist"/>
        <w:numPr>
          <w:ilvl w:val="0"/>
          <w:numId w:val="4"/>
        </w:numPr>
        <w:tabs>
          <w:tab w:val="left" w:pos="421"/>
          <w:tab w:val="left" w:pos="428"/>
        </w:tabs>
        <w:ind w:left="421" w:hanging="420"/>
        <w:rPr>
          <w:sz w:val="24"/>
        </w:rPr>
      </w:pPr>
      <w:r>
        <w:rPr>
          <w:sz w:val="24"/>
        </w:rPr>
        <w:t>Wykonawca, po</w:t>
      </w:r>
      <w:r>
        <w:rPr>
          <w:spacing w:val="-4"/>
          <w:sz w:val="24"/>
        </w:rPr>
        <w:t xml:space="preserve"> </w:t>
      </w:r>
      <w:r>
        <w:rPr>
          <w:sz w:val="24"/>
        </w:rPr>
        <w:t>zrealizowaniu</w:t>
      </w:r>
      <w:r>
        <w:rPr>
          <w:spacing w:val="-4"/>
          <w:sz w:val="24"/>
        </w:rPr>
        <w:t xml:space="preserve"> </w:t>
      </w:r>
      <w:r>
        <w:rPr>
          <w:sz w:val="24"/>
        </w:rPr>
        <w:t>kursu</w:t>
      </w:r>
      <w:r>
        <w:rPr>
          <w:spacing w:val="-4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-4"/>
          <w:sz w:val="24"/>
        </w:rPr>
        <w:t xml:space="preserve"> </w:t>
      </w:r>
      <w:r>
        <w:rPr>
          <w:sz w:val="24"/>
        </w:rPr>
        <w:t>przekazuje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Jednostki</w:t>
      </w:r>
      <w:r>
        <w:rPr>
          <w:spacing w:val="-4"/>
          <w:sz w:val="24"/>
        </w:rPr>
        <w:t xml:space="preserve"> </w:t>
      </w:r>
      <w:r>
        <w:rPr>
          <w:sz w:val="24"/>
        </w:rPr>
        <w:t>szkolącej listę farmaceutów, którzy ukończyli kurs specjalizacyjny.</w:t>
      </w:r>
    </w:p>
    <w:p w14:paraId="2601F9C1" w14:textId="77777777" w:rsidR="00716B48" w:rsidRDefault="00716B48">
      <w:pPr>
        <w:pStyle w:val="Tekstpodstawowy"/>
      </w:pPr>
    </w:p>
    <w:p w14:paraId="34D71F3B" w14:textId="77777777" w:rsidR="00716B48" w:rsidRDefault="00716B48">
      <w:pPr>
        <w:pStyle w:val="Tekstpodstawowy"/>
      </w:pPr>
    </w:p>
    <w:p w14:paraId="3BD5E42A" w14:textId="77777777" w:rsidR="00716B48" w:rsidRDefault="00CB5752">
      <w:pPr>
        <w:spacing w:before="1"/>
        <w:ind w:left="143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179EEEE9" w14:textId="77777777" w:rsidR="00716B48" w:rsidRDefault="00CB5752">
      <w:pPr>
        <w:pStyle w:val="Nagwek1"/>
        <w:spacing w:before="276"/>
        <w:ind w:left="683"/>
      </w:pPr>
      <w:r>
        <w:t>OCHRONA</w:t>
      </w:r>
      <w:r>
        <w:rPr>
          <w:spacing w:val="-2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</w:p>
    <w:p w14:paraId="47401758" w14:textId="77777777" w:rsidR="00716B48" w:rsidRDefault="00CB5752">
      <w:pPr>
        <w:pStyle w:val="Akapitzlist"/>
        <w:numPr>
          <w:ilvl w:val="0"/>
          <w:numId w:val="3"/>
        </w:numPr>
        <w:tabs>
          <w:tab w:val="left" w:pos="361"/>
        </w:tabs>
        <w:spacing w:before="276"/>
        <w:jc w:val="both"/>
        <w:rPr>
          <w:sz w:val="24"/>
        </w:rPr>
      </w:pPr>
      <w:r>
        <w:rPr>
          <w:sz w:val="24"/>
        </w:rPr>
        <w:t>Strony są odrębnymi administratorami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„RODO”.</w:t>
      </w:r>
    </w:p>
    <w:p w14:paraId="00CC5560" w14:textId="77777777" w:rsidR="00716B48" w:rsidRDefault="00CB5752">
      <w:pPr>
        <w:pStyle w:val="Akapitzlist"/>
        <w:numPr>
          <w:ilvl w:val="0"/>
          <w:numId w:val="3"/>
        </w:numPr>
        <w:tabs>
          <w:tab w:val="left" w:pos="345"/>
          <w:tab w:val="left" w:pos="361"/>
        </w:tabs>
        <w:ind w:left="345" w:right="144" w:hanging="344"/>
        <w:jc w:val="both"/>
        <w:rPr>
          <w:sz w:val="24"/>
        </w:rPr>
      </w:pPr>
      <w:r>
        <w:rPr>
          <w:sz w:val="24"/>
        </w:rPr>
        <w:t>Każdy z administratorów danych odpowiada we własnym zakresie za zapewnienie zgodności ich przetwarzania z przepisami o ochronie danych osobowych.</w:t>
      </w:r>
    </w:p>
    <w:p w14:paraId="39F40583" w14:textId="77777777" w:rsidR="00716B48" w:rsidRDefault="00CB5752">
      <w:pPr>
        <w:pStyle w:val="Akapitzlist"/>
        <w:numPr>
          <w:ilvl w:val="0"/>
          <w:numId w:val="3"/>
        </w:numPr>
        <w:tabs>
          <w:tab w:val="left" w:pos="285"/>
          <w:tab w:val="left" w:pos="361"/>
        </w:tabs>
        <w:ind w:left="285" w:right="143" w:hanging="284"/>
        <w:jc w:val="both"/>
        <w:rPr>
          <w:sz w:val="24"/>
        </w:rPr>
      </w:pPr>
      <w:r>
        <w:rPr>
          <w:sz w:val="24"/>
        </w:rPr>
        <w:tab/>
        <w:t>Strony zapoznały się z klauzulą informacyjną o przetwarzaniu danych osobowych stanowiącą Załącznik nr 1 do niniejszego Porozumienia.</w:t>
      </w:r>
    </w:p>
    <w:p w14:paraId="618450ED" w14:textId="77777777" w:rsidR="00716B48" w:rsidRDefault="00716B48">
      <w:pPr>
        <w:pStyle w:val="Tekstpodstawowy"/>
      </w:pPr>
    </w:p>
    <w:p w14:paraId="2C216D57" w14:textId="77777777" w:rsidR="00716B48" w:rsidRDefault="00716B48">
      <w:pPr>
        <w:pStyle w:val="Tekstpodstawowy"/>
      </w:pPr>
    </w:p>
    <w:p w14:paraId="196C62E6" w14:textId="77777777" w:rsidR="00716B48" w:rsidRDefault="00CB5752">
      <w:pPr>
        <w:ind w:left="681" w:right="819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6E1ABF2F" w14:textId="77777777" w:rsidR="00716B48" w:rsidRDefault="00716B48">
      <w:pPr>
        <w:pStyle w:val="Tekstpodstawowy"/>
        <w:rPr>
          <w:b/>
        </w:rPr>
      </w:pPr>
    </w:p>
    <w:p w14:paraId="13255FAB" w14:textId="77777777" w:rsidR="00716B48" w:rsidRDefault="00CB5752">
      <w:pPr>
        <w:pStyle w:val="Nagwek1"/>
        <w:ind w:left="0" w:right="144"/>
      </w:pPr>
      <w:r>
        <w:t>ROZSTRZYGNIĘCIE</w:t>
      </w:r>
      <w:r>
        <w:rPr>
          <w:spacing w:val="-4"/>
        </w:rPr>
        <w:t xml:space="preserve"> </w:t>
      </w:r>
      <w:r>
        <w:rPr>
          <w:spacing w:val="-2"/>
        </w:rPr>
        <w:t>SPORÓW</w:t>
      </w:r>
    </w:p>
    <w:p w14:paraId="1BD3E4B0" w14:textId="77777777" w:rsidR="00716B48" w:rsidRDefault="00716B48">
      <w:pPr>
        <w:pStyle w:val="Tekstpodstawowy"/>
        <w:rPr>
          <w:b/>
        </w:rPr>
      </w:pPr>
    </w:p>
    <w:p w14:paraId="2AF8E4F1" w14:textId="77777777" w:rsidR="00716B48" w:rsidRDefault="00CB5752">
      <w:pPr>
        <w:pStyle w:val="Akapitzlist"/>
        <w:numPr>
          <w:ilvl w:val="0"/>
          <w:numId w:val="2"/>
        </w:numPr>
        <w:tabs>
          <w:tab w:val="left" w:pos="285"/>
        </w:tabs>
        <w:ind w:right="133"/>
        <w:jc w:val="both"/>
        <w:rPr>
          <w:sz w:val="24"/>
        </w:rPr>
      </w:pPr>
      <w:r>
        <w:rPr>
          <w:sz w:val="24"/>
        </w:rPr>
        <w:t>Spory związane z wykonaniem niniejszego porozumienia, a nierozwiązane przez Strony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drodze</w:t>
      </w:r>
      <w:r>
        <w:rPr>
          <w:spacing w:val="-8"/>
          <w:sz w:val="24"/>
        </w:rPr>
        <w:t xml:space="preserve"> </w:t>
      </w:r>
      <w:r>
        <w:rPr>
          <w:sz w:val="24"/>
        </w:rPr>
        <w:t>polubownej,</w:t>
      </w:r>
      <w:r>
        <w:rPr>
          <w:spacing w:val="-7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rozstrzygane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Sąd</w:t>
      </w:r>
      <w:r>
        <w:rPr>
          <w:spacing w:val="-10"/>
          <w:sz w:val="24"/>
        </w:rPr>
        <w:t xml:space="preserve"> </w:t>
      </w:r>
      <w:r>
        <w:rPr>
          <w:sz w:val="24"/>
        </w:rPr>
        <w:t>właściwy</w:t>
      </w:r>
      <w:r>
        <w:rPr>
          <w:spacing w:val="-14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siedziby</w:t>
      </w:r>
      <w:r>
        <w:rPr>
          <w:spacing w:val="-12"/>
          <w:sz w:val="24"/>
        </w:rPr>
        <w:t xml:space="preserve"> </w:t>
      </w:r>
      <w:r>
        <w:rPr>
          <w:sz w:val="24"/>
        </w:rPr>
        <w:t>Zamawiającego.</w:t>
      </w:r>
    </w:p>
    <w:p w14:paraId="2973C373" w14:textId="044E7B1B" w:rsidR="00716B48" w:rsidRDefault="00CB5752">
      <w:pPr>
        <w:pStyle w:val="Akapitzlist"/>
        <w:numPr>
          <w:ilvl w:val="0"/>
          <w:numId w:val="2"/>
        </w:numPr>
        <w:tabs>
          <w:tab w:val="left" w:pos="285"/>
        </w:tabs>
        <w:spacing w:before="1"/>
        <w:ind w:right="134"/>
        <w:jc w:val="both"/>
        <w:rPr>
          <w:sz w:val="24"/>
        </w:rPr>
      </w:pPr>
      <w:r>
        <w:rPr>
          <w:sz w:val="24"/>
        </w:rPr>
        <w:t xml:space="preserve">W sprawach nieuregulowanych w umowie zastosowanie mają przepisy Kodeksu Cywilnego z dnia 23 kwietnia 1964 r. oraz </w:t>
      </w:r>
      <w:r w:rsidRPr="00694C55">
        <w:rPr>
          <w:sz w:val="24"/>
        </w:rPr>
        <w:t>ustawy</w:t>
      </w:r>
      <w:r w:rsidR="00694C55" w:rsidRPr="00694C55">
        <w:rPr>
          <w:sz w:val="24"/>
        </w:rPr>
        <w:t xml:space="preserve"> o zawodzie farmaceuty</w:t>
      </w:r>
      <w:r w:rsidRPr="00694C55">
        <w:rPr>
          <w:sz w:val="24"/>
        </w:rPr>
        <w:t xml:space="preserve"> z dnia</w:t>
      </w:r>
      <w:r w:rsidR="00CA5BDC">
        <w:rPr>
          <w:sz w:val="24"/>
        </w:rPr>
        <w:t xml:space="preserve">    </w:t>
      </w:r>
      <w:r w:rsidR="00CA5BDC">
        <w:rPr>
          <w:sz w:val="24"/>
        </w:rPr>
        <w:br/>
      </w:r>
      <w:r w:rsidR="00694C55" w:rsidRPr="00694C55">
        <w:rPr>
          <w:sz w:val="24"/>
        </w:rPr>
        <w:t>10</w:t>
      </w:r>
      <w:r w:rsidRPr="00694C55">
        <w:rPr>
          <w:sz w:val="24"/>
        </w:rPr>
        <w:t xml:space="preserve"> </w:t>
      </w:r>
      <w:r w:rsidR="00694C55" w:rsidRPr="00694C55">
        <w:rPr>
          <w:sz w:val="24"/>
        </w:rPr>
        <w:t>grudnia</w:t>
      </w:r>
      <w:r w:rsidRPr="00694C55">
        <w:rPr>
          <w:sz w:val="24"/>
        </w:rPr>
        <w:t xml:space="preserve"> 20</w:t>
      </w:r>
      <w:r w:rsidR="00694C55" w:rsidRPr="00694C55">
        <w:rPr>
          <w:sz w:val="24"/>
        </w:rPr>
        <w:t>20</w:t>
      </w:r>
      <w:r w:rsidRPr="00694C55">
        <w:rPr>
          <w:sz w:val="24"/>
        </w:rPr>
        <w:t xml:space="preserve"> r. </w:t>
      </w:r>
      <w:r>
        <w:rPr>
          <w:sz w:val="24"/>
        </w:rPr>
        <w:t>i przepisy wykonawcze do tej ustawy.</w:t>
      </w:r>
    </w:p>
    <w:p w14:paraId="591DDAB5" w14:textId="77777777" w:rsidR="00716B48" w:rsidRDefault="00716B48">
      <w:pPr>
        <w:pStyle w:val="Tekstpodstawowy"/>
      </w:pPr>
    </w:p>
    <w:p w14:paraId="695C39FA" w14:textId="77777777" w:rsidR="00716B48" w:rsidRDefault="00716B48">
      <w:pPr>
        <w:pStyle w:val="Tekstpodstawowy"/>
      </w:pPr>
    </w:p>
    <w:p w14:paraId="12291F10" w14:textId="77777777" w:rsidR="00716B48" w:rsidRDefault="00CB5752">
      <w:pPr>
        <w:ind w:left="681" w:right="819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4E996A39" w14:textId="77777777" w:rsidR="00716B48" w:rsidRDefault="00CB5752">
      <w:pPr>
        <w:pStyle w:val="Tekstpodstawowy"/>
        <w:ind w:right="334"/>
        <w:jc w:val="center"/>
      </w:pPr>
      <w:r>
        <w:t>Niniejsze</w:t>
      </w:r>
      <w:r>
        <w:rPr>
          <w:spacing w:val="-4"/>
        </w:rPr>
        <w:t xml:space="preserve"> </w:t>
      </w:r>
      <w:r>
        <w:t>porozumienie</w:t>
      </w:r>
      <w:r>
        <w:rPr>
          <w:spacing w:val="-1"/>
        </w:rPr>
        <w:t xml:space="preserve"> </w:t>
      </w:r>
      <w:r>
        <w:t>zostaje</w:t>
      </w:r>
      <w:r>
        <w:rPr>
          <w:spacing w:val="-2"/>
        </w:rPr>
        <w:t xml:space="preserve"> </w:t>
      </w:r>
      <w:r>
        <w:t>zawarte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udzielonej</w:t>
      </w:r>
      <w:r>
        <w:rPr>
          <w:spacing w:val="-1"/>
        </w:rPr>
        <w:t xml:space="preserve"> </w:t>
      </w:r>
      <w:r>
        <w:t>akredytacji</w:t>
      </w:r>
      <w:r>
        <w:rPr>
          <w:spacing w:val="-1"/>
        </w:rPr>
        <w:t xml:space="preserve"> </w:t>
      </w:r>
      <w:r>
        <w:t>Jednostce</w:t>
      </w:r>
      <w:r>
        <w:rPr>
          <w:spacing w:val="-1"/>
        </w:rPr>
        <w:t xml:space="preserve"> </w:t>
      </w:r>
      <w:r>
        <w:rPr>
          <w:spacing w:val="-2"/>
        </w:rPr>
        <w:t>szkolącej.</w:t>
      </w:r>
    </w:p>
    <w:p w14:paraId="6E8CFC7F" w14:textId="77777777" w:rsidR="00716B48" w:rsidRDefault="00716B48">
      <w:pPr>
        <w:pStyle w:val="Tekstpodstawowy"/>
        <w:jc w:val="center"/>
        <w:sectPr w:rsidR="00716B48">
          <w:pgSz w:w="11910" w:h="16840"/>
          <w:pgMar w:top="760" w:right="1275" w:bottom="280" w:left="1417" w:header="708" w:footer="708" w:gutter="0"/>
          <w:cols w:space="708"/>
        </w:sectPr>
      </w:pPr>
    </w:p>
    <w:p w14:paraId="31BF94A4" w14:textId="77777777" w:rsidR="00716B48" w:rsidRDefault="00CB5752">
      <w:pPr>
        <w:spacing w:before="68"/>
        <w:ind w:left="681" w:right="81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8</w:t>
      </w:r>
    </w:p>
    <w:p w14:paraId="1DB61ED6" w14:textId="77777777" w:rsidR="00716B48" w:rsidRDefault="00716B48">
      <w:pPr>
        <w:pStyle w:val="Tekstpodstawowy"/>
        <w:spacing w:before="1"/>
        <w:rPr>
          <w:b/>
        </w:rPr>
      </w:pPr>
    </w:p>
    <w:p w14:paraId="6EC9C79D" w14:textId="77777777" w:rsidR="00716B48" w:rsidRDefault="00CB5752">
      <w:pPr>
        <w:pStyle w:val="Akapitzlist"/>
        <w:numPr>
          <w:ilvl w:val="0"/>
          <w:numId w:val="1"/>
        </w:numPr>
        <w:tabs>
          <w:tab w:val="left" w:pos="361"/>
        </w:tabs>
        <w:ind w:right="145"/>
        <w:rPr>
          <w:sz w:val="24"/>
        </w:rPr>
      </w:pPr>
      <w:r>
        <w:rPr>
          <w:sz w:val="24"/>
        </w:rPr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zmiany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40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40"/>
          <w:sz w:val="24"/>
        </w:rPr>
        <w:t xml:space="preserve"> </w:t>
      </w:r>
      <w:r>
        <w:rPr>
          <w:sz w:val="24"/>
        </w:rPr>
        <w:t>wymagają</w:t>
      </w:r>
      <w:r>
        <w:rPr>
          <w:spacing w:val="40"/>
          <w:sz w:val="24"/>
        </w:rPr>
        <w:t xml:space="preserve"> </w:t>
      </w:r>
      <w:r>
        <w:rPr>
          <w:sz w:val="24"/>
        </w:rPr>
        <w:t>formy</w:t>
      </w:r>
      <w:r>
        <w:rPr>
          <w:spacing w:val="40"/>
          <w:sz w:val="24"/>
        </w:rPr>
        <w:t xml:space="preserve"> </w:t>
      </w:r>
      <w:r>
        <w:rPr>
          <w:sz w:val="24"/>
        </w:rPr>
        <w:t>pisemnego</w:t>
      </w:r>
      <w:r>
        <w:rPr>
          <w:spacing w:val="40"/>
          <w:sz w:val="24"/>
        </w:rPr>
        <w:t xml:space="preserve"> </w:t>
      </w:r>
      <w:r>
        <w:rPr>
          <w:sz w:val="24"/>
        </w:rPr>
        <w:t>aneksu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>rygorem nieważności.</w:t>
      </w:r>
    </w:p>
    <w:p w14:paraId="4DFBC400" w14:textId="77777777" w:rsidR="00716B48" w:rsidRDefault="00CB5752">
      <w:pPr>
        <w:pStyle w:val="Akapitzlist"/>
        <w:numPr>
          <w:ilvl w:val="0"/>
          <w:numId w:val="1"/>
        </w:numPr>
        <w:tabs>
          <w:tab w:val="left" w:pos="361"/>
        </w:tabs>
        <w:ind w:right="611"/>
        <w:rPr>
          <w:sz w:val="24"/>
        </w:rPr>
      </w:pPr>
      <w:r>
        <w:rPr>
          <w:sz w:val="24"/>
        </w:rPr>
        <w:t>Porozumienie</w:t>
      </w:r>
      <w:r>
        <w:rPr>
          <w:spacing w:val="-5"/>
          <w:sz w:val="24"/>
        </w:rPr>
        <w:t xml:space="preserve"> </w:t>
      </w:r>
      <w:r>
        <w:rPr>
          <w:sz w:val="24"/>
        </w:rPr>
        <w:t>sporządzono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dwóch</w:t>
      </w:r>
      <w:r>
        <w:rPr>
          <w:spacing w:val="-5"/>
          <w:sz w:val="24"/>
        </w:rPr>
        <w:t xml:space="preserve"> </w:t>
      </w:r>
      <w:r>
        <w:rPr>
          <w:sz w:val="24"/>
        </w:rPr>
        <w:t>jednobrzmiących</w:t>
      </w:r>
      <w:r>
        <w:rPr>
          <w:spacing w:val="-5"/>
          <w:sz w:val="24"/>
        </w:rPr>
        <w:t xml:space="preserve"> </w:t>
      </w:r>
      <w:r>
        <w:rPr>
          <w:sz w:val="24"/>
        </w:rPr>
        <w:t>egzemplarzach,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jednym</w:t>
      </w:r>
      <w:r>
        <w:rPr>
          <w:spacing w:val="-5"/>
          <w:sz w:val="24"/>
        </w:rPr>
        <w:t xml:space="preserve"> </w:t>
      </w:r>
      <w:r>
        <w:rPr>
          <w:sz w:val="24"/>
        </w:rPr>
        <w:t>dla każdej ze stron.</w:t>
      </w:r>
    </w:p>
    <w:p w14:paraId="4E9B187A" w14:textId="77777777" w:rsidR="00716B48" w:rsidRDefault="00716B48">
      <w:pPr>
        <w:pStyle w:val="Tekstpodstawowy"/>
        <w:rPr>
          <w:sz w:val="20"/>
        </w:rPr>
      </w:pPr>
    </w:p>
    <w:p w14:paraId="2F06F06A" w14:textId="77777777" w:rsidR="00716B48" w:rsidRDefault="00716B48">
      <w:pPr>
        <w:pStyle w:val="Tekstpodstawowy"/>
        <w:rPr>
          <w:sz w:val="20"/>
        </w:rPr>
      </w:pPr>
    </w:p>
    <w:p w14:paraId="3841E228" w14:textId="77777777" w:rsidR="00716B48" w:rsidRDefault="00716B48">
      <w:pPr>
        <w:pStyle w:val="Tekstpodstawowy"/>
        <w:rPr>
          <w:sz w:val="20"/>
        </w:rPr>
      </w:pPr>
    </w:p>
    <w:p w14:paraId="528DF597" w14:textId="77777777" w:rsidR="00716B48" w:rsidRDefault="00716B48">
      <w:pPr>
        <w:pStyle w:val="Tekstpodstawowy"/>
        <w:rPr>
          <w:sz w:val="20"/>
        </w:rPr>
      </w:pPr>
    </w:p>
    <w:p w14:paraId="2B1392A0" w14:textId="77777777" w:rsidR="00716B48" w:rsidRDefault="00716B48">
      <w:pPr>
        <w:pStyle w:val="Tekstpodstawowy"/>
        <w:rPr>
          <w:sz w:val="20"/>
        </w:rPr>
      </w:pPr>
    </w:p>
    <w:p w14:paraId="28ECC5C4" w14:textId="77777777" w:rsidR="00716B48" w:rsidRDefault="00716B48">
      <w:pPr>
        <w:pStyle w:val="Tekstpodstawowy"/>
        <w:rPr>
          <w:sz w:val="20"/>
        </w:rPr>
      </w:pPr>
    </w:p>
    <w:p w14:paraId="1E6BA82D" w14:textId="77777777" w:rsidR="00716B48" w:rsidRDefault="00716B48">
      <w:pPr>
        <w:pStyle w:val="Tekstpodstawowy"/>
        <w:rPr>
          <w:sz w:val="20"/>
        </w:rPr>
      </w:pPr>
    </w:p>
    <w:p w14:paraId="231F9420" w14:textId="77777777" w:rsidR="00716B48" w:rsidRDefault="00CB5752">
      <w:pPr>
        <w:pStyle w:val="Tekstpodstawowy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02F516" wp14:editId="5180FE38">
                <wp:simplePos x="0" y="0"/>
                <wp:positionH relativeFrom="page">
                  <wp:posOffset>900988</wp:posOffset>
                </wp:positionH>
                <wp:positionV relativeFrom="paragraph">
                  <wp:posOffset>200054</wp:posOffset>
                </wp:positionV>
                <wp:extent cx="2133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CA33B" id="Graphic 1" o:spid="_x0000_s1026" style="position:absolute;margin-left:70.95pt;margin-top:15.7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" path="m,l21335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A59125" wp14:editId="56BE1A5F">
                <wp:simplePos x="0" y="0"/>
                <wp:positionH relativeFrom="page">
                  <wp:posOffset>5016372</wp:posOffset>
                </wp:positionH>
                <wp:positionV relativeFrom="paragraph">
                  <wp:posOffset>200054</wp:posOffset>
                </wp:positionV>
                <wp:extent cx="1600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5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EADE" id="Graphic 2" o:spid="_x0000_s1026" style="position:absolute;margin-left:395pt;margin-top:15.75pt;width:12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" path="m,l16005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8257EF" w14:textId="77777777" w:rsidR="00716B48" w:rsidRDefault="00CB5752">
      <w:pPr>
        <w:tabs>
          <w:tab w:val="left" w:pos="7082"/>
        </w:tabs>
        <w:ind w:left="1"/>
        <w:rPr>
          <w:b/>
          <w:i/>
          <w:sz w:val="24"/>
        </w:rPr>
      </w:pPr>
      <w:r>
        <w:rPr>
          <w:b/>
          <w:i/>
          <w:spacing w:val="-2"/>
          <w:sz w:val="24"/>
        </w:rPr>
        <w:t>Zamawiający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Wykonawca</w:t>
      </w:r>
    </w:p>
    <w:p w14:paraId="5C742A2A" w14:textId="77777777" w:rsidR="00716B48" w:rsidRDefault="00716B48">
      <w:pPr>
        <w:rPr>
          <w:b/>
          <w:i/>
          <w:sz w:val="24"/>
        </w:rPr>
        <w:sectPr w:rsidR="00716B48">
          <w:pgSz w:w="11910" w:h="16840"/>
          <w:pgMar w:top="1040" w:right="1275" w:bottom="280" w:left="1417" w:header="708" w:footer="708" w:gutter="0"/>
          <w:cols w:space="708"/>
        </w:sectPr>
      </w:pPr>
    </w:p>
    <w:p w14:paraId="6F826BE4" w14:textId="77777777" w:rsidR="00716B48" w:rsidRDefault="00CB5752">
      <w:pPr>
        <w:spacing w:before="72"/>
        <w:ind w:right="139"/>
        <w:jc w:val="right"/>
      </w:pPr>
      <w:r>
        <w:lastRenderedPageBreak/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Porozumienia</w:t>
      </w:r>
    </w:p>
    <w:p w14:paraId="7971F379" w14:textId="77777777" w:rsidR="00716B48" w:rsidRDefault="00716B48">
      <w:pPr>
        <w:pStyle w:val="Tekstpodstawowy"/>
        <w:rPr>
          <w:sz w:val="22"/>
        </w:rPr>
      </w:pPr>
    </w:p>
    <w:p w14:paraId="23966DA8" w14:textId="77777777" w:rsidR="00716B48" w:rsidRDefault="00716B48">
      <w:pPr>
        <w:pStyle w:val="Tekstpodstawowy"/>
        <w:rPr>
          <w:sz w:val="22"/>
        </w:rPr>
      </w:pPr>
    </w:p>
    <w:p w14:paraId="5CF993E1" w14:textId="77777777" w:rsidR="00716B48" w:rsidRDefault="00CB5752">
      <w:pPr>
        <w:ind w:left="682" w:right="819"/>
        <w:jc w:val="center"/>
        <w:rPr>
          <w:b/>
          <w:i/>
        </w:rPr>
      </w:pPr>
      <w:r>
        <w:rPr>
          <w:b/>
          <w:i/>
        </w:rPr>
        <w:t>Informacja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przetwarzaniu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danych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osobowych</w:t>
      </w:r>
    </w:p>
    <w:p w14:paraId="6DAB1460" w14:textId="77777777" w:rsidR="00716B48" w:rsidRDefault="00716B48">
      <w:pPr>
        <w:pStyle w:val="Tekstpodstawowy"/>
        <w:rPr>
          <w:b/>
          <w:i/>
          <w:sz w:val="22"/>
        </w:rPr>
      </w:pPr>
    </w:p>
    <w:p w14:paraId="57398775" w14:textId="77777777" w:rsidR="00716B48" w:rsidRDefault="00CB5752">
      <w:pPr>
        <w:ind w:left="1" w:right="141" w:firstLine="825"/>
        <w:jc w:val="both"/>
        <w:rPr>
          <w:i/>
        </w:rPr>
      </w:pPr>
      <w:r>
        <w:rPr>
          <w:i/>
        </w:rPr>
        <w:t>Zgodnie z art. 13 ust. 1</w:t>
      </w:r>
      <w:r>
        <w:rPr>
          <w:i/>
          <w:spacing w:val="-1"/>
        </w:rPr>
        <w:t xml:space="preserve"> </w:t>
      </w:r>
      <w:r>
        <w:rPr>
          <w:i/>
        </w:rPr>
        <w:t>i 2 Rozporządzenia Parlamentu Europejskiego</w:t>
      </w:r>
      <w:r>
        <w:rPr>
          <w:i/>
          <w:spacing w:val="-1"/>
        </w:rPr>
        <w:t xml:space="preserve"> </w:t>
      </w:r>
      <w:r>
        <w:rPr>
          <w:i/>
        </w:rPr>
        <w:t>i Rady (UE)</w:t>
      </w:r>
      <w:r>
        <w:rPr>
          <w:i/>
          <w:spacing w:val="-1"/>
        </w:rPr>
        <w:t xml:space="preserve"> </w:t>
      </w:r>
      <w:r>
        <w:rPr>
          <w:i/>
        </w:rPr>
        <w:t>2016/679 z dnia 27 kwietnia 2016 r. w sprawie ochrony osób fizycznych w związku z przetwarzaniem danych osobowych i w sprawie swobodnego przepływu takich danych oraz uchylenia dyrektywy 95/46/WE (ogólne</w:t>
      </w:r>
      <w:r>
        <w:rPr>
          <w:i/>
          <w:spacing w:val="40"/>
        </w:rPr>
        <w:t xml:space="preserve"> </w:t>
      </w:r>
      <w:r>
        <w:rPr>
          <w:i/>
        </w:rPr>
        <w:t>rozporządzenie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ochronie</w:t>
      </w:r>
      <w:r>
        <w:rPr>
          <w:i/>
          <w:spacing w:val="40"/>
        </w:rPr>
        <w:t xml:space="preserve"> </w:t>
      </w:r>
      <w:r>
        <w:rPr>
          <w:i/>
        </w:rPr>
        <w:t>danych)</w:t>
      </w:r>
      <w:r>
        <w:rPr>
          <w:i/>
          <w:spacing w:val="40"/>
        </w:rPr>
        <w:t xml:space="preserve"> </w:t>
      </w:r>
      <w:r>
        <w:rPr>
          <w:i/>
        </w:rPr>
        <w:t>zwanego</w:t>
      </w:r>
      <w:r>
        <w:rPr>
          <w:i/>
          <w:spacing w:val="40"/>
        </w:rPr>
        <w:t xml:space="preserve"> </w:t>
      </w:r>
      <w:r>
        <w:rPr>
          <w:i/>
        </w:rPr>
        <w:t>dalej</w:t>
      </w:r>
      <w:r>
        <w:rPr>
          <w:i/>
          <w:spacing w:val="40"/>
        </w:rPr>
        <w:t xml:space="preserve"> </w:t>
      </w:r>
      <w:r>
        <w:rPr>
          <w:i/>
        </w:rPr>
        <w:t>RODO</w:t>
      </w:r>
      <w:r>
        <w:rPr>
          <w:i/>
          <w:spacing w:val="40"/>
        </w:rPr>
        <w:t xml:space="preserve"> </w:t>
      </w:r>
      <w:r>
        <w:rPr>
          <w:i/>
        </w:rPr>
        <w:t>Śląski</w:t>
      </w:r>
      <w:r>
        <w:rPr>
          <w:i/>
          <w:spacing w:val="40"/>
        </w:rPr>
        <w:t xml:space="preserve"> </w:t>
      </w:r>
      <w:r>
        <w:rPr>
          <w:i/>
        </w:rPr>
        <w:t>Uniwersytet</w:t>
      </w:r>
      <w:r>
        <w:rPr>
          <w:i/>
          <w:spacing w:val="40"/>
        </w:rPr>
        <w:t xml:space="preserve"> </w:t>
      </w:r>
      <w:r>
        <w:rPr>
          <w:i/>
        </w:rPr>
        <w:t>Medyczny</w:t>
      </w:r>
      <w:r>
        <w:rPr>
          <w:i/>
          <w:spacing w:val="80"/>
        </w:rPr>
        <w:t xml:space="preserve"> </w:t>
      </w:r>
      <w:r>
        <w:rPr>
          <w:i/>
        </w:rPr>
        <w:t>w Katowicach jako Administrator Danych przedstawia następujące informacje:</w:t>
      </w:r>
    </w:p>
    <w:p w14:paraId="550E7296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spacing w:before="252"/>
        <w:ind w:right="137" w:hanging="360"/>
        <w:rPr>
          <w:i/>
        </w:rPr>
      </w:pPr>
      <w:r>
        <w:rPr>
          <w:i/>
        </w:rPr>
        <w:t>Administratorem</w:t>
      </w:r>
      <w:r>
        <w:rPr>
          <w:i/>
          <w:spacing w:val="40"/>
        </w:rPr>
        <w:t xml:space="preserve"> </w:t>
      </w:r>
      <w:r>
        <w:rPr>
          <w:i/>
        </w:rPr>
        <w:t>Danych</w:t>
      </w:r>
      <w:r>
        <w:rPr>
          <w:i/>
          <w:spacing w:val="40"/>
        </w:rPr>
        <w:t xml:space="preserve"> </w:t>
      </w:r>
      <w:r>
        <w:rPr>
          <w:i/>
        </w:rPr>
        <w:t>Osobowych,</w:t>
      </w:r>
      <w:r>
        <w:rPr>
          <w:i/>
          <w:spacing w:val="40"/>
        </w:rPr>
        <w:t xml:space="preserve"> </w:t>
      </w:r>
      <w:r>
        <w:rPr>
          <w:i/>
        </w:rPr>
        <w:t>jest</w:t>
      </w:r>
      <w:r>
        <w:rPr>
          <w:i/>
          <w:spacing w:val="40"/>
        </w:rPr>
        <w:t xml:space="preserve"> </w:t>
      </w:r>
      <w:r>
        <w:rPr>
          <w:i/>
        </w:rPr>
        <w:t>Śląski</w:t>
      </w:r>
      <w:r>
        <w:rPr>
          <w:i/>
          <w:spacing w:val="40"/>
        </w:rPr>
        <w:t xml:space="preserve"> </w:t>
      </w:r>
      <w:r>
        <w:rPr>
          <w:i/>
        </w:rPr>
        <w:t>Uniwersytet</w:t>
      </w:r>
      <w:r>
        <w:rPr>
          <w:i/>
          <w:spacing w:val="40"/>
        </w:rPr>
        <w:t xml:space="preserve"> </w:t>
      </w:r>
      <w:r>
        <w:rPr>
          <w:i/>
        </w:rPr>
        <w:t>Medyczny</w:t>
      </w:r>
      <w:r>
        <w:rPr>
          <w:i/>
          <w:spacing w:val="40"/>
        </w:rPr>
        <w:t xml:space="preserve"> </w:t>
      </w:r>
      <w:r>
        <w:rPr>
          <w:i/>
        </w:rPr>
        <w:t>w</w:t>
      </w:r>
      <w:r>
        <w:rPr>
          <w:i/>
          <w:spacing w:val="40"/>
        </w:rPr>
        <w:t xml:space="preserve"> </w:t>
      </w:r>
      <w:r>
        <w:rPr>
          <w:i/>
        </w:rPr>
        <w:t>Katowicach</w:t>
      </w:r>
      <w:r>
        <w:rPr>
          <w:i/>
          <w:spacing w:val="40"/>
        </w:rPr>
        <w:t xml:space="preserve"> </w:t>
      </w:r>
      <w:r>
        <w:rPr>
          <w:i/>
        </w:rPr>
        <w:t>- ul.</w:t>
      </w:r>
      <w:r>
        <w:rPr>
          <w:i/>
          <w:spacing w:val="33"/>
        </w:rPr>
        <w:t xml:space="preserve"> </w:t>
      </w:r>
      <w:r>
        <w:rPr>
          <w:i/>
        </w:rPr>
        <w:t>Poniatowskiego</w:t>
      </w:r>
      <w:r>
        <w:rPr>
          <w:i/>
          <w:spacing w:val="34"/>
        </w:rPr>
        <w:t xml:space="preserve"> </w:t>
      </w:r>
      <w:r>
        <w:rPr>
          <w:i/>
        </w:rPr>
        <w:t>15,</w:t>
      </w:r>
      <w:r>
        <w:rPr>
          <w:i/>
          <w:spacing w:val="33"/>
        </w:rPr>
        <w:t xml:space="preserve"> </w:t>
      </w:r>
      <w:r>
        <w:rPr>
          <w:i/>
        </w:rPr>
        <w:t>40-055</w:t>
      </w:r>
      <w:r>
        <w:rPr>
          <w:i/>
          <w:spacing w:val="33"/>
        </w:rPr>
        <w:t xml:space="preserve"> </w:t>
      </w:r>
      <w:r>
        <w:rPr>
          <w:i/>
        </w:rPr>
        <w:t>Katowice,</w:t>
      </w:r>
      <w:r>
        <w:rPr>
          <w:i/>
          <w:spacing w:val="34"/>
        </w:rPr>
        <w:t xml:space="preserve"> </w:t>
      </w:r>
      <w:r>
        <w:rPr>
          <w:i/>
        </w:rPr>
        <w:t>tel.</w:t>
      </w:r>
      <w:r>
        <w:rPr>
          <w:i/>
          <w:spacing w:val="33"/>
        </w:rPr>
        <w:t xml:space="preserve"> </w:t>
      </w:r>
      <w:r>
        <w:rPr>
          <w:i/>
        </w:rPr>
        <w:t>32</w:t>
      </w:r>
      <w:r>
        <w:rPr>
          <w:i/>
          <w:spacing w:val="33"/>
        </w:rPr>
        <w:t xml:space="preserve"> </w:t>
      </w:r>
      <w:r>
        <w:rPr>
          <w:i/>
        </w:rPr>
        <w:t>208</w:t>
      </w:r>
      <w:r>
        <w:rPr>
          <w:i/>
          <w:spacing w:val="33"/>
        </w:rPr>
        <w:t xml:space="preserve"> </w:t>
      </w:r>
      <w:r>
        <w:rPr>
          <w:i/>
        </w:rPr>
        <w:t>3600,</w:t>
      </w:r>
      <w:r>
        <w:rPr>
          <w:i/>
          <w:spacing w:val="33"/>
        </w:rPr>
        <w:t xml:space="preserve"> </w:t>
      </w:r>
      <w:r>
        <w:rPr>
          <w:i/>
        </w:rPr>
        <w:t>NIP:</w:t>
      </w:r>
      <w:r>
        <w:rPr>
          <w:i/>
          <w:spacing w:val="34"/>
        </w:rPr>
        <w:t xml:space="preserve"> </w:t>
      </w:r>
      <w:r>
        <w:rPr>
          <w:i/>
        </w:rPr>
        <w:t>634-000-53-01,</w:t>
      </w:r>
      <w:r>
        <w:rPr>
          <w:i/>
          <w:spacing w:val="33"/>
        </w:rPr>
        <w:t xml:space="preserve"> </w:t>
      </w:r>
      <w:r>
        <w:rPr>
          <w:i/>
        </w:rPr>
        <w:t>REGON:</w:t>
      </w:r>
    </w:p>
    <w:p w14:paraId="264ED197" w14:textId="77777777" w:rsidR="00716B48" w:rsidRDefault="00CB5752">
      <w:pPr>
        <w:spacing w:before="1" w:line="252" w:lineRule="exact"/>
        <w:ind w:left="721"/>
        <w:rPr>
          <w:i/>
        </w:rPr>
      </w:pPr>
      <w:r>
        <w:rPr>
          <w:i/>
          <w:spacing w:val="-2"/>
        </w:rPr>
        <w:t>000289035.</w:t>
      </w:r>
    </w:p>
    <w:p w14:paraId="38CB5351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ind w:right="142" w:hanging="360"/>
        <w:rPr>
          <w:i/>
        </w:rPr>
      </w:pPr>
      <w:r>
        <w:rPr>
          <w:i/>
        </w:rPr>
        <w:t>Aktualne</w:t>
      </w:r>
      <w:r>
        <w:rPr>
          <w:i/>
          <w:spacing w:val="80"/>
          <w:w w:val="150"/>
        </w:rPr>
        <w:t xml:space="preserve"> </w:t>
      </w:r>
      <w:r>
        <w:rPr>
          <w:i/>
        </w:rPr>
        <w:t>dane</w:t>
      </w:r>
      <w:r>
        <w:rPr>
          <w:i/>
          <w:spacing w:val="80"/>
          <w:w w:val="150"/>
        </w:rPr>
        <w:t xml:space="preserve"> </w:t>
      </w:r>
      <w:r>
        <w:rPr>
          <w:i/>
        </w:rPr>
        <w:t>kontaktowe</w:t>
      </w:r>
      <w:r>
        <w:rPr>
          <w:i/>
          <w:spacing w:val="80"/>
          <w:w w:val="150"/>
        </w:rPr>
        <w:t xml:space="preserve"> </w:t>
      </w:r>
      <w:r>
        <w:rPr>
          <w:i/>
        </w:rPr>
        <w:t>do</w:t>
      </w:r>
      <w:r>
        <w:rPr>
          <w:i/>
          <w:spacing w:val="80"/>
          <w:w w:val="150"/>
        </w:rPr>
        <w:t xml:space="preserve"> </w:t>
      </w:r>
      <w:r>
        <w:rPr>
          <w:i/>
        </w:rPr>
        <w:t>Inspektora</w:t>
      </w:r>
      <w:r>
        <w:rPr>
          <w:i/>
          <w:spacing w:val="80"/>
          <w:w w:val="150"/>
        </w:rPr>
        <w:t xml:space="preserve"> </w:t>
      </w:r>
      <w:r>
        <w:rPr>
          <w:i/>
        </w:rPr>
        <w:t>Ochrony</w:t>
      </w:r>
      <w:r>
        <w:rPr>
          <w:i/>
          <w:spacing w:val="80"/>
          <w:w w:val="150"/>
        </w:rPr>
        <w:t xml:space="preserve"> </w:t>
      </w:r>
      <w:r>
        <w:rPr>
          <w:i/>
        </w:rPr>
        <w:t>Danych</w:t>
      </w:r>
      <w:r>
        <w:rPr>
          <w:i/>
          <w:spacing w:val="80"/>
          <w:w w:val="150"/>
        </w:rPr>
        <w:t xml:space="preserve"> </w:t>
      </w:r>
      <w:r>
        <w:rPr>
          <w:i/>
        </w:rPr>
        <w:t>Śląskiego</w:t>
      </w:r>
      <w:r>
        <w:rPr>
          <w:i/>
          <w:spacing w:val="80"/>
          <w:w w:val="150"/>
        </w:rPr>
        <w:t xml:space="preserve"> </w:t>
      </w:r>
      <w:r>
        <w:rPr>
          <w:i/>
        </w:rPr>
        <w:t xml:space="preserve">Uniwersytetu </w:t>
      </w:r>
      <w:r>
        <w:rPr>
          <w:i/>
          <w:spacing w:val="-2"/>
        </w:rPr>
        <w:t>Medycznego</w:t>
      </w:r>
    </w:p>
    <w:p w14:paraId="6B480C83" w14:textId="77777777" w:rsidR="00716B48" w:rsidRDefault="00CB5752">
      <w:pPr>
        <w:ind w:left="721"/>
        <w:rPr>
          <w:i/>
        </w:rPr>
      </w:pP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Katowicach:</w:t>
      </w:r>
      <w:r>
        <w:rPr>
          <w:i/>
          <w:spacing w:val="-3"/>
        </w:rPr>
        <w:t xml:space="preserve"> </w:t>
      </w:r>
      <w:r>
        <w:rPr>
          <w:i/>
        </w:rPr>
        <w:t>tel.</w:t>
      </w:r>
      <w:r>
        <w:rPr>
          <w:i/>
          <w:spacing w:val="-1"/>
        </w:rPr>
        <w:t xml:space="preserve"> </w:t>
      </w:r>
      <w:r>
        <w:rPr>
          <w:i/>
        </w:rPr>
        <w:t>32</w:t>
      </w:r>
      <w:r>
        <w:rPr>
          <w:i/>
          <w:spacing w:val="-5"/>
        </w:rPr>
        <w:t xml:space="preserve"> </w:t>
      </w:r>
      <w:r>
        <w:rPr>
          <w:i/>
        </w:rPr>
        <w:t>208</w:t>
      </w:r>
      <w:r>
        <w:rPr>
          <w:i/>
          <w:spacing w:val="-4"/>
        </w:rPr>
        <w:t xml:space="preserve"> </w:t>
      </w:r>
      <w:r>
        <w:rPr>
          <w:i/>
        </w:rPr>
        <w:t>3630</w:t>
      </w:r>
      <w:r>
        <w:rPr>
          <w:i/>
          <w:spacing w:val="-2"/>
        </w:rPr>
        <w:t xml:space="preserve"> </w:t>
      </w:r>
      <w:r>
        <w:rPr>
          <w:i/>
        </w:rPr>
        <w:t>e-mail:</w:t>
      </w:r>
      <w:r>
        <w:rPr>
          <w:i/>
          <w:spacing w:val="-3"/>
        </w:rPr>
        <w:t xml:space="preserve"> </w:t>
      </w:r>
      <w:hyperlink r:id="rId5">
        <w:r>
          <w:rPr>
            <w:i/>
            <w:color w:val="0462C1"/>
            <w:spacing w:val="-2"/>
            <w:u w:val="single" w:color="0462C1"/>
          </w:rPr>
          <w:t>iod@sum.edu.pl</w:t>
        </w:r>
      </w:hyperlink>
    </w:p>
    <w:p w14:paraId="4614DF5F" w14:textId="77777777" w:rsidR="00716B48" w:rsidRDefault="00CB5752">
      <w:pPr>
        <w:pStyle w:val="Akapitzlist"/>
        <w:numPr>
          <w:ilvl w:val="1"/>
          <w:numId w:val="1"/>
        </w:numPr>
        <w:tabs>
          <w:tab w:val="left" w:pos="827"/>
        </w:tabs>
        <w:spacing w:before="1" w:line="253" w:lineRule="exact"/>
        <w:ind w:left="827" w:right="0" w:hanging="466"/>
        <w:rPr>
          <w:i/>
        </w:rPr>
      </w:pPr>
      <w:r>
        <w:rPr>
          <w:i/>
        </w:rPr>
        <w:t>Dane</w:t>
      </w:r>
      <w:r>
        <w:rPr>
          <w:i/>
          <w:spacing w:val="-3"/>
        </w:rPr>
        <w:t xml:space="preserve"> </w:t>
      </w:r>
      <w:r>
        <w:rPr>
          <w:i/>
        </w:rPr>
        <w:t>osobowe</w:t>
      </w:r>
      <w:r>
        <w:rPr>
          <w:i/>
          <w:spacing w:val="-2"/>
        </w:rPr>
        <w:t xml:space="preserve"> </w:t>
      </w:r>
      <w:r>
        <w:rPr>
          <w:i/>
        </w:rPr>
        <w:t>przetwarza</w:t>
      </w:r>
      <w:r>
        <w:rPr>
          <w:i/>
          <w:spacing w:val="-6"/>
        </w:rPr>
        <w:t xml:space="preserve"> </w:t>
      </w:r>
      <w:r>
        <w:rPr>
          <w:i/>
        </w:rPr>
        <w:t>się</w:t>
      </w:r>
      <w:r>
        <w:rPr>
          <w:i/>
          <w:spacing w:val="-2"/>
        </w:rPr>
        <w:t xml:space="preserve"> </w:t>
      </w:r>
      <w:r>
        <w:rPr>
          <w:i/>
        </w:rPr>
        <w:t>w</w:t>
      </w:r>
      <w:r>
        <w:rPr>
          <w:i/>
          <w:spacing w:val="-2"/>
        </w:rPr>
        <w:t xml:space="preserve"> </w:t>
      </w:r>
      <w:r>
        <w:rPr>
          <w:i/>
        </w:rPr>
        <w:t>celu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podstawie:</w:t>
      </w:r>
    </w:p>
    <w:p w14:paraId="29CA1B00" w14:textId="77777777" w:rsidR="00716B48" w:rsidRDefault="00CB5752">
      <w:pPr>
        <w:pStyle w:val="Akapitzlist"/>
        <w:numPr>
          <w:ilvl w:val="2"/>
          <w:numId w:val="1"/>
        </w:numPr>
        <w:tabs>
          <w:tab w:val="left" w:pos="1675"/>
        </w:tabs>
        <w:ind w:right="140" w:firstLine="696"/>
        <w:jc w:val="both"/>
        <w:rPr>
          <w:i/>
        </w:rPr>
      </w:pPr>
      <w:r>
        <w:rPr>
          <w:i/>
        </w:rPr>
        <w:t>art. 6. ust. 1 lit b RODO – przetwarzanie jest niezbędne do wykonania umowy, której stroną jest osoba, której dane dotyczą, lub do podjęcia działań na żądanie</w:t>
      </w:r>
      <w:r>
        <w:rPr>
          <w:i/>
          <w:spacing w:val="-1"/>
        </w:rPr>
        <w:t xml:space="preserve"> </w:t>
      </w:r>
      <w:r>
        <w:rPr>
          <w:i/>
        </w:rPr>
        <w:t>osoby, której dane dotyczą, przed zawarciem umowy,</w:t>
      </w:r>
    </w:p>
    <w:p w14:paraId="497AA086" w14:textId="77777777" w:rsidR="00716B48" w:rsidRDefault="00CB5752">
      <w:pPr>
        <w:pStyle w:val="Akapitzlist"/>
        <w:numPr>
          <w:ilvl w:val="2"/>
          <w:numId w:val="1"/>
        </w:numPr>
        <w:tabs>
          <w:tab w:val="left" w:pos="1644"/>
        </w:tabs>
        <w:ind w:right="136" w:firstLine="696"/>
        <w:jc w:val="both"/>
        <w:rPr>
          <w:i/>
        </w:rPr>
      </w:pPr>
      <w:r>
        <w:rPr>
          <w:i/>
        </w:rPr>
        <w:t>art. 9. ust. 2 lit. c RODO – przetwarzanie jest niezbędne do wypełnienia obowiązku prawnego ciążącego na administratorze – w zakresie m. in. Sprawozdawczym, w celu związanym z postępowaniem o udzielenie zamówienia publicznego prowadzonym w trybie z wyłączeniem Ustawy Prawo Zamówień Publicznych (art. 4 pkt. 8), archiwizowania umów i treści ofert zgodnie z Jednolitym Rzeczowym Wykazem Akt obowiązującym w Śląskim Uniwersytecie Medycznym w Katowicach.</w:t>
      </w:r>
    </w:p>
    <w:p w14:paraId="006D0023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spacing w:before="1"/>
        <w:ind w:hanging="360"/>
        <w:jc w:val="both"/>
        <w:rPr>
          <w:i/>
        </w:rPr>
      </w:pPr>
      <w:r>
        <w:rPr>
          <w:i/>
        </w:rPr>
        <w:t>Odbiorcami danych osobowych są merytorycznie odpowiedzialni pracownicy Śląskiego Uniwersytetu Medycznego</w:t>
      </w:r>
      <w:r>
        <w:rPr>
          <w:i/>
          <w:spacing w:val="-1"/>
        </w:rPr>
        <w:t xml:space="preserve"> </w:t>
      </w:r>
      <w:r>
        <w:rPr>
          <w:i/>
        </w:rPr>
        <w:t>w Katowicach posiadający upoważnienie do przetwarzania danych osobowych. Odbiorcami</w:t>
      </w:r>
      <w:r>
        <w:rPr>
          <w:i/>
          <w:spacing w:val="-1"/>
        </w:rPr>
        <w:t xml:space="preserve"> </w:t>
      </w:r>
      <w:r>
        <w:rPr>
          <w:i/>
        </w:rPr>
        <w:t>mogą być</w:t>
      </w:r>
      <w:r>
        <w:rPr>
          <w:i/>
          <w:spacing w:val="-1"/>
        </w:rPr>
        <w:t xml:space="preserve"> </w:t>
      </w:r>
      <w:r>
        <w:rPr>
          <w:i/>
        </w:rPr>
        <w:t>także podmioty,</w:t>
      </w:r>
      <w:r>
        <w:rPr>
          <w:i/>
          <w:spacing w:val="-1"/>
        </w:rPr>
        <w:t xml:space="preserve"> </w:t>
      </w:r>
      <w:r>
        <w:rPr>
          <w:i/>
        </w:rPr>
        <w:t>którym Uczelnia</w:t>
      </w:r>
      <w:r>
        <w:rPr>
          <w:i/>
          <w:spacing w:val="-1"/>
        </w:rPr>
        <w:t xml:space="preserve"> </w:t>
      </w:r>
      <w:r>
        <w:rPr>
          <w:i/>
        </w:rPr>
        <w:t>powierzyła</w:t>
      </w:r>
      <w:r>
        <w:rPr>
          <w:i/>
          <w:spacing w:val="-3"/>
        </w:rPr>
        <w:t xml:space="preserve"> </w:t>
      </w:r>
      <w:r>
        <w:rPr>
          <w:i/>
        </w:rPr>
        <w:t>przetwarzanie danych osobowych w związku z realizacją np. usług asysty technicznej oprogramowania wykorzystywanego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obsługi</w:t>
      </w:r>
      <w:r>
        <w:rPr>
          <w:i/>
          <w:spacing w:val="-2"/>
        </w:rPr>
        <w:t xml:space="preserve"> </w:t>
      </w:r>
      <w:r>
        <w:rPr>
          <w:i/>
        </w:rPr>
        <w:t>zamówień,</w:t>
      </w:r>
      <w:r>
        <w:rPr>
          <w:i/>
          <w:spacing w:val="-1"/>
        </w:rPr>
        <w:t xml:space="preserve"> </w:t>
      </w:r>
      <w:r>
        <w:rPr>
          <w:i/>
        </w:rPr>
        <w:t>księgowania</w:t>
      </w:r>
      <w:r>
        <w:rPr>
          <w:i/>
          <w:spacing w:val="-1"/>
        </w:rPr>
        <w:t xml:space="preserve"> </w:t>
      </w:r>
      <w:r>
        <w:rPr>
          <w:i/>
        </w:rPr>
        <w:t>itp.</w:t>
      </w:r>
      <w:r>
        <w:rPr>
          <w:i/>
          <w:spacing w:val="-1"/>
        </w:rPr>
        <w:t xml:space="preserve"> </w:t>
      </w:r>
      <w:r>
        <w:rPr>
          <w:i/>
        </w:rPr>
        <w:t>Odbiorcami</w:t>
      </w:r>
      <w:r>
        <w:rPr>
          <w:i/>
          <w:spacing w:val="-3"/>
        </w:rPr>
        <w:t xml:space="preserve"> </w:t>
      </w:r>
      <w:r>
        <w:rPr>
          <w:i/>
        </w:rPr>
        <w:t>danych</w:t>
      </w:r>
      <w:r>
        <w:rPr>
          <w:i/>
          <w:spacing w:val="-1"/>
        </w:rPr>
        <w:t xml:space="preserve"> </w:t>
      </w:r>
      <w:r>
        <w:rPr>
          <w:i/>
        </w:rPr>
        <w:t>mogą</w:t>
      </w:r>
      <w:r>
        <w:rPr>
          <w:i/>
          <w:spacing w:val="-1"/>
        </w:rPr>
        <w:t xml:space="preserve"> </w:t>
      </w:r>
      <w:r>
        <w:rPr>
          <w:i/>
        </w:rPr>
        <w:t>być</w:t>
      </w:r>
      <w:r>
        <w:rPr>
          <w:i/>
          <w:spacing w:val="-3"/>
        </w:rPr>
        <w:t xml:space="preserve"> </w:t>
      </w:r>
      <w:r>
        <w:rPr>
          <w:i/>
        </w:rPr>
        <w:t>także organy publiczne, które zwrócą się z prawnie uzasadnionym wnioskiem o udostepnienie danych osobowych.</w:t>
      </w:r>
    </w:p>
    <w:p w14:paraId="70AAEED1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ind w:right="141" w:hanging="360"/>
        <w:jc w:val="both"/>
        <w:rPr>
          <w:i/>
        </w:rPr>
      </w:pPr>
      <w:r>
        <w:rPr>
          <w:i/>
        </w:rPr>
        <w:t>Dane będą przechowywane przez okres ustalany na podstawie Jednolitego Rzeczowego Wykazu Akt obowiązującego w Śląskim Uniwersytecie Medycznym w Katowicach, a w szczególności przez okres nie krótszy niż okres przedawnienia roszczeń finansowych wynikający z przepisów powszechnie obowiązujących.</w:t>
      </w:r>
    </w:p>
    <w:p w14:paraId="6898B94B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ind w:hanging="360"/>
        <w:jc w:val="both"/>
        <w:rPr>
          <w:i/>
        </w:rPr>
      </w:pPr>
      <w:r>
        <w:rPr>
          <w:i/>
        </w:rPr>
        <w:t xml:space="preserve">Przysługuje Pani/Panu prawo do żądania od Śląskiego Uniwersytetu Medycznego w Katowicach dostępu do swoich danych osobowych, ich sprostowania, usunięcia lub ograniczenia przetwarzania a także prawo do wniesienia sprzeciwu wobec przetwarzania, prawo do przenoszenia danych, na zasadach określonych w przepisach Rozporządzenia </w:t>
      </w:r>
      <w:r>
        <w:rPr>
          <w:i/>
          <w:spacing w:val="-4"/>
        </w:rPr>
        <w:t>RODO.</w:t>
      </w:r>
    </w:p>
    <w:p w14:paraId="460950E1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ind w:right="142" w:hanging="360"/>
        <w:rPr>
          <w:i/>
        </w:rPr>
      </w:pPr>
      <w:r>
        <w:rPr>
          <w:i/>
        </w:rPr>
        <w:t>Przysługuje</w:t>
      </w:r>
      <w:r>
        <w:rPr>
          <w:i/>
          <w:spacing w:val="40"/>
        </w:rPr>
        <w:t xml:space="preserve"> </w:t>
      </w:r>
      <w:r>
        <w:rPr>
          <w:i/>
        </w:rPr>
        <w:t>Pani/Panu</w:t>
      </w:r>
      <w:r>
        <w:rPr>
          <w:i/>
          <w:spacing w:val="40"/>
        </w:rPr>
        <w:t xml:space="preserve"> </w:t>
      </w:r>
      <w:r>
        <w:rPr>
          <w:i/>
        </w:rPr>
        <w:t>prawo</w:t>
      </w:r>
      <w:r>
        <w:rPr>
          <w:i/>
          <w:spacing w:val="40"/>
        </w:rPr>
        <w:t xml:space="preserve"> </w:t>
      </w:r>
      <w:r>
        <w:rPr>
          <w:i/>
        </w:rPr>
        <w:t>wniesienia</w:t>
      </w:r>
      <w:r>
        <w:rPr>
          <w:i/>
          <w:spacing w:val="40"/>
        </w:rPr>
        <w:t xml:space="preserve"> </w:t>
      </w:r>
      <w:r>
        <w:rPr>
          <w:i/>
        </w:rPr>
        <w:t>skargi</w:t>
      </w:r>
      <w:r>
        <w:rPr>
          <w:i/>
          <w:spacing w:val="40"/>
        </w:rPr>
        <w:t xml:space="preserve"> </w:t>
      </w:r>
      <w:r>
        <w:rPr>
          <w:i/>
        </w:rPr>
        <w:t>na</w:t>
      </w:r>
      <w:r>
        <w:rPr>
          <w:i/>
          <w:spacing w:val="40"/>
        </w:rPr>
        <w:t xml:space="preserve"> </w:t>
      </w:r>
      <w:r>
        <w:rPr>
          <w:i/>
        </w:rPr>
        <w:t>przetwarzanie</w:t>
      </w:r>
      <w:r>
        <w:rPr>
          <w:i/>
          <w:spacing w:val="40"/>
        </w:rPr>
        <w:t xml:space="preserve"> </w:t>
      </w:r>
      <w:r>
        <w:rPr>
          <w:i/>
        </w:rPr>
        <w:t>danych</w:t>
      </w:r>
      <w:r>
        <w:rPr>
          <w:i/>
          <w:spacing w:val="40"/>
        </w:rPr>
        <w:t xml:space="preserve"> </w:t>
      </w:r>
      <w:r>
        <w:rPr>
          <w:i/>
        </w:rPr>
        <w:t>osobowych</w:t>
      </w:r>
      <w:r>
        <w:rPr>
          <w:i/>
          <w:spacing w:val="40"/>
        </w:rPr>
        <w:t xml:space="preserve"> </w:t>
      </w:r>
      <w:r>
        <w:rPr>
          <w:i/>
        </w:rPr>
        <w:t>do Prezesa Urzędu Ochrony Danych Osobowych.</w:t>
      </w:r>
    </w:p>
    <w:p w14:paraId="6E70B162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ind w:right="141" w:hanging="360"/>
        <w:rPr>
          <w:i/>
        </w:rPr>
      </w:pPr>
      <w:r>
        <w:rPr>
          <w:i/>
        </w:rPr>
        <w:t>Podanie</w:t>
      </w:r>
      <w:r>
        <w:rPr>
          <w:i/>
          <w:spacing w:val="40"/>
        </w:rPr>
        <w:t xml:space="preserve"> </w:t>
      </w:r>
      <w:r>
        <w:rPr>
          <w:i/>
        </w:rPr>
        <w:t>danych</w:t>
      </w:r>
      <w:r>
        <w:rPr>
          <w:i/>
          <w:spacing w:val="40"/>
        </w:rPr>
        <w:t xml:space="preserve"> </w:t>
      </w:r>
      <w:r>
        <w:rPr>
          <w:i/>
        </w:rPr>
        <w:t>osobowych</w:t>
      </w:r>
      <w:r>
        <w:rPr>
          <w:i/>
          <w:spacing w:val="40"/>
        </w:rPr>
        <w:t xml:space="preserve"> </w:t>
      </w:r>
      <w:r>
        <w:rPr>
          <w:i/>
        </w:rPr>
        <w:t>jest</w:t>
      </w:r>
      <w:r>
        <w:rPr>
          <w:i/>
          <w:spacing w:val="40"/>
        </w:rPr>
        <w:t xml:space="preserve"> </w:t>
      </w:r>
      <w:r>
        <w:rPr>
          <w:i/>
        </w:rPr>
        <w:t>warunkiem</w:t>
      </w:r>
      <w:r>
        <w:rPr>
          <w:i/>
          <w:spacing w:val="40"/>
        </w:rPr>
        <w:t xml:space="preserve"> </w:t>
      </w:r>
      <w:r>
        <w:rPr>
          <w:i/>
        </w:rPr>
        <w:t>zawarcia</w:t>
      </w:r>
      <w:r>
        <w:rPr>
          <w:i/>
          <w:spacing w:val="40"/>
        </w:rPr>
        <w:t xml:space="preserve"> </w:t>
      </w:r>
      <w:r>
        <w:rPr>
          <w:i/>
        </w:rPr>
        <w:t>umowy</w:t>
      </w:r>
      <w:r>
        <w:rPr>
          <w:i/>
          <w:spacing w:val="40"/>
        </w:rPr>
        <w:t xml:space="preserve"> </w:t>
      </w:r>
      <w:r>
        <w:rPr>
          <w:i/>
        </w:rPr>
        <w:t>ich</w:t>
      </w:r>
      <w:r>
        <w:rPr>
          <w:i/>
          <w:spacing w:val="40"/>
        </w:rPr>
        <w:t xml:space="preserve"> </w:t>
      </w:r>
      <w:r>
        <w:rPr>
          <w:i/>
        </w:rPr>
        <w:t>niepodanie</w:t>
      </w:r>
      <w:r>
        <w:rPr>
          <w:i/>
          <w:spacing w:val="40"/>
        </w:rPr>
        <w:t xml:space="preserve"> </w:t>
      </w:r>
      <w:r>
        <w:rPr>
          <w:i/>
        </w:rPr>
        <w:t>uniemożliwi rozpatrzenie oferty lub zawarcie umowy.</w:t>
      </w:r>
    </w:p>
    <w:p w14:paraId="74520126" w14:textId="77777777" w:rsidR="00716B48" w:rsidRDefault="00CB5752">
      <w:pPr>
        <w:pStyle w:val="Akapitzlist"/>
        <w:numPr>
          <w:ilvl w:val="1"/>
          <w:numId w:val="1"/>
        </w:numPr>
        <w:tabs>
          <w:tab w:val="left" w:pos="708"/>
          <w:tab w:val="left" w:pos="721"/>
        </w:tabs>
        <w:ind w:right="142" w:hanging="360"/>
        <w:rPr>
          <w:i/>
        </w:rPr>
      </w:pPr>
      <w:r>
        <w:rPr>
          <w:i/>
        </w:rPr>
        <w:t>W</w:t>
      </w:r>
      <w:r>
        <w:rPr>
          <w:i/>
          <w:spacing w:val="40"/>
        </w:rPr>
        <w:t xml:space="preserve"> </w:t>
      </w:r>
      <w:r>
        <w:rPr>
          <w:i/>
        </w:rPr>
        <w:t>przypadku</w:t>
      </w:r>
      <w:r>
        <w:rPr>
          <w:i/>
          <w:spacing w:val="40"/>
        </w:rPr>
        <w:t xml:space="preserve"> </w:t>
      </w:r>
      <w:r>
        <w:rPr>
          <w:i/>
        </w:rPr>
        <w:t>przetwarzania</w:t>
      </w:r>
      <w:r>
        <w:rPr>
          <w:i/>
          <w:spacing w:val="40"/>
        </w:rPr>
        <w:t xml:space="preserve"> </w:t>
      </w:r>
      <w:r>
        <w:rPr>
          <w:i/>
        </w:rPr>
        <w:t>podanych</w:t>
      </w:r>
      <w:r>
        <w:rPr>
          <w:i/>
          <w:spacing w:val="40"/>
        </w:rPr>
        <w:t xml:space="preserve"> </w:t>
      </w:r>
      <w:r>
        <w:rPr>
          <w:i/>
        </w:rPr>
        <w:t>danych</w:t>
      </w:r>
      <w:r>
        <w:rPr>
          <w:i/>
          <w:spacing w:val="40"/>
        </w:rPr>
        <w:t xml:space="preserve"> </w:t>
      </w:r>
      <w:r>
        <w:rPr>
          <w:i/>
        </w:rPr>
        <w:t>osobowych</w:t>
      </w:r>
      <w:r>
        <w:rPr>
          <w:i/>
          <w:spacing w:val="40"/>
        </w:rPr>
        <w:t xml:space="preserve"> </w:t>
      </w:r>
      <w:r>
        <w:rPr>
          <w:i/>
        </w:rPr>
        <w:t>nie</w:t>
      </w:r>
      <w:r>
        <w:rPr>
          <w:i/>
          <w:spacing w:val="40"/>
        </w:rPr>
        <w:t xml:space="preserve"> </w:t>
      </w:r>
      <w:r>
        <w:rPr>
          <w:i/>
        </w:rPr>
        <w:t>zachodzi</w:t>
      </w:r>
      <w:r>
        <w:rPr>
          <w:i/>
          <w:spacing w:val="40"/>
        </w:rPr>
        <w:t xml:space="preserve"> </w:t>
      </w:r>
      <w:r>
        <w:rPr>
          <w:i/>
        </w:rPr>
        <w:t>zautomatyzowane podejmowanie decyzji.</w:t>
      </w:r>
    </w:p>
    <w:sectPr w:rsidR="00716B48">
      <w:pgSz w:w="11910" w:h="16840"/>
      <w:pgMar w:top="76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4A8"/>
    <w:multiLevelType w:val="hybridMultilevel"/>
    <w:tmpl w:val="446085D6"/>
    <w:lvl w:ilvl="0" w:tplc="E188D5AC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7A431A">
      <w:numFmt w:val="bullet"/>
      <w:lvlText w:val="•"/>
      <w:lvlJc w:val="left"/>
      <w:pPr>
        <w:ind w:left="1173" w:hanging="284"/>
      </w:pPr>
      <w:rPr>
        <w:rFonts w:hint="default"/>
        <w:lang w:val="pl-PL" w:eastAsia="en-US" w:bidi="ar-SA"/>
      </w:rPr>
    </w:lvl>
    <w:lvl w:ilvl="2" w:tplc="918075B0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  <w:lvl w:ilvl="3" w:tplc="57B4EBA4">
      <w:numFmt w:val="bullet"/>
      <w:lvlText w:val="•"/>
      <w:lvlJc w:val="left"/>
      <w:pPr>
        <w:ind w:left="2960" w:hanging="284"/>
      </w:pPr>
      <w:rPr>
        <w:rFonts w:hint="default"/>
        <w:lang w:val="pl-PL" w:eastAsia="en-US" w:bidi="ar-SA"/>
      </w:rPr>
    </w:lvl>
    <w:lvl w:ilvl="4" w:tplc="964A3DFA">
      <w:numFmt w:val="bullet"/>
      <w:lvlText w:val="•"/>
      <w:lvlJc w:val="left"/>
      <w:pPr>
        <w:ind w:left="3853" w:hanging="284"/>
      </w:pPr>
      <w:rPr>
        <w:rFonts w:hint="default"/>
        <w:lang w:val="pl-PL" w:eastAsia="en-US" w:bidi="ar-SA"/>
      </w:rPr>
    </w:lvl>
    <w:lvl w:ilvl="5" w:tplc="0A9A38F8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E7D46408">
      <w:numFmt w:val="bullet"/>
      <w:lvlText w:val="•"/>
      <w:lvlJc w:val="left"/>
      <w:pPr>
        <w:ind w:left="5640" w:hanging="284"/>
      </w:pPr>
      <w:rPr>
        <w:rFonts w:hint="default"/>
        <w:lang w:val="pl-PL" w:eastAsia="en-US" w:bidi="ar-SA"/>
      </w:rPr>
    </w:lvl>
    <w:lvl w:ilvl="7" w:tplc="1DD01650">
      <w:numFmt w:val="bullet"/>
      <w:lvlText w:val="•"/>
      <w:lvlJc w:val="left"/>
      <w:pPr>
        <w:ind w:left="6534" w:hanging="284"/>
      </w:pPr>
      <w:rPr>
        <w:rFonts w:hint="default"/>
        <w:lang w:val="pl-PL" w:eastAsia="en-US" w:bidi="ar-SA"/>
      </w:rPr>
    </w:lvl>
    <w:lvl w:ilvl="8" w:tplc="49F0026E">
      <w:numFmt w:val="bullet"/>
      <w:lvlText w:val="•"/>
      <w:lvlJc w:val="left"/>
      <w:pPr>
        <w:ind w:left="7427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3384AF9"/>
    <w:multiLevelType w:val="hybridMultilevel"/>
    <w:tmpl w:val="D71A93F8"/>
    <w:lvl w:ilvl="0" w:tplc="1464AA2C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D4F88E">
      <w:numFmt w:val="bullet"/>
      <w:lvlText w:val="•"/>
      <w:lvlJc w:val="left"/>
      <w:pPr>
        <w:ind w:left="1173" w:hanging="284"/>
      </w:pPr>
      <w:rPr>
        <w:rFonts w:hint="default"/>
        <w:lang w:val="pl-PL" w:eastAsia="en-US" w:bidi="ar-SA"/>
      </w:rPr>
    </w:lvl>
    <w:lvl w:ilvl="2" w:tplc="1678390C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  <w:lvl w:ilvl="3" w:tplc="D1FEB996">
      <w:numFmt w:val="bullet"/>
      <w:lvlText w:val="•"/>
      <w:lvlJc w:val="left"/>
      <w:pPr>
        <w:ind w:left="2960" w:hanging="284"/>
      </w:pPr>
      <w:rPr>
        <w:rFonts w:hint="default"/>
        <w:lang w:val="pl-PL" w:eastAsia="en-US" w:bidi="ar-SA"/>
      </w:rPr>
    </w:lvl>
    <w:lvl w:ilvl="4" w:tplc="57CA49EA">
      <w:numFmt w:val="bullet"/>
      <w:lvlText w:val="•"/>
      <w:lvlJc w:val="left"/>
      <w:pPr>
        <w:ind w:left="3853" w:hanging="284"/>
      </w:pPr>
      <w:rPr>
        <w:rFonts w:hint="default"/>
        <w:lang w:val="pl-PL" w:eastAsia="en-US" w:bidi="ar-SA"/>
      </w:rPr>
    </w:lvl>
    <w:lvl w:ilvl="5" w:tplc="026072CE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CC4AC292">
      <w:numFmt w:val="bullet"/>
      <w:lvlText w:val="•"/>
      <w:lvlJc w:val="left"/>
      <w:pPr>
        <w:ind w:left="5640" w:hanging="284"/>
      </w:pPr>
      <w:rPr>
        <w:rFonts w:hint="default"/>
        <w:lang w:val="pl-PL" w:eastAsia="en-US" w:bidi="ar-SA"/>
      </w:rPr>
    </w:lvl>
    <w:lvl w:ilvl="7" w:tplc="EC40E566">
      <w:numFmt w:val="bullet"/>
      <w:lvlText w:val="•"/>
      <w:lvlJc w:val="left"/>
      <w:pPr>
        <w:ind w:left="6534" w:hanging="284"/>
      </w:pPr>
      <w:rPr>
        <w:rFonts w:hint="default"/>
        <w:lang w:val="pl-PL" w:eastAsia="en-US" w:bidi="ar-SA"/>
      </w:rPr>
    </w:lvl>
    <w:lvl w:ilvl="8" w:tplc="353ED9F4">
      <w:numFmt w:val="bullet"/>
      <w:lvlText w:val="•"/>
      <w:lvlJc w:val="left"/>
      <w:pPr>
        <w:ind w:left="742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9C93D51"/>
    <w:multiLevelType w:val="hybridMultilevel"/>
    <w:tmpl w:val="1AA21782"/>
    <w:lvl w:ilvl="0" w:tplc="3B0A5828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68DEEE">
      <w:start w:val="1"/>
      <w:numFmt w:val="decimal"/>
      <w:lvlText w:val="%2."/>
      <w:lvlJc w:val="left"/>
      <w:pPr>
        <w:ind w:left="7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0C9292CC">
      <w:start w:val="1"/>
      <w:numFmt w:val="lowerLetter"/>
      <w:lvlText w:val="%3.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3" w:tplc="0DE68FDC">
      <w:numFmt w:val="bullet"/>
      <w:lvlText w:val="•"/>
      <w:lvlJc w:val="left"/>
      <w:pPr>
        <w:ind w:left="2607" w:hanging="259"/>
      </w:pPr>
      <w:rPr>
        <w:rFonts w:hint="default"/>
        <w:lang w:val="pl-PL" w:eastAsia="en-US" w:bidi="ar-SA"/>
      </w:rPr>
    </w:lvl>
    <w:lvl w:ilvl="4" w:tplc="573C2E54">
      <w:numFmt w:val="bullet"/>
      <w:lvlText w:val="•"/>
      <w:lvlJc w:val="left"/>
      <w:pPr>
        <w:ind w:left="3551" w:hanging="259"/>
      </w:pPr>
      <w:rPr>
        <w:rFonts w:hint="default"/>
        <w:lang w:val="pl-PL" w:eastAsia="en-US" w:bidi="ar-SA"/>
      </w:rPr>
    </w:lvl>
    <w:lvl w:ilvl="5" w:tplc="DB92F8E8">
      <w:numFmt w:val="bullet"/>
      <w:lvlText w:val="•"/>
      <w:lvlJc w:val="left"/>
      <w:pPr>
        <w:ind w:left="4495" w:hanging="259"/>
      </w:pPr>
      <w:rPr>
        <w:rFonts w:hint="default"/>
        <w:lang w:val="pl-PL" w:eastAsia="en-US" w:bidi="ar-SA"/>
      </w:rPr>
    </w:lvl>
    <w:lvl w:ilvl="6" w:tplc="9448FD86">
      <w:numFmt w:val="bullet"/>
      <w:lvlText w:val="•"/>
      <w:lvlJc w:val="left"/>
      <w:pPr>
        <w:ind w:left="5439" w:hanging="259"/>
      </w:pPr>
      <w:rPr>
        <w:rFonts w:hint="default"/>
        <w:lang w:val="pl-PL" w:eastAsia="en-US" w:bidi="ar-SA"/>
      </w:rPr>
    </w:lvl>
    <w:lvl w:ilvl="7" w:tplc="C96E0000">
      <w:numFmt w:val="bullet"/>
      <w:lvlText w:val="•"/>
      <w:lvlJc w:val="left"/>
      <w:pPr>
        <w:ind w:left="6382" w:hanging="259"/>
      </w:pPr>
      <w:rPr>
        <w:rFonts w:hint="default"/>
        <w:lang w:val="pl-PL" w:eastAsia="en-US" w:bidi="ar-SA"/>
      </w:rPr>
    </w:lvl>
    <w:lvl w:ilvl="8" w:tplc="554E1594">
      <w:numFmt w:val="bullet"/>
      <w:lvlText w:val="•"/>
      <w:lvlJc w:val="left"/>
      <w:pPr>
        <w:ind w:left="7326" w:hanging="259"/>
      </w:pPr>
      <w:rPr>
        <w:rFonts w:hint="default"/>
        <w:lang w:val="pl-PL" w:eastAsia="en-US" w:bidi="ar-SA"/>
      </w:rPr>
    </w:lvl>
  </w:abstractNum>
  <w:abstractNum w:abstractNumId="3" w15:restartNumberingAfterBreak="0">
    <w:nsid w:val="3B7A7EAD"/>
    <w:multiLevelType w:val="hybridMultilevel"/>
    <w:tmpl w:val="03E4B3F0"/>
    <w:lvl w:ilvl="0" w:tplc="A58A30EC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60ACB2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A948AC2E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F4B6832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09F437B2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2642F426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052CCCE4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D7B6E88A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9A260A3C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9A85B6A"/>
    <w:multiLevelType w:val="hybridMultilevel"/>
    <w:tmpl w:val="5134D2C4"/>
    <w:lvl w:ilvl="0" w:tplc="2FE4BBC2">
      <w:start w:val="1"/>
      <w:numFmt w:val="decimal"/>
      <w:lvlText w:val="%1."/>
      <w:lvlJc w:val="left"/>
      <w:pPr>
        <w:ind w:left="70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50E4E0">
      <w:numFmt w:val="bullet"/>
      <w:lvlText w:val="•"/>
      <w:lvlJc w:val="left"/>
      <w:pPr>
        <w:ind w:left="1551" w:hanging="348"/>
      </w:pPr>
      <w:rPr>
        <w:rFonts w:hint="default"/>
        <w:lang w:val="pl-PL" w:eastAsia="en-US" w:bidi="ar-SA"/>
      </w:rPr>
    </w:lvl>
    <w:lvl w:ilvl="2" w:tplc="24BE130E">
      <w:numFmt w:val="bullet"/>
      <w:lvlText w:val="•"/>
      <w:lvlJc w:val="left"/>
      <w:pPr>
        <w:ind w:left="2402" w:hanging="348"/>
      </w:pPr>
      <w:rPr>
        <w:rFonts w:hint="default"/>
        <w:lang w:val="pl-PL" w:eastAsia="en-US" w:bidi="ar-SA"/>
      </w:rPr>
    </w:lvl>
    <w:lvl w:ilvl="3" w:tplc="7F382216">
      <w:numFmt w:val="bullet"/>
      <w:lvlText w:val="•"/>
      <w:lvlJc w:val="left"/>
      <w:pPr>
        <w:ind w:left="3254" w:hanging="348"/>
      </w:pPr>
      <w:rPr>
        <w:rFonts w:hint="default"/>
        <w:lang w:val="pl-PL" w:eastAsia="en-US" w:bidi="ar-SA"/>
      </w:rPr>
    </w:lvl>
    <w:lvl w:ilvl="4" w:tplc="F872D302">
      <w:numFmt w:val="bullet"/>
      <w:lvlText w:val="•"/>
      <w:lvlJc w:val="left"/>
      <w:pPr>
        <w:ind w:left="4105" w:hanging="348"/>
      </w:pPr>
      <w:rPr>
        <w:rFonts w:hint="default"/>
        <w:lang w:val="pl-PL" w:eastAsia="en-US" w:bidi="ar-SA"/>
      </w:rPr>
    </w:lvl>
    <w:lvl w:ilvl="5" w:tplc="6A7A4B94">
      <w:numFmt w:val="bullet"/>
      <w:lvlText w:val="•"/>
      <w:lvlJc w:val="left"/>
      <w:pPr>
        <w:ind w:left="4957" w:hanging="348"/>
      </w:pPr>
      <w:rPr>
        <w:rFonts w:hint="default"/>
        <w:lang w:val="pl-PL" w:eastAsia="en-US" w:bidi="ar-SA"/>
      </w:rPr>
    </w:lvl>
    <w:lvl w:ilvl="6" w:tplc="BAB68AFE">
      <w:numFmt w:val="bullet"/>
      <w:lvlText w:val="•"/>
      <w:lvlJc w:val="left"/>
      <w:pPr>
        <w:ind w:left="5808" w:hanging="348"/>
      </w:pPr>
      <w:rPr>
        <w:rFonts w:hint="default"/>
        <w:lang w:val="pl-PL" w:eastAsia="en-US" w:bidi="ar-SA"/>
      </w:rPr>
    </w:lvl>
    <w:lvl w:ilvl="7" w:tplc="A726C8F2">
      <w:numFmt w:val="bullet"/>
      <w:lvlText w:val="•"/>
      <w:lvlJc w:val="left"/>
      <w:pPr>
        <w:ind w:left="6660" w:hanging="348"/>
      </w:pPr>
      <w:rPr>
        <w:rFonts w:hint="default"/>
        <w:lang w:val="pl-PL" w:eastAsia="en-US" w:bidi="ar-SA"/>
      </w:rPr>
    </w:lvl>
    <w:lvl w:ilvl="8" w:tplc="96FCE2CE">
      <w:numFmt w:val="bullet"/>
      <w:lvlText w:val="•"/>
      <w:lvlJc w:val="left"/>
      <w:pPr>
        <w:ind w:left="7511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7D4350CB"/>
    <w:multiLevelType w:val="hybridMultilevel"/>
    <w:tmpl w:val="9ECC9778"/>
    <w:lvl w:ilvl="0" w:tplc="855A5EFC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6AD52C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94CE1660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E55A56A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C804C5EE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F0A22EEE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C6843AB0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DC90FC7A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9DBA6768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48"/>
    <w:rsid w:val="00636D32"/>
    <w:rsid w:val="00694C55"/>
    <w:rsid w:val="00716B48"/>
    <w:rsid w:val="008F632F"/>
    <w:rsid w:val="00991098"/>
    <w:rsid w:val="00B52B81"/>
    <w:rsid w:val="00CA5BDC"/>
    <w:rsid w:val="00CB5752"/>
    <w:rsid w:val="00EB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BB98"/>
  <w15:docId w15:val="{D561D070-230E-4866-A2E2-D0AC73F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78" w:right="81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1" w:right="13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5844</Characters>
  <Application>Microsoft Office Word</Application>
  <DocSecurity>4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PRZEPROWADZENIE SZKOLEŃ</dc:title>
  <dc:creator>egd</dc:creator>
  <cp:lastModifiedBy>Magdalena Myśliwiec-Miemiec</cp:lastModifiedBy>
  <cp:revision>2</cp:revision>
  <dcterms:created xsi:type="dcterms:W3CDTF">2025-08-25T07:47:00Z</dcterms:created>
  <dcterms:modified xsi:type="dcterms:W3CDTF">2025-08-25T07:47:00Z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