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085" w:rsidRPr="00357CED" w:rsidRDefault="00985D6D" w:rsidP="00985D6D">
      <w:pPr>
        <w:ind w:left="5664"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Z</w:t>
      </w:r>
      <w:r w:rsidR="00550085" w:rsidRPr="00357CED">
        <w:rPr>
          <w:bCs/>
          <w:sz w:val="20"/>
          <w:szCs w:val="20"/>
        </w:rPr>
        <w:t xml:space="preserve">ałącznik Nr 1 </w:t>
      </w:r>
    </w:p>
    <w:p w:rsidR="00550085" w:rsidRPr="00357CED" w:rsidRDefault="002B39C0" w:rsidP="005B7C15">
      <w:pPr>
        <w:ind w:left="6372"/>
        <w:rPr>
          <w:sz w:val="20"/>
          <w:szCs w:val="20"/>
        </w:rPr>
      </w:pPr>
      <w:r w:rsidRPr="00357CED">
        <w:rPr>
          <w:sz w:val="20"/>
          <w:szCs w:val="20"/>
        </w:rPr>
        <w:t xml:space="preserve">do Uchwały Nr </w:t>
      </w:r>
      <w:r w:rsidR="001E1D7A">
        <w:rPr>
          <w:sz w:val="20"/>
          <w:szCs w:val="20"/>
        </w:rPr>
        <w:t>50</w:t>
      </w:r>
      <w:r w:rsidR="00B704BF" w:rsidRPr="00357CED">
        <w:rPr>
          <w:sz w:val="20"/>
          <w:szCs w:val="20"/>
        </w:rPr>
        <w:t>/20</w:t>
      </w:r>
      <w:r w:rsidR="00D50219">
        <w:rPr>
          <w:sz w:val="20"/>
          <w:szCs w:val="20"/>
        </w:rPr>
        <w:t>17</w:t>
      </w:r>
    </w:p>
    <w:p w:rsidR="005067FA" w:rsidRPr="00357CED" w:rsidRDefault="005067FA" w:rsidP="005067FA">
      <w:pPr>
        <w:ind w:left="6372"/>
        <w:rPr>
          <w:sz w:val="20"/>
          <w:szCs w:val="20"/>
        </w:rPr>
      </w:pPr>
      <w:r w:rsidRPr="00357CED">
        <w:rPr>
          <w:sz w:val="20"/>
          <w:szCs w:val="20"/>
        </w:rPr>
        <w:t>Senatu SUM</w:t>
      </w:r>
    </w:p>
    <w:p w:rsidR="00550085" w:rsidRPr="00357CED" w:rsidRDefault="00405B86" w:rsidP="005B7C15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1E1D7A">
        <w:rPr>
          <w:sz w:val="20"/>
          <w:szCs w:val="20"/>
        </w:rPr>
        <w:t>26 kwietnia 2017 r.</w:t>
      </w:r>
    </w:p>
    <w:p w:rsidR="00550085" w:rsidRPr="005B7C15" w:rsidRDefault="00550085" w:rsidP="005B7C15"/>
    <w:p w:rsidR="00550085" w:rsidRPr="005B7C15" w:rsidRDefault="00550085" w:rsidP="005B7C15">
      <w:pPr>
        <w:jc w:val="center"/>
        <w:rPr>
          <w:b/>
          <w:bCs/>
        </w:rPr>
      </w:pPr>
      <w:r w:rsidRPr="005B7C15">
        <w:rPr>
          <w:b/>
          <w:bCs/>
        </w:rPr>
        <w:t xml:space="preserve">WARUNKI I TRYB REKRUTACJI NA </w:t>
      </w:r>
      <w:r w:rsidR="00D50219" w:rsidRPr="00CC7A41">
        <w:rPr>
          <w:b/>
          <w:bCs/>
          <w:color w:val="000000" w:themeColor="text1"/>
        </w:rPr>
        <w:t xml:space="preserve">STACJONARNE </w:t>
      </w:r>
      <w:r w:rsidRPr="005B7C15">
        <w:rPr>
          <w:b/>
          <w:bCs/>
        </w:rPr>
        <w:t xml:space="preserve">STUDIA DOKTORANCKIE </w:t>
      </w:r>
    </w:p>
    <w:p w:rsidR="00550085" w:rsidRPr="005B7C15" w:rsidRDefault="00550085" w:rsidP="005B7C15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  <w:r w:rsidRPr="005B7C15">
        <w:rPr>
          <w:szCs w:val="24"/>
        </w:rPr>
        <w:t>W ŚLĄSKIM UNIWERSYTECIE MEDYCZNYM W KATOWICACH</w:t>
      </w:r>
      <w:r w:rsidRPr="005B7C15">
        <w:rPr>
          <w:bCs/>
          <w:szCs w:val="24"/>
        </w:rPr>
        <w:t xml:space="preserve"> </w:t>
      </w:r>
    </w:p>
    <w:p w:rsidR="00550085" w:rsidRPr="005B7C15" w:rsidRDefault="00550085" w:rsidP="005B7C15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  <w:r w:rsidRPr="005B7C15">
        <w:rPr>
          <w:bCs/>
          <w:szCs w:val="24"/>
        </w:rPr>
        <w:t xml:space="preserve">W ROKU AKADEMICKIM </w:t>
      </w:r>
      <w:r w:rsidR="00B704BF" w:rsidRPr="005B7C15">
        <w:rPr>
          <w:bCs/>
          <w:szCs w:val="24"/>
        </w:rPr>
        <w:t>201</w:t>
      </w:r>
      <w:r w:rsidR="00C33314">
        <w:rPr>
          <w:bCs/>
          <w:szCs w:val="24"/>
        </w:rPr>
        <w:t>7</w:t>
      </w:r>
      <w:r w:rsidR="00B704BF" w:rsidRPr="005B7C15">
        <w:rPr>
          <w:bCs/>
          <w:szCs w:val="24"/>
        </w:rPr>
        <w:t>/201</w:t>
      </w:r>
      <w:r w:rsidR="00C33314">
        <w:rPr>
          <w:bCs/>
          <w:szCs w:val="24"/>
        </w:rPr>
        <w:t>8</w:t>
      </w:r>
    </w:p>
    <w:p w:rsidR="00295419" w:rsidRDefault="00295419" w:rsidP="005B7C15">
      <w:pPr>
        <w:pStyle w:val="Tekstpodstawowy1"/>
        <w:spacing w:line="240" w:lineRule="auto"/>
        <w:jc w:val="center"/>
        <w:rPr>
          <w:rFonts w:ascii="Times New Roman" w:hAnsi="Times New Roman"/>
          <w:b/>
          <w:bCs/>
          <w:lang w:val="pl-PL"/>
        </w:rPr>
      </w:pPr>
    </w:p>
    <w:p w:rsidR="00550085" w:rsidRPr="005B7C15" w:rsidRDefault="00550085" w:rsidP="005B7C15">
      <w:pPr>
        <w:pStyle w:val="Tekstpodstawowy1"/>
        <w:spacing w:line="240" w:lineRule="auto"/>
        <w:jc w:val="center"/>
        <w:rPr>
          <w:rFonts w:ascii="Times New Roman" w:hAnsi="Times New Roman"/>
          <w:b/>
          <w:bCs/>
        </w:rPr>
      </w:pPr>
      <w:r w:rsidRPr="005B7C15">
        <w:rPr>
          <w:rFonts w:ascii="Times New Roman" w:hAnsi="Times New Roman"/>
          <w:b/>
          <w:bCs/>
        </w:rPr>
        <w:t>§ 1</w:t>
      </w:r>
    </w:p>
    <w:p w:rsidR="00550085" w:rsidRPr="005B7C15" w:rsidRDefault="00550085" w:rsidP="005B7C15">
      <w:pPr>
        <w:jc w:val="both"/>
      </w:pPr>
      <w:r w:rsidRPr="005B7C15">
        <w:br/>
      </w:r>
      <w:r w:rsidR="00CA3E7E">
        <w:t xml:space="preserve">1. </w:t>
      </w:r>
      <w:r w:rsidRPr="005B7C15">
        <w:t>W Śląskim Uniwersytecie Medycznym w Katowicach, w roku akademickim 201</w:t>
      </w:r>
      <w:r w:rsidR="00C33314">
        <w:t>7</w:t>
      </w:r>
      <w:r w:rsidRPr="005B7C15">
        <w:t>/201</w:t>
      </w:r>
      <w:r w:rsidR="00C33314">
        <w:t>8</w:t>
      </w:r>
      <w:r w:rsidRPr="005B7C15">
        <w:t xml:space="preserve"> prowadzone będą studia doktoranckie stacjonarne w obszarze nauk medycznych i nauk </w:t>
      </w:r>
      <w:r w:rsidR="00AA47E7">
        <w:br/>
      </w:r>
      <w:r w:rsidRPr="005B7C15">
        <w:t xml:space="preserve">o zdrowiu </w:t>
      </w:r>
      <w:r w:rsidR="003E11FB" w:rsidRPr="00030023">
        <w:t>oraz o kulturze fizycznej</w:t>
      </w:r>
      <w:r w:rsidR="003E11FB">
        <w:t xml:space="preserve"> </w:t>
      </w:r>
      <w:r w:rsidRPr="005B7C15">
        <w:t>w dziedzinie:</w:t>
      </w:r>
    </w:p>
    <w:p w:rsidR="00550085" w:rsidRPr="005B7C15" w:rsidRDefault="00550085" w:rsidP="005B7C15">
      <w:r w:rsidRPr="005B7C15">
        <w:t>1) nauk medycznych:</w:t>
      </w:r>
    </w:p>
    <w:p w:rsidR="00550085" w:rsidRPr="005B7C15" w:rsidRDefault="00550085" w:rsidP="005B7C15">
      <w:pPr>
        <w:ind w:firstLine="360"/>
      </w:pPr>
      <w:r w:rsidRPr="005B7C15">
        <w:t xml:space="preserve">a)  w dyscyplinie biologia medyczna: </w:t>
      </w:r>
    </w:p>
    <w:p w:rsidR="00550085" w:rsidRPr="005B7C15" w:rsidRDefault="00550085" w:rsidP="00357CED">
      <w:pPr>
        <w:numPr>
          <w:ilvl w:val="0"/>
          <w:numId w:val="20"/>
        </w:numPr>
        <w:ind w:left="993" w:hanging="284"/>
      </w:pPr>
      <w:r w:rsidRPr="005B7C15">
        <w:t>w Wydziale Lekarskim w Katowicach,</w:t>
      </w:r>
    </w:p>
    <w:p w:rsidR="00550085" w:rsidRPr="005B7C15" w:rsidRDefault="00550085" w:rsidP="00357CED">
      <w:pPr>
        <w:numPr>
          <w:ilvl w:val="0"/>
          <w:numId w:val="20"/>
        </w:numPr>
        <w:ind w:left="993" w:hanging="284"/>
      </w:pPr>
      <w:r w:rsidRPr="005B7C15">
        <w:t>w Wydziale Lekarskim z Oddziałem Lekarsko-Dentystycznym w Zabrzu,</w:t>
      </w:r>
    </w:p>
    <w:p w:rsidR="00550085" w:rsidRPr="005B7C15" w:rsidRDefault="00550085" w:rsidP="00357CED">
      <w:pPr>
        <w:numPr>
          <w:ilvl w:val="0"/>
          <w:numId w:val="20"/>
        </w:numPr>
        <w:ind w:left="993" w:hanging="284"/>
      </w:pPr>
      <w:r w:rsidRPr="005B7C15">
        <w:t>w Wydziale Farmaceutycznym z Oddziałem Medycyny Laboratoryjnej</w:t>
      </w:r>
      <w:r w:rsidR="007B0590">
        <w:t xml:space="preserve"> </w:t>
      </w:r>
      <w:r w:rsidR="00AA47E7">
        <w:br/>
      </w:r>
      <w:r w:rsidR="007B0590" w:rsidRPr="00030023">
        <w:t>w Sosnowcu</w:t>
      </w:r>
      <w:r w:rsidRPr="00030023">
        <w:t xml:space="preserve">; </w:t>
      </w:r>
    </w:p>
    <w:p w:rsidR="00550085" w:rsidRPr="005B7C15" w:rsidRDefault="00550085" w:rsidP="005B7C15">
      <w:pPr>
        <w:ind w:firstLine="360"/>
      </w:pPr>
      <w:r w:rsidRPr="005B7C15">
        <w:t>b)  w dyscyplinie medycyna:</w:t>
      </w:r>
    </w:p>
    <w:p w:rsidR="00550085" w:rsidRPr="005B7C15" w:rsidRDefault="00550085" w:rsidP="00357CED">
      <w:pPr>
        <w:numPr>
          <w:ilvl w:val="0"/>
          <w:numId w:val="20"/>
        </w:numPr>
        <w:ind w:left="993" w:hanging="284"/>
      </w:pPr>
      <w:r w:rsidRPr="005B7C15">
        <w:t>w Wydziale Lekarskim w Katowicach,</w:t>
      </w:r>
    </w:p>
    <w:p w:rsidR="00550085" w:rsidRPr="005B7C15" w:rsidRDefault="00550085" w:rsidP="00357CED">
      <w:pPr>
        <w:numPr>
          <w:ilvl w:val="0"/>
          <w:numId w:val="20"/>
        </w:numPr>
        <w:ind w:left="993" w:hanging="284"/>
      </w:pPr>
      <w:r w:rsidRPr="005B7C15">
        <w:t>w Wydziale Lekarskim z Oddziałem Lekarsko-Dentystycznym w Zabrzu,</w:t>
      </w:r>
    </w:p>
    <w:p w:rsidR="00550085" w:rsidRPr="00030023" w:rsidRDefault="00B704BF" w:rsidP="00357CED">
      <w:pPr>
        <w:numPr>
          <w:ilvl w:val="0"/>
          <w:numId w:val="20"/>
        </w:numPr>
        <w:ind w:left="993" w:hanging="284"/>
      </w:pPr>
      <w:bookmarkStart w:id="0" w:name="_GoBack"/>
      <w:bookmarkEnd w:id="0"/>
      <w:r w:rsidRPr="005B7C15">
        <w:t xml:space="preserve">w Wydziale Nauk o </w:t>
      </w:r>
      <w:r w:rsidRPr="00030023">
        <w:t>Zdrowiu</w:t>
      </w:r>
      <w:r w:rsidR="007B0590" w:rsidRPr="00030023">
        <w:t xml:space="preserve"> w Katowicach</w:t>
      </w:r>
      <w:r w:rsidR="00550085" w:rsidRPr="00030023">
        <w:t>,</w:t>
      </w:r>
    </w:p>
    <w:p w:rsidR="00922ABE" w:rsidRPr="007B0590" w:rsidRDefault="00922ABE" w:rsidP="00357CED">
      <w:pPr>
        <w:numPr>
          <w:ilvl w:val="0"/>
          <w:numId w:val="20"/>
        </w:numPr>
        <w:ind w:left="993" w:hanging="284"/>
        <w:rPr>
          <w:color w:val="FF0000"/>
        </w:rPr>
      </w:pPr>
      <w:r w:rsidRPr="001242B3">
        <w:t>w Wydziale Zdrowia Publicznego</w:t>
      </w:r>
      <w:r w:rsidR="007B0590">
        <w:t xml:space="preserve"> </w:t>
      </w:r>
      <w:r w:rsidR="007B0590" w:rsidRPr="00030023">
        <w:t>w Bytomiu</w:t>
      </w:r>
    </w:p>
    <w:p w:rsidR="007D09BB" w:rsidRPr="005B7C15" w:rsidRDefault="007D09BB" w:rsidP="005B7C15">
      <w:pPr>
        <w:ind w:firstLine="360"/>
        <w:rPr>
          <w:color w:val="000000"/>
        </w:rPr>
      </w:pPr>
      <w:r w:rsidRPr="005B7C15">
        <w:rPr>
          <w:color w:val="000000"/>
        </w:rPr>
        <w:t>c) w dyscyplinie stomatologia:</w:t>
      </w:r>
    </w:p>
    <w:p w:rsidR="007D09BB" w:rsidRPr="005B7C15" w:rsidRDefault="007D09BB" w:rsidP="00357CED">
      <w:pPr>
        <w:numPr>
          <w:ilvl w:val="0"/>
          <w:numId w:val="20"/>
        </w:numPr>
        <w:ind w:left="993" w:hanging="284"/>
      </w:pPr>
      <w:r w:rsidRPr="005B7C15">
        <w:t>w Wydziale Lekarskim z Oddziałem Lekarsko-Dentystycznym w Zabrzu;</w:t>
      </w:r>
    </w:p>
    <w:p w:rsidR="00550085" w:rsidRPr="005B7C15" w:rsidRDefault="00550085" w:rsidP="005B7C15">
      <w:pPr>
        <w:rPr>
          <w:color w:val="000000"/>
        </w:rPr>
      </w:pPr>
      <w:r w:rsidRPr="005B7C15">
        <w:rPr>
          <w:color w:val="000000"/>
        </w:rPr>
        <w:t>2) nauk farmaceutycznych:</w:t>
      </w:r>
    </w:p>
    <w:p w:rsidR="00550085" w:rsidRPr="00030023" w:rsidRDefault="00550085" w:rsidP="00357CED">
      <w:pPr>
        <w:numPr>
          <w:ilvl w:val="0"/>
          <w:numId w:val="20"/>
        </w:numPr>
        <w:ind w:left="993" w:hanging="284"/>
      </w:pPr>
      <w:r w:rsidRPr="005B7C15">
        <w:t>w Wydziale Farmaceutycznym z Oddziałem Medycyny Laboratoryjnej</w:t>
      </w:r>
      <w:r w:rsidR="007B0590">
        <w:t xml:space="preserve"> </w:t>
      </w:r>
      <w:r w:rsidR="00AA47E7">
        <w:br/>
      </w:r>
      <w:r w:rsidR="007B0590" w:rsidRPr="00030023">
        <w:t>w Sosnowcu</w:t>
      </w:r>
      <w:r w:rsidRPr="00030023">
        <w:t xml:space="preserve">; </w:t>
      </w:r>
    </w:p>
    <w:p w:rsidR="00550085" w:rsidRPr="005B7C15" w:rsidRDefault="00550085" w:rsidP="005B7C15">
      <w:pPr>
        <w:numPr>
          <w:ilvl w:val="0"/>
          <w:numId w:val="10"/>
        </w:numPr>
        <w:ind w:left="284" w:hanging="284"/>
        <w:rPr>
          <w:color w:val="000000"/>
        </w:rPr>
      </w:pPr>
      <w:r w:rsidRPr="005B7C15">
        <w:rPr>
          <w:color w:val="000000"/>
        </w:rPr>
        <w:t xml:space="preserve">nauk o zdrowiu:  </w:t>
      </w:r>
    </w:p>
    <w:p w:rsidR="00550085" w:rsidRPr="00030023" w:rsidRDefault="00B704BF" w:rsidP="00357CED">
      <w:pPr>
        <w:numPr>
          <w:ilvl w:val="0"/>
          <w:numId w:val="20"/>
        </w:numPr>
        <w:tabs>
          <w:tab w:val="left" w:pos="993"/>
        </w:tabs>
        <w:ind w:left="1418" w:hanging="709"/>
      </w:pPr>
      <w:r w:rsidRPr="005B7C15">
        <w:t>w Wydziale Nauk o Zdrowiu</w:t>
      </w:r>
      <w:r w:rsidR="007B0590">
        <w:t xml:space="preserve"> </w:t>
      </w:r>
      <w:r w:rsidR="007B0590" w:rsidRPr="00030023">
        <w:t>w Katowicach</w:t>
      </w:r>
      <w:r w:rsidR="00922ABE" w:rsidRPr="00030023">
        <w:t>,</w:t>
      </w:r>
    </w:p>
    <w:p w:rsidR="00922ABE" w:rsidRDefault="00922ABE" w:rsidP="00357CED">
      <w:pPr>
        <w:numPr>
          <w:ilvl w:val="0"/>
          <w:numId w:val="20"/>
        </w:numPr>
        <w:tabs>
          <w:tab w:val="left" w:pos="993"/>
        </w:tabs>
        <w:ind w:left="1418" w:hanging="709"/>
      </w:pPr>
      <w:r w:rsidRPr="00030023">
        <w:t>w Wydziale Zdrowia Publicznego</w:t>
      </w:r>
      <w:r w:rsidR="007B0590" w:rsidRPr="00030023">
        <w:t xml:space="preserve"> w Bytomiu</w:t>
      </w:r>
      <w:r w:rsidRPr="001242B3">
        <w:t>.</w:t>
      </w:r>
    </w:p>
    <w:p w:rsidR="001A55CF" w:rsidRPr="001A55CF" w:rsidRDefault="001A55CF" w:rsidP="00987FA0">
      <w:pPr>
        <w:jc w:val="both"/>
        <w:rPr>
          <w:color w:val="FF0000"/>
        </w:rPr>
      </w:pPr>
    </w:p>
    <w:p w:rsidR="00550085" w:rsidRPr="005B7C15" w:rsidRDefault="00550085" w:rsidP="005B7C15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  <w:r w:rsidRPr="005B7C15">
        <w:rPr>
          <w:bCs/>
          <w:szCs w:val="24"/>
        </w:rPr>
        <w:t>§ 2</w:t>
      </w:r>
    </w:p>
    <w:p w:rsidR="00550085" w:rsidRPr="005B7C15" w:rsidRDefault="00550085" w:rsidP="005B7C15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</w:p>
    <w:p w:rsidR="00550085" w:rsidRPr="005B7C15" w:rsidRDefault="00550085" w:rsidP="005B7C15">
      <w:pPr>
        <w:numPr>
          <w:ilvl w:val="0"/>
          <w:numId w:val="2"/>
        </w:numPr>
        <w:jc w:val="both"/>
      </w:pPr>
      <w:r w:rsidRPr="005B7C15">
        <w:t>Postępowanie rekrutacyjne składa się z trzech etapów:</w:t>
      </w:r>
    </w:p>
    <w:p w:rsidR="00550085" w:rsidRPr="005B7C15" w:rsidRDefault="00550085" w:rsidP="005B7C15">
      <w:pPr>
        <w:pStyle w:val="Akapitzlist"/>
        <w:numPr>
          <w:ilvl w:val="7"/>
          <w:numId w:val="9"/>
        </w:numPr>
        <w:tabs>
          <w:tab w:val="clear" w:pos="5760"/>
          <w:tab w:val="num" w:pos="720"/>
        </w:tabs>
        <w:ind w:left="720"/>
        <w:jc w:val="both"/>
      </w:pPr>
      <w:r w:rsidRPr="005B7C15">
        <w:t>postępowania formalnego (złożenie przez kandydatów wszystkich wymaganych dokumentów),</w:t>
      </w:r>
    </w:p>
    <w:p w:rsidR="00550085" w:rsidRPr="005B7C15" w:rsidRDefault="00550085" w:rsidP="005B7C15">
      <w:pPr>
        <w:pStyle w:val="Akapitzlist"/>
        <w:numPr>
          <w:ilvl w:val="7"/>
          <w:numId w:val="9"/>
        </w:numPr>
        <w:tabs>
          <w:tab w:val="clear" w:pos="5760"/>
          <w:tab w:val="num" w:pos="720"/>
        </w:tabs>
        <w:ind w:left="720"/>
        <w:jc w:val="both"/>
      </w:pPr>
      <w:r w:rsidRPr="005B7C15">
        <w:t>postępowania kwalifikacyjnego, w tym rozmowy kwalifikacyjnej,</w:t>
      </w:r>
    </w:p>
    <w:p w:rsidR="00550085" w:rsidRPr="005B7C15" w:rsidRDefault="00550085" w:rsidP="005B7C15">
      <w:pPr>
        <w:pStyle w:val="Akapitzlist"/>
        <w:numPr>
          <w:ilvl w:val="7"/>
          <w:numId w:val="9"/>
        </w:numPr>
        <w:tabs>
          <w:tab w:val="clear" w:pos="5760"/>
          <w:tab w:val="num" w:pos="720"/>
        </w:tabs>
        <w:ind w:left="720"/>
        <w:jc w:val="both"/>
      </w:pPr>
      <w:r w:rsidRPr="005B7C15">
        <w:t>decyzji o przyjęciu lub odmowie przyjęcia na studia doktoranckie.</w:t>
      </w:r>
    </w:p>
    <w:p w:rsidR="00550085" w:rsidRPr="005B7C15" w:rsidRDefault="00550085" w:rsidP="005B7C15">
      <w:pPr>
        <w:jc w:val="both"/>
      </w:pPr>
    </w:p>
    <w:p w:rsidR="00550085" w:rsidRPr="005B7C15" w:rsidRDefault="00550085" w:rsidP="005B7C15">
      <w:pPr>
        <w:numPr>
          <w:ilvl w:val="0"/>
          <w:numId w:val="2"/>
        </w:numPr>
        <w:jc w:val="both"/>
      </w:pPr>
      <w:r w:rsidRPr="005B7C15">
        <w:t>Limity przyjęć na studia doktoranckie sta</w:t>
      </w:r>
      <w:r w:rsidR="00B704BF" w:rsidRPr="005B7C15">
        <w:t>cjonarne w roku akademickim 201</w:t>
      </w:r>
      <w:r w:rsidR="00C33314">
        <w:t>7</w:t>
      </w:r>
      <w:r w:rsidR="00B704BF" w:rsidRPr="005B7C15">
        <w:t>/201</w:t>
      </w:r>
      <w:r w:rsidR="00C33314">
        <w:t>8</w:t>
      </w:r>
      <w:r w:rsidR="00987FA0">
        <w:t xml:space="preserve">,              </w:t>
      </w:r>
      <w:r w:rsidRPr="005B7C15">
        <w:t>ustalone będą przez Rektora odrębnie dla każdego Wydziału.</w:t>
      </w:r>
    </w:p>
    <w:p w:rsidR="00550085" w:rsidRPr="005B7C15" w:rsidRDefault="00550085" w:rsidP="005B7C15">
      <w:pPr>
        <w:jc w:val="both"/>
      </w:pPr>
    </w:p>
    <w:p w:rsidR="00550085" w:rsidRPr="005B7C15" w:rsidRDefault="00550085" w:rsidP="005B7C15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  <w:r w:rsidRPr="005B7C15">
        <w:rPr>
          <w:bCs/>
          <w:szCs w:val="24"/>
        </w:rPr>
        <w:t>§ 3</w:t>
      </w:r>
    </w:p>
    <w:p w:rsidR="00550085" w:rsidRPr="005B7C15" w:rsidRDefault="00550085" w:rsidP="005B7C15">
      <w:pPr>
        <w:jc w:val="both"/>
      </w:pPr>
    </w:p>
    <w:p w:rsidR="00550085" w:rsidRPr="005B7C15" w:rsidRDefault="00550085" w:rsidP="005B7C15">
      <w:pPr>
        <w:numPr>
          <w:ilvl w:val="0"/>
          <w:numId w:val="3"/>
        </w:numPr>
        <w:jc w:val="both"/>
      </w:pPr>
      <w:r w:rsidRPr="005B7C15">
        <w:t>Przyjęcie kandydatów na I rok studiów doktoranckich następuje na podstawie postępowania kwalifikacyjnego.</w:t>
      </w:r>
    </w:p>
    <w:p w:rsidR="00550085" w:rsidRPr="005B7C15" w:rsidRDefault="00550085" w:rsidP="005B7C15">
      <w:pPr>
        <w:jc w:val="both"/>
      </w:pPr>
    </w:p>
    <w:p w:rsidR="00550085" w:rsidRDefault="00550085" w:rsidP="005B7C15">
      <w:pPr>
        <w:numPr>
          <w:ilvl w:val="0"/>
          <w:numId w:val="3"/>
        </w:numPr>
        <w:jc w:val="both"/>
      </w:pPr>
      <w:r w:rsidRPr="005B7C15">
        <w:lastRenderedPageBreak/>
        <w:t>Postępowanie kwalifikacyjne ma charakter konkursowy.</w:t>
      </w:r>
    </w:p>
    <w:p w:rsidR="008E4939" w:rsidRDefault="008E4939" w:rsidP="008E4939">
      <w:pPr>
        <w:pStyle w:val="Akapitzlist"/>
      </w:pPr>
    </w:p>
    <w:p w:rsidR="00550085" w:rsidRDefault="00550085" w:rsidP="005B7C15">
      <w:pPr>
        <w:numPr>
          <w:ilvl w:val="0"/>
          <w:numId w:val="3"/>
        </w:numPr>
        <w:jc w:val="both"/>
      </w:pPr>
      <w:r w:rsidRPr="005B7C15">
        <w:t>Wyniki postępowania kwalifikacyjnego są jawne.</w:t>
      </w:r>
    </w:p>
    <w:p w:rsidR="002E2577" w:rsidRDefault="002E2577" w:rsidP="005B7C15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</w:p>
    <w:p w:rsidR="00550085" w:rsidRPr="005B7C15" w:rsidRDefault="00550085" w:rsidP="005B7C15">
      <w:pPr>
        <w:pStyle w:val="tyt"/>
        <w:keepNext w:val="0"/>
        <w:overflowPunct/>
        <w:autoSpaceDE/>
        <w:adjustRightInd/>
        <w:spacing w:before="0" w:after="0"/>
        <w:rPr>
          <w:bCs/>
          <w:szCs w:val="24"/>
        </w:rPr>
      </w:pPr>
      <w:r w:rsidRPr="005B7C15">
        <w:rPr>
          <w:bCs/>
          <w:szCs w:val="24"/>
        </w:rPr>
        <w:t>§ 4</w:t>
      </w:r>
    </w:p>
    <w:p w:rsidR="00550085" w:rsidRPr="005B7C15" w:rsidRDefault="00550085" w:rsidP="005B7C15"/>
    <w:p w:rsidR="00550085" w:rsidRPr="005B7C15" w:rsidRDefault="00550085" w:rsidP="005B7C15">
      <w:pPr>
        <w:pStyle w:val="Tekstpodstawowy1"/>
        <w:numPr>
          <w:ilvl w:val="0"/>
          <w:numId w:val="4"/>
        </w:numPr>
        <w:spacing w:line="240" w:lineRule="auto"/>
        <w:ind w:left="284" w:hanging="284"/>
        <w:rPr>
          <w:rFonts w:ascii="Times New Roman" w:hAnsi="Times New Roman"/>
          <w:bCs/>
        </w:rPr>
      </w:pPr>
      <w:r w:rsidRPr="005B7C15">
        <w:rPr>
          <w:rFonts w:ascii="Times New Roman" w:hAnsi="Times New Roman"/>
          <w:bCs/>
        </w:rPr>
        <w:t xml:space="preserve">Na </w:t>
      </w:r>
      <w:r w:rsidR="00D50219">
        <w:rPr>
          <w:rFonts w:ascii="Times New Roman" w:hAnsi="Times New Roman"/>
          <w:bCs/>
          <w:lang w:val="pl-PL"/>
        </w:rPr>
        <w:t xml:space="preserve">stacjonarne </w:t>
      </w:r>
      <w:r w:rsidRPr="005B7C15">
        <w:rPr>
          <w:rFonts w:ascii="Times New Roman" w:hAnsi="Times New Roman"/>
          <w:bCs/>
        </w:rPr>
        <w:t>studia doktoranckie w Śląskim Uniwersytecie Medycznym w Katowicach może zostać przyjęta osoba, która spełnia łącznie następujące kryteria:</w:t>
      </w:r>
    </w:p>
    <w:p w:rsidR="00550085" w:rsidRPr="005B7C15" w:rsidRDefault="00550085" w:rsidP="005B7C15">
      <w:pPr>
        <w:pStyle w:val="Tekstpodstawowy1"/>
        <w:spacing w:line="240" w:lineRule="auto"/>
        <w:rPr>
          <w:rFonts w:ascii="Times New Roman" w:hAnsi="Times New Roman"/>
        </w:rPr>
      </w:pPr>
    </w:p>
    <w:p w:rsidR="00550085" w:rsidRPr="000C29F3" w:rsidRDefault="0056164E" w:rsidP="0061580C">
      <w:pPr>
        <w:pStyle w:val="Tekstpodstawowy1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p</w:t>
      </w:r>
      <w:r>
        <w:rPr>
          <w:rFonts w:ascii="Times New Roman" w:hAnsi="Times New Roman"/>
        </w:rPr>
        <w:t xml:space="preserve">osiada </w:t>
      </w:r>
      <w:r w:rsidRPr="00030023">
        <w:rPr>
          <w:rFonts w:ascii="Times New Roman" w:hAnsi="Times New Roman"/>
        </w:rPr>
        <w:t>kwalifikacje</w:t>
      </w:r>
      <w:r w:rsidRPr="00030023">
        <w:rPr>
          <w:rFonts w:ascii="Times New Roman" w:hAnsi="Times New Roman"/>
          <w:lang w:val="pl-PL"/>
        </w:rPr>
        <w:t xml:space="preserve"> drugiego stopnia lub jest beneficjentem programu „Diamentowy Grant”</w:t>
      </w:r>
      <w:r w:rsidR="00550085" w:rsidRPr="00030023">
        <w:rPr>
          <w:rFonts w:ascii="Times New Roman" w:hAnsi="Times New Roman"/>
        </w:rPr>
        <w:t>,</w:t>
      </w:r>
      <w:r w:rsidR="0061580C" w:rsidRPr="00030023">
        <w:rPr>
          <w:rFonts w:ascii="Times New Roman" w:hAnsi="Times New Roman"/>
          <w:lang w:val="pl-PL"/>
        </w:rPr>
        <w:t xml:space="preserve">  </w:t>
      </w:r>
    </w:p>
    <w:p w:rsidR="00550085" w:rsidRPr="005B7C15" w:rsidRDefault="00550085" w:rsidP="005B7C15">
      <w:pPr>
        <w:pStyle w:val="Tekstpodstawowy1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 w:rsidRPr="005B7C15">
        <w:rPr>
          <w:rFonts w:ascii="Times New Roman" w:hAnsi="Times New Roman"/>
        </w:rPr>
        <w:t xml:space="preserve">uzyskała w postępowaniu kwalifikacyjnym przed Komisją Rekrutacyjną liczbę punktów niezbędną do przyjęcia na studia w ramach limitu miejsc ustalonego przez Rektora dla każdego z </w:t>
      </w:r>
      <w:r w:rsidR="00291411">
        <w:rPr>
          <w:rFonts w:ascii="Times New Roman" w:hAnsi="Times New Roman"/>
          <w:lang w:val="pl-PL"/>
        </w:rPr>
        <w:t>W</w:t>
      </w:r>
      <w:r w:rsidRPr="005B7C15">
        <w:rPr>
          <w:rFonts w:ascii="Times New Roman" w:hAnsi="Times New Roman"/>
        </w:rPr>
        <w:t>ydziałów na dany rok akademicki. Ocena punktowa dokonywana jest w oparciu o arkusz oceny kandydata, stanowiący załącznik nr 1 do niniejszych Warunków,</w:t>
      </w:r>
    </w:p>
    <w:p w:rsidR="00550085" w:rsidRPr="00030023" w:rsidRDefault="00550085" w:rsidP="005B7C15">
      <w:pPr>
        <w:pStyle w:val="Tekstpodstawowy1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 w:rsidRPr="005B7C15">
        <w:rPr>
          <w:rFonts w:ascii="Times New Roman" w:hAnsi="Times New Roman"/>
        </w:rPr>
        <w:t xml:space="preserve">złożyła w terminach wyznaczonych przez Wydziałowe Komisje Rekrutacyjne dla Doktorantów podanie o przyjęcie na studia adresowane do kierownika Studium Doktoranckiego działającego na Wydziałach: Lekarskim w Katowicach, Lekarskim </w:t>
      </w:r>
      <w:r w:rsidR="00AA47E7">
        <w:rPr>
          <w:rFonts w:ascii="Times New Roman" w:hAnsi="Times New Roman"/>
          <w:lang w:val="pl-PL"/>
        </w:rPr>
        <w:br/>
      </w:r>
      <w:r w:rsidRPr="005B7C15">
        <w:rPr>
          <w:rFonts w:ascii="Times New Roman" w:hAnsi="Times New Roman"/>
        </w:rPr>
        <w:t>z Oddziałem Lekarsko-Dentystycznym w Zabrzu, Farmaceutycznym z Oddziałem Medycyny Laboratoryjnej</w:t>
      </w:r>
      <w:r w:rsidR="00405B86">
        <w:rPr>
          <w:rFonts w:ascii="Times New Roman" w:hAnsi="Times New Roman"/>
          <w:lang w:val="pl-PL"/>
        </w:rPr>
        <w:t xml:space="preserve"> </w:t>
      </w:r>
      <w:r w:rsidR="00405B86" w:rsidRPr="00030023">
        <w:rPr>
          <w:rFonts w:ascii="Times New Roman" w:hAnsi="Times New Roman"/>
          <w:lang w:val="pl-PL"/>
        </w:rPr>
        <w:t>w Sosnowcu</w:t>
      </w:r>
      <w:r w:rsidR="00381DA8" w:rsidRPr="00030023">
        <w:rPr>
          <w:rFonts w:ascii="Times New Roman" w:hAnsi="Times New Roman"/>
          <w:lang w:val="pl-PL"/>
        </w:rPr>
        <w:t>,</w:t>
      </w:r>
      <w:r w:rsidRPr="00030023">
        <w:rPr>
          <w:rFonts w:ascii="Times New Roman" w:hAnsi="Times New Roman"/>
        </w:rPr>
        <w:t xml:space="preserve"> </w:t>
      </w:r>
      <w:r w:rsidR="00D07103" w:rsidRPr="00030023">
        <w:rPr>
          <w:rFonts w:ascii="Times New Roman" w:hAnsi="Times New Roman"/>
        </w:rPr>
        <w:t>Nauk o Zdrowiu</w:t>
      </w:r>
      <w:r w:rsidR="00405B86" w:rsidRPr="00030023">
        <w:rPr>
          <w:rFonts w:ascii="Times New Roman" w:hAnsi="Times New Roman"/>
          <w:lang w:val="pl-PL"/>
        </w:rPr>
        <w:t xml:space="preserve"> w Katowicach</w:t>
      </w:r>
      <w:r w:rsidRPr="00030023">
        <w:rPr>
          <w:rFonts w:ascii="Times New Roman" w:hAnsi="Times New Roman"/>
        </w:rPr>
        <w:t xml:space="preserve"> </w:t>
      </w:r>
      <w:r w:rsidR="00381DA8" w:rsidRPr="00030023">
        <w:rPr>
          <w:rFonts w:ascii="Times New Roman" w:hAnsi="Times New Roman"/>
        </w:rPr>
        <w:t xml:space="preserve">oraz </w:t>
      </w:r>
      <w:r w:rsidR="00381DA8" w:rsidRPr="00030023">
        <w:rPr>
          <w:rFonts w:ascii="Times New Roman" w:hAnsi="Times New Roman"/>
          <w:lang w:val="pl-PL"/>
        </w:rPr>
        <w:t>Zdrowia Publicznego</w:t>
      </w:r>
      <w:r w:rsidR="00405B86" w:rsidRPr="00030023">
        <w:rPr>
          <w:rFonts w:ascii="Times New Roman" w:hAnsi="Times New Roman"/>
          <w:lang w:val="pl-PL"/>
        </w:rPr>
        <w:t xml:space="preserve"> w Bytomiu</w:t>
      </w:r>
      <w:r w:rsidR="00381DA8" w:rsidRPr="00030023">
        <w:rPr>
          <w:rFonts w:ascii="Times New Roman" w:hAnsi="Times New Roman"/>
          <w:lang w:val="pl-PL"/>
        </w:rPr>
        <w:t xml:space="preserve"> </w:t>
      </w:r>
      <w:r w:rsidRPr="00030023">
        <w:rPr>
          <w:rFonts w:ascii="Times New Roman" w:hAnsi="Times New Roman"/>
        </w:rPr>
        <w:t>wraz ze wszystkimi dokumentami wymienionymi w ust. 2,</w:t>
      </w:r>
    </w:p>
    <w:p w:rsidR="00550085" w:rsidRPr="005B7C15" w:rsidRDefault="00550085" w:rsidP="005B7C15">
      <w:pPr>
        <w:pStyle w:val="Tekstpodstawowy1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 w:rsidRPr="00030023">
        <w:rPr>
          <w:rFonts w:ascii="Times New Roman" w:hAnsi="Times New Roman"/>
        </w:rPr>
        <w:t>ukończyła staż podyplomowy lub ukończy go najdalej do końca pierwszego mie</w:t>
      </w:r>
      <w:r w:rsidR="006C24DC">
        <w:rPr>
          <w:rFonts w:ascii="Times New Roman" w:hAnsi="Times New Roman"/>
        </w:rPr>
        <w:t xml:space="preserve">siąca studiów doktoranckich </w:t>
      </w:r>
      <w:r w:rsidRPr="005B7C15">
        <w:rPr>
          <w:rFonts w:ascii="Times New Roman" w:hAnsi="Times New Roman"/>
        </w:rPr>
        <w:t>(dotyczy</w:t>
      </w:r>
      <w:r w:rsidR="006C24DC">
        <w:rPr>
          <w:rFonts w:ascii="Times New Roman" w:hAnsi="Times New Roman"/>
        </w:rPr>
        <w:t xml:space="preserve"> lekarzy i lekarzy - dentystów),</w:t>
      </w:r>
    </w:p>
    <w:p w:rsidR="00550085" w:rsidRPr="005B7C15" w:rsidRDefault="00550085" w:rsidP="005B7C15">
      <w:pPr>
        <w:pStyle w:val="Tekstpodstawowy1"/>
        <w:numPr>
          <w:ilvl w:val="0"/>
          <w:numId w:val="5"/>
        </w:numPr>
        <w:spacing w:line="240" w:lineRule="auto"/>
        <w:rPr>
          <w:rFonts w:ascii="Times New Roman" w:hAnsi="Times New Roman"/>
          <w:bCs/>
          <w:i/>
          <w:iCs/>
        </w:rPr>
      </w:pPr>
      <w:r w:rsidRPr="005B7C15">
        <w:rPr>
          <w:rFonts w:ascii="Times New Roman" w:hAnsi="Times New Roman"/>
        </w:rPr>
        <w:t xml:space="preserve">uzyskała w postępowaniu kwalifikacyjnym na I rok studiów doktoranckich liczbę </w:t>
      </w:r>
      <w:r w:rsidRPr="005B7C15">
        <w:rPr>
          <w:rFonts w:ascii="Times New Roman" w:hAnsi="Times New Roman"/>
        </w:rPr>
        <w:br/>
        <w:t>co najmniej 45 punktów.</w:t>
      </w:r>
    </w:p>
    <w:p w:rsidR="00550085" w:rsidRPr="005B7C15" w:rsidRDefault="00550085" w:rsidP="005B7C15">
      <w:pPr>
        <w:pStyle w:val="Tekstpodstawowy1"/>
        <w:spacing w:line="240" w:lineRule="auto"/>
        <w:ind w:left="709"/>
        <w:rPr>
          <w:rFonts w:ascii="Times New Roman" w:hAnsi="Times New Roman"/>
          <w:b/>
          <w:bCs/>
          <w:i/>
          <w:iCs/>
          <w:color w:val="FF0000"/>
        </w:rPr>
      </w:pPr>
    </w:p>
    <w:p w:rsidR="00550085" w:rsidRPr="005B7C15" w:rsidRDefault="00550085" w:rsidP="005B7C15">
      <w:pPr>
        <w:pStyle w:val="Tekstpodstawowy1"/>
        <w:numPr>
          <w:ilvl w:val="0"/>
          <w:numId w:val="4"/>
        </w:numPr>
        <w:spacing w:line="240" w:lineRule="auto"/>
        <w:ind w:left="284" w:hanging="284"/>
        <w:rPr>
          <w:rFonts w:ascii="Times New Roman" w:hAnsi="Times New Roman"/>
        </w:rPr>
      </w:pPr>
      <w:r w:rsidRPr="005B7C15">
        <w:rPr>
          <w:rFonts w:ascii="Times New Roman" w:hAnsi="Times New Roman"/>
          <w:bCs/>
        </w:rPr>
        <w:t xml:space="preserve">Kandydat składa podanie o przyjęcie na </w:t>
      </w:r>
      <w:r w:rsidR="00D50219">
        <w:rPr>
          <w:rFonts w:ascii="Times New Roman" w:hAnsi="Times New Roman"/>
          <w:bCs/>
          <w:lang w:val="pl-PL"/>
        </w:rPr>
        <w:t xml:space="preserve">stacjonarne </w:t>
      </w:r>
      <w:r w:rsidRPr="005B7C15">
        <w:rPr>
          <w:rFonts w:ascii="Times New Roman" w:hAnsi="Times New Roman"/>
          <w:bCs/>
        </w:rPr>
        <w:t>studia doktoranckie w sekretariacie właściwego Studium Doktoranckiego. Do podania kandydat zobowiązany jest dołączyć:</w:t>
      </w:r>
    </w:p>
    <w:p w:rsidR="00550085" w:rsidRPr="005B7C15" w:rsidRDefault="00063143" w:rsidP="005B7C15">
      <w:pPr>
        <w:pStyle w:val="Tekstpodstawowy1"/>
        <w:numPr>
          <w:ilvl w:val="0"/>
          <w:numId w:val="6"/>
        </w:numPr>
        <w:tabs>
          <w:tab w:val="clear" w:pos="360"/>
          <w:tab w:val="num" w:pos="709"/>
        </w:tabs>
        <w:spacing w:line="240" w:lineRule="auto"/>
        <w:ind w:left="709" w:hanging="425"/>
        <w:jc w:val="left"/>
        <w:rPr>
          <w:rFonts w:ascii="Times New Roman" w:hAnsi="Times New Roman"/>
        </w:rPr>
      </w:pPr>
      <w:r w:rsidRPr="005B7C15">
        <w:rPr>
          <w:rFonts w:ascii="Times New Roman" w:hAnsi="Times New Roman"/>
        </w:rPr>
        <w:t>Ż</w:t>
      </w:r>
      <w:r w:rsidR="00550085" w:rsidRPr="005B7C15">
        <w:rPr>
          <w:rFonts w:ascii="Times New Roman" w:hAnsi="Times New Roman"/>
        </w:rPr>
        <w:t>yciorys</w:t>
      </w:r>
      <w:r w:rsidR="00832C02">
        <w:rPr>
          <w:rFonts w:ascii="Times New Roman" w:hAnsi="Times New Roman"/>
          <w:lang w:val="pl-PL"/>
        </w:rPr>
        <w:t>,</w:t>
      </w:r>
    </w:p>
    <w:p w:rsidR="00550085" w:rsidRPr="00030023" w:rsidRDefault="00550085" w:rsidP="005B7C15">
      <w:pPr>
        <w:pStyle w:val="Tekstpodstawowy1"/>
        <w:numPr>
          <w:ilvl w:val="0"/>
          <w:numId w:val="6"/>
        </w:numPr>
        <w:tabs>
          <w:tab w:val="clear" w:pos="360"/>
          <w:tab w:val="num" w:pos="709"/>
        </w:tabs>
        <w:spacing w:line="240" w:lineRule="auto"/>
        <w:ind w:left="709" w:hanging="425"/>
        <w:rPr>
          <w:rFonts w:ascii="Times New Roman" w:hAnsi="Times New Roman"/>
        </w:rPr>
      </w:pPr>
      <w:r w:rsidRPr="005B7C15">
        <w:rPr>
          <w:rFonts w:ascii="Times New Roman" w:hAnsi="Times New Roman"/>
        </w:rPr>
        <w:t xml:space="preserve">odpis dyplomu lub zaświadczenie o złożeniu dokumentów niezbędnych do wydania dyplomu ukończeniu studiów drugiego </w:t>
      </w:r>
      <w:r w:rsidRPr="00030023">
        <w:rPr>
          <w:rFonts w:ascii="Times New Roman" w:hAnsi="Times New Roman"/>
        </w:rPr>
        <w:t>stopnia</w:t>
      </w:r>
      <w:r w:rsidR="007B0590" w:rsidRPr="00030023">
        <w:rPr>
          <w:rFonts w:ascii="Times New Roman" w:hAnsi="Times New Roman"/>
          <w:lang w:val="pl-PL"/>
        </w:rPr>
        <w:t xml:space="preserve"> lub jednolitych magisterskich</w:t>
      </w:r>
      <w:r w:rsidRPr="00030023">
        <w:rPr>
          <w:rFonts w:ascii="Times New Roman" w:hAnsi="Times New Roman"/>
        </w:rPr>
        <w:t>,</w:t>
      </w:r>
    </w:p>
    <w:p w:rsidR="00550085" w:rsidRPr="005B7C15" w:rsidRDefault="005040A2" w:rsidP="005B7C15">
      <w:pPr>
        <w:pStyle w:val="Tekstpodstawowy1"/>
        <w:numPr>
          <w:ilvl w:val="0"/>
          <w:numId w:val="6"/>
        </w:numPr>
        <w:tabs>
          <w:tab w:val="clear" w:pos="360"/>
          <w:tab w:val="num" w:pos="709"/>
        </w:tabs>
        <w:spacing w:line="240" w:lineRule="auto"/>
        <w:ind w:left="709" w:hanging="425"/>
        <w:rPr>
          <w:rFonts w:ascii="Times New Roman" w:hAnsi="Times New Roman"/>
        </w:rPr>
      </w:pPr>
      <w:r w:rsidRPr="00030023">
        <w:rPr>
          <w:rFonts w:ascii="Times New Roman" w:hAnsi="Times New Roman"/>
        </w:rPr>
        <w:t>zaświadczeni</w:t>
      </w:r>
      <w:r w:rsidRPr="00030023">
        <w:rPr>
          <w:rFonts w:ascii="Times New Roman" w:hAnsi="Times New Roman"/>
          <w:lang w:val="pl-PL"/>
        </w:rPr>
        <w:t>e</w:t>
      </w:r>
      <w:r w:rsidR="00550085" w:rsidRPr="00030023">
        <w:rPr>
          <w:rFonts w:ascii="Times New Roman" w:hAnsi="Times New Roman"/>
        </w:rPr>
        <w:t xml:space="preserve"> </w:t>
      </w:r>
      <w:r w:rsidRPr="00030023">
        <w:rPr>
          <w:rFonts w:ascii="Times New Roman" w:hAnsi="Times New Roman"/>
          <w:lang w:val="pl-PL"/>
        </w:rPr>
        <w:t>(</w:t>
      </w:r>
      <w:r w:rsidRPr="00030023">
        <w:rPr>
          <w:rFonts w:ascii="Times New Roman" w:hAnsi="Times New Roman"/>
          <w:bCs/>
        </w:rPr>
        <w:t>lub suplement do wglądu</w:t>
      </w:r>
      <w:r w:rsidRPr="00030023">
        <w:rPr>
          <w:rFonts w:ascii="Times New Roman" w:hAnsi="Times New Roman"/>
          <w:bCs/>
          <w:lang w:val="pl-PL"/>
        </w:rPr>
        <w:t>)</w:t>
      </w:r>
      <w:r w:rsidRPr="00030023">
        <w:rPr>
          <w:rFonts w:ascii="Times New Roman" w:hAnsi="Times New Roman"/>
        </w:rPr>
        <w:t xml:space="preserve"> </w:t>
      </w:r>
      <w:r w:rsidR="00550085" w:rsidRPr="00030023">
        <w:rPr>
          <w:rFonts w:ascii="Times New Roman" w:hAnsi="Times New Roman"/>
        </w:rPr>
        <w:t xml:space="preserve">o średniej arytmetycznej ocen z całego toku studiów </w:t>
      </w:r>
      <w:r w:rsidR="004B47FD" w:rsidRPr="00030023">
        <w:rPr>
          <w:rFonts w:ascii="Times New Roman" w:hAnsi="Times New Roman"/>
        </w:rPr>
        <w:t xml:space="preserve">oraz o ocenie </w:t>
      </w:r>
      <w:r w:rsidR="00550085" w:rsidRPr="00030023">
        <w:rPr>
          <w:rFonts w:ascii="Times New Roman" w:hAnsi="Times New Roman"/>
        </w:rPr>
        <w:t xml:space="preserve">z przedmiotu kierunkowego (dyscyplina podstawowa w toku przewodu doktorskiego), zaświadczenie </w:t>
      </w:r>
      <w:r w:rsidRPr="00030023">
        <w:rPr>
          <w:rFonts w:ascii="Times New Roman" w:hAnsi="Times New Roman"/>
          <w:lang w:val="pl-PL"/>
        </w:rPr>
        <w:t>(</w:t>
      </w:r>
      <w:r w:rsidRPr="00030023">
        <w:rPr>
          <w:rFonts w:ascii="Times New Roman" w:hAnsi="Times New Roman"/>
          <w:bCs/>
        </w:rPr>
        <w:t>lub indeks</w:t>
      </w:r>
      <w:r w:rsidRPr="00030023">
        <w:rPr>
          <w:rFonts w:ascii="Times New Roman" w:hAnsi="Times New Roman"/>
          <w:bCs/>
          <w:lang w:val="pl-PL"/>
        </w:rPr>
        <w:t xml:space="preserve"> </w:t>
      </w:r>
      <w:r w:rsidRPr="00030023">
        <w:rPr>
          <w:rFonts w:ascii="Times New Roman" w:hAnsi="Times New Roman"/>
          <w:bCs/>
        </w:rPr>
        <w:t>do wglądu</w:t>
      </w:r>
      <w:r w:rsidRPr="00030023">
        <w:rPr>
          <w:rFonts w:ascii="Times New Roman" w:hAnsi="Times New Roman"/>
          <w:bCs/>
          <w:lang w:val="pl-PL"/>
        </w:rPr>
        <w:t>)</w:t>
      </w:r>
      <w:r w:rsidRPr="00030023">
        <w:rPr>
          <w:rFonts w:ascii="Times New Roman" w:hAnsi="Times New Roman"/>
        </w:rPr>
        <w:t xml:space="preserve"> </w:t>
      </w:r>
      <w:r w:rsidR="00550085" w:rsidRPr="00030023">
        <w:rPr>
          <w:rFonts w:ascii="Times New Roman" w:hAnsi="Times New Roman"/>
        </w:rPr>
        <w:t>o o</w:t>
      </w:r>
      <w:r w:rsidR="00550085" w:rsidRPr="005B7C15">
        <w:rPr>
          <w:rFonts w:ascii="Times New Roman" w:hAnsi="Times New Roman"/>
        </w:rPr>
        <w:t xml:space="preserve">cenie </w:t>
      </w:r>
      <w:r w:rsidR="00D86189">
        <w:rPr>
          <w:rFonts w:ascii="Times New Roman" w:hAnsi="Times New Roman"/>
          <w:lang w:val="pl-PL"/>
        </w:rPr>
        <w:t xml:space="preserve">z </w:t>
      </w:r>
      <w:r w:rsidRPr="00030023">
        <w:rPr>
          <w:rFonts w:ascii="Times New Roman" w:hAnsi="Times New Roman"/>
          <w:lang w:val="pl-PL"/>
        </w:rPr>
        <w:t xml:space="preserve">egzaminu dyplomowego </w:t>
      </w:r>
      <w:r w:rsidR="00550085" w:rsidRPr="00030023">
        <w:rPr>
          <w:rFonts w:ascii="Times New Roman" w:hAnsi="Times New Roman"/>
        </w:rPr>
        <w:t>(</w:t>
      </w:r>
      <w:r w:rsidR="00550085" w:rsidRPr="005B7C15">
        <w:rPr>
          <w:rFonts w:ascii="Times New Roman" w:hAnsi="Times New Roman"/>
        </w:rPr>
        <w:t xml:space="preserve">dotyczy magistrów), </w:t>
      </w:r>
    </w:p>
    <w:p w:rsidR="00550085" w:rsidRPr="00091137" w:rsidRDefault="004B47FD" w:rsidP="005B7C15">
      <w:pPr>
        <w:pStyle w:val="Tekstpodstawowy1"/>
        <w:numPr>
          <w:ilvl w:val="0"/>
          <w:numId w:val="6"/>
        </w:numPr>
        <w:tabs>
          <w:tab w:val="clear" w:pos="360"/>
          <w:tab w:val="num" w:pos="709"/>
        </w:tabs>
        <w:spacing w:line="240" w:lineRule="auto"/>
        <w:ind w:left="709" w:hanging="425"/>
        <w:rPr>
          <w:rFonts w:ascii="Times New Roman" w:hAnsi="Times New Roman"/>
          <w:color w:val="FF0000"/>
        </w:rPr>
      </w:pPr>
      <w:r w:rsidRPr="00030023">
        <w:rPr>
          <w:rFonts w:ascii="Times New Roman" w:hAnsi="Times New Roman"/>
          <w:lang w:val="pl-PL"/>
        </w:rPr>
        <w:t xml:space="preserve">dwie </w:t>
      </w:r>
      <w:r w:rsidRPr="00030023">
        <w:rPr>
          <w:rFonts w:ascii="Times New Roman" w:hAnsi="Times New Roman"/>
        </w:rPr>
        <w:t>fotografie o wymiarze 40x55 mm</w:t>
      </w:r>
      <w:r w:rsidR="006504E3">
        <w:rPr>
          <w:rFonts w:ascii="Times New Roman" w:hAnsi="Times New Roman"/>
          <w:lang w:val="pl-PL"/>
        </w:rPr>
        <w:t>,</w:t>
      </w:r>
    </w:p>
    <w:p w:rsidR="00550085" w:rsidRPr="005B7C15" w:rsidRDefault="00832C02" w:rsidP="005B7C15">
      <w:pPr>
        <w:pStyle w:val="Tekstpodstawowy1"/>
        <w:numPr>
          <w:ilvl w:val="0"/>
          <w:numId w:val="6"/>
        </w:numPr>
        <w:tabs>
          <w:tab w:val="clear" w:pos="360"/>
          <w:tab w:val="num" w:pos="709"/>
        </w:tabs>
        <w:spacing w:line="240" w:lineRule="auto"/>
        <w:ind w:left="709" w:hanging="425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 xml:space="preserve">poświadczone przez Dziekanat </w:t>
      </w:r>
      <w:r w:rsidR="00550085" w:rsidRPr="005B7C15">
        <w:rPr>
          <w:rFonts w:ascii="Times New Roman" w:hAnsi="Times New Roman"/>
        </w:rPr>
        <w:t xml:space="preserve">oświadczenie kierownika katedry (lub innej samodzielnej jednostki nauczającej), w której doktorant ma odbywać studia, </w:t>
      </w:r>
      <w:r>
        <w:rPr>
          <w:rFonts w:ascii="Times New Roman" w:hAnsi="Times New Roman"/>
          <w:lang w:val="pl-PL"/>
        </w:rPr>
        <w:t>że</w:t>
      </w:r>
      <w:r w:rsidR="00550085" w:rsidRPr="005B7C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="00550085" w:rsidRPr="005B7C15">
        <w:rPr>
          <w:rFonts w:ascii="Times New Roman" w:hAnsi="Times New Roman"/>
        </w:rPr>
        <w:t>w kierowanej przez niego jednostce możliwe jest odbywanie obowiązujących doktoranta zajęć dydaktycznych przy uwzględnieniu ich zakresu oraz łącznego pensum zatrudnionych w jednostce nauczycieli akademickich,</w:t>
      </w:r>
    </w:p>
    <w:p w:rsidR="00550085" w:rsidRPr="00922ABE" w:rsidRDefault="00550085" w:rsidP="005B7C15">
      <w:pPr>
        <w:pStyle w:val="Tekstpodstawowy1"/>
        <w:numPr>
          <w:ilvl w:val="0"/>
          <w:numId w:val="6"/>
        </w:numPr>
        <w:tabs>
          <w:tab w:val="clear" w:pos="360"/>
          <w:tab w:val="num" w:pos="709"/>
        </w:tabs>
        <w:spacing w:line="240" w:lineRule="auto"/>
        <w:ind w:left="709" w:hanging="425"/>
        <w:rPr>
          <w:rFonts w:ascii="Times New Roman" w:hAnsi="Times New Roman"/>
        </w:rPr>
      </w:pPr>
      <w:r w:rsidRPr="005B7C15">
        <w:rPr>
          <w:rFonts w:ascii="Times New Roman" w:hAnsi="Times New Roman"/>
        </w:rPr>
        <w:t xml:space="preserve">deklarację zgody nauczyciela akademickiego posiadającego tytuł naukowy lub stopień doktora habilitowanego </w:t>
      </w:r>
      <w:r w:rsidR="00931739">
        <w:rPr>
          <w:rFonts w:ascii="Times New Roman" w:hAnsi="Times New Roman"/>
          <w:lang w:val="pl-PL"/>
        </w:rPr>
        <w:t xml:space="preserve">oraz dorobek naukowy opublikowany w okresie ostatnich </w:t>
      </w:r>
      <w:r w:rsidR="00931739">
        <w:rPr>
          <w:rFonts w:ascii="Times New Roman" w:hAnsi="Times New Roman"/>
          <w:lang w:val="pl-PL"/>
        </w:rPr>
        <w:br/>
        <w:t xml:space="preserve">5 lat, </w:t>
      </w:r>
      <w:r w:rsidRPr="005B7C15">
        <w:rPr>
          <w:rFonts w:ascii="Times New Roman" w:hAnsi="Times New Roman"/>
        </w:rPr>
        <w:t xml:space="preserve">zatrudnionego w Śląskim Uniwersytecie Medycznym </w:t>
      </w:r>
      <w:r w:rsidR="007B0590" w:rsidRPr="00030023">
        <w:rPr>
          <w:rFonts w:ascii="Times New Roman" w:hAnsi="Times New Roman"/>
          <w:lang w:val="pl-PL"/>
        </w:rPr>
        <w:t>w Katowicach</w:t>
      </w:r>
      <w:r w:rsidR="007B0590">
        <w:rPr>
          <w:rFonts w:ascii="Times New Roman" w:hAnsi="Times New Roman"/>
          <w:lang w:val="pl-PL"/>
        </w:rPr>
        <w:t xml:space="preserve"> </w:t>
      </w:r>
      <w:r w:rsidRPr="005B7C15">
        <w:rPr>
          <w:rFonts w:ascii="Times New Roman" w:hAnsi="Times New Roman"/>
        </w:rPr>
        <w:t>w pełnym wymiarze czasu pracy</w:t>
      </w:r>
      <w:r w:rsidR="00931739">
        <w:rPr>
          <w:rFonts w:ascii="Times New Roman" w:hAnsi="Times New Roman"/>
          <w:lang w:val="pl-PL"/>
        </w:rPr>
        <w:t>,</w:t>
      </w:r>
      <w:r w:rsidRPr="005B7C15">
        <w:rPr>
          <w:rFonts w:ascii="Times New Roman" w:hAnsi="Times New Roman"/>
        </w:rPr>
        <w:t xml:space="preserve"> na pełnienie funkcji opiekuna na</w:t>
      </w:r>
      <w:r w:rsidR="007B0590">
        <w:rPr>
          <w:rFonts w:ascii="Times New Roman" w:hAnsi="Times New Roman"/>
        </w:rPr>
        <w:t>ukowego doktorant</w:t>
      </w:r>
      <w:r w:rsidR="007B0590">
        <w:rPr>
          <w:rFonts w:ascii="Times New Roman" w:hAnsi="Times New Roman"/>
          <w:lang w:val="pl-PL"/>
        </w:rPr>
        <w:t xml:space="preserve">a </w:t>
      </w:r>
      <w:r w:rsidRPr="005B7C15">
        <w:rPr>
          <w:rFonts w:ascii="Times New Roman" w:hAnsi="Times New Roman"/>
        </w:rPr>
        <w:t xml:space="preserve">wraz z oświadczeniem, </w:t>
      </w:r>
      <w:r w:rsidR="00832C02">
        <w:rPr>
          <w:rFonts w:ascii="Times New Roman" w:hAnsi="Times New Roman"/>
          <w:lang w:val="pl-PL"/>
        </w:rPr>
        <w:t>że</w:t>
      </w:r>
      <w:r w:rsidRPr="005B7C15">
        <w:rPr>
          <w:rFonts w:ascii="Times New Roman" w:hAnsi="Times New Roman"/>
        </w:rPr>
        <w:t xml:space="preserve"> w jednostce gdzie doktorant będzie odbywał studia istnieje możliwość </w:t>
      </w:r>
      <w:r w:rsidR="00931739">
        <w:rPr>
          <w:rFonts w:ascii="Times New Roman" w:hAnsi="Times New Roman"/>
          <w:lang w:val="pl-PL"/>
        </w:rPr>
        <w:t xml:space="preserve">przeprowadzenia i </w:t>
      </w:r>
      <w:r w:rsidRPr="005B7C15">
        <w:rPr>
          <w:rFonts w:ascii="Times New Roman" w:hAnsi="Times New Roman"/>
        </w:rPr>
        <w:t>sfinansowania badań naukowych niezbędnych do realizacji planowanej rozprawy doktorskiej,</w:t>
      </w:r>
    </w:p>
    <w:p w:rsidR="00931739" w:rsidRPr="005B7C15" w:rsidRDefault="00931739" w:rsidP="005B7C15">
      <w:pPr>
        <w:pStyle w:val="Tekstpodstawowy1"/>
        <w:numPr>
          <w:ilvl w:val="0"/>
          <w:numId w:val="6"/>
        </w:numPr>
        <w:tabs>
          <w:tab w:val="clear" w:pos="360"/>
          <w:tab w:val="num" w:pos="709"/>
        </w:tabs>
        <w:spacing w:line="240" w:lineRule="auto"/>
        <w:ind w:left="709" w:hanging="425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lastRenderedPageBreak/>
        <w:t>oświadczenie potencjalnego opiekuna naukowego</w:t>
      </w:r>
      <w:r w:rsidR="00E90CAA">
        <w:rPr>
          <w:rFonts w:ascii="Times New Roman" w:hAnsi="Times New Roman"/>
          <w:lang w:val="pl-PL"/>
        </w:rPr>
        <w:t xml:space="preserve">, że temat realizowanych przez doktoranta badań naukowych będzie zgodny z obszarem wiedzy, dziedziny nauki </w:t>
      </w:r>
      <w:r w:rsidR="00357CED">
        <w:rPr>
          <w:rFonts w:ascii="Times New Roman" w:hAnsi="Times New Roman"/>
          <w:lang w:val="pl-PL"/>
        </w:rPr>
        <w:br/>
      </w:r>
      <w:r w:rsidR="00E90CAA">
        <w:rPr>
          <w:rFonts w:ascii="Times New Roman" w:hAnsi="Times New Roman"/>
          <w:lang w:val="pl-PL"/>
        </w:rPr>
        <w:t>i dyscypliny naukowej, w ramach której realizowane są studia doktoranckie na danym Wydziale,</w:t>
      </w:r>
    </w:p>
    <w:p w:rsidR="00550085" w:rsidRPr="005B7C15" w:rsidRDefault="00550085" w:rsidP="005B7C15">
      <w:pPr>
        <w:pStyle w:val="Tekstpodstawowy1"/>
        <w:numPr>
          <w:ilvl w:val="0"/>
          <w:numId w:val="6"/>
        </w:numPr>
        <w:tabs>
          <w:tab w:val="clear" w:pos="360"/>
          <w:tab w:val="num" w:pos="709"/>
        </w:tabs>
        <w:spacing w:line="240" w:lineRule="auto"/>
        <w:ind w:left="709" w:hanging="425"/>
        <w:rPr>
          <w:rFonts w:ascii="Times New Roman" w:hAnsi="Times New Roman"/>
        </w:rPr>
      </w:pPr>
      <w:r w:rsidRPr="005B7C15">
        <w:rPr>
          <w:rFonts w:ascii="Times New Roman" w:hAnsi="Times New Roman"/>
        </w:rPr>
        <w:t>zaświadczenie lekarskie zawierające orzeczenie o braku przeciwwskazań do podjęcia studiów doktoranckich, wydane przez lekarza spełniającego wymagania kwalifikacyjne określone odrębnymi przepisami,</w:t>
      </w:r>
    </w:p>
    <w:p w:rsidR="005040A2" w:rsidRPr="00030023" w:rsidRDefault="005040A2" w:rsidP="005B7C15">
      <w:pPr>
        <w:pStyle w:val="Tekstpodstawowy1"/>
        <w:numPr>
          <w:ilvl w:val="0"/>
          <w:numId w:val="6"/>
        </w:numPr>
        <w:tabs>
          <w:tab w:val="clear" w:pos="360"/>
          <w:tab w:val="num" w:pos="709"/>
        </w:tabs>
        <w:spacing w:line="240" w:lineRule="auto"/>
        <w:ind w:left="709" w:hanging="425"/>
        <w:rPr>
          <w:rFonts w:ascii="Times New Roman" w:hAnsi="Times New Roman"/>
        </w:rPr>
      </w:pPr>
      <w:r w:rsidRPr="00030023">
        <w:rPr>
          <w:rFonts w:ascii="Times New Roman" w:hAnsi="Times New Roman"/>
          <w:lang w:val="pl-PL"/>
        </w:rPr>
        <w:t xml:space="preserve">odpowiednie certyfikaty </w:t>
      </w:r>
      <w:r w:rsidRPr="00030023">
        <w:rPr>
          <w:rFonts w:ascii="Times New Roman" w:hAnsi="Times New Roman"/>
        </w:rPr>
        <w:t>potwierdz</w:t>
      </w:r>
      <w:r w:rsidRPr="00030023">
        <w:rPr>
          <w:rFonts w:ascii="Times New Roman" w:hAnsi="Times New Roman"/>
          <w:lang w:val="pl-PL"/>
        </w:rPr>
        <w:t>ające</w:t>
      </w:r>
      <w:r w:rsidR="00550085" w:rsidRPr="00030023">
        <w:rPr>
          <w:rFonts w:ascii="Times New Roman" w:hAnsi="Times New Roman"/>
        </w:rPr>
        <w:t xml:space="preserve"> znajomoś</w:t>
      </w:r>
      <w:r w:rsidR="00D86189">
        <w:rPr>
          <w:rFonts w:ascii="Times New Roman" w:hAnsi="Times New Roman"/>
          <w:lang w:val="pl-PL"/>
        </w:rPr>
        <w:t>ć</w:t>
      </w:r>
      <w:r w:rsidR="00550085" w:rsidRPr="00030023">
        <w:rPr>
          <w:rFonts w:ascii="Times New Roman" w:hAnsi="Times New Roman"/>
        </w:rPr>
        <w:t xml:space="preserve"> języków obcych</w:t>
      </w:r>
      <w:r w:rsidRPr="00030023">
        <w:rPr>
          <w:rFonts w:ascii="Times New Roman" w:hAnsi="Times New Roman"/>
          <w:lang w:val="pl-PL"/>
        </w:rPr>
        <w:t>,</w:t>
      </w:r>
    </w:p>
    <w:p w:rsidR="00550085" w:rsidRPr="005040A2" w:rsidRDefault="00550085" w:rsidP="005B7C15">
      <w:pPr>
        <w:pStyle w:val="Tekstpodstawowy1"/>
        <w:numPr>
          <w:ilvl w:val="0"/>
          <w:numId w:val="6"/>
        </w:numPr>
        <w:tabs>
          <w:tab w:val="clear" w:pos="360"/>
          <w:tab w:val="num" w:pos="709"/>
        </w:tabs>
        <w:spacing w:line="240" w:lineRule="auto"/>
        <w:ind w:left="709" w:hanging="425"/>
        <w:rPr>
          <w:rFonts w:ascii="Times New Roman" w:hAnsi="Times New Roman"/>
        </w:rPr>
      </w:pPr>
      <w:r w:rsidRPr="005040A2">
        <w:rPr>
          <w:rFonts w:ascii="Times New Roman" w:hAnsi="Times New Roman"/>
        </w:rPr>
        <w:t xml:space="preserve">zaświadczenie o odbyciu stażu podyplomowego lub jego ukończeniu do dnia </w:t>
      </w:r>
      <w:r w:rsidRPr="005040A2">
        <w:rPr>
          <w:rFonts w:ascii="Times New Roman" w:hAnsi="Times New Roman"/>
        </w:rPr>
        <w:br/>
        <w:t>31 października roku kalendarzowego, w którym przeprowadzana jest rekrutacja,</w:t>
      </w:r>
    </w:p>
    <w:p w:rsidR="00DA5B4A" w:rsidRPr="005B7C15" w:rsidRDefault="00550085" w:rsidP="005B7C15">
      <w:pPr>
        <w:pStyle w:val="Tekstpodstawowy1"/>
        <w:numPr>
          <w:ilvl w:val="0"/>
          <w:numId w:val="6"/>
        </w:numPr>
        <w:spacing w:line="240" w:lineRule="auto"/>
        <w:ind w:left="709" w:hanging="425"/>
        <w:rPr>
          <w:rFonts w:ascii="Times New Roman" w:hAnsi="Times New Roman"/>
        </w:rPr>
      </w:pPr>
      <w:r w:rsidRPr="005B7C15">
        <w:rPr>
          <w:rFonts w:ascii="Times New Roman" w:hAnsi="Times New Roman"/>
        </w:rPr>
        <w:t xml:space="preserve">wykaz </w:t>
      </w:r>
      <w:r w:rsidR="00B36FB3" w:rsidRPr="00112846">
        <w:rPr>
          <w:rFonts w:ascii="Times New Roman" w:hAnsi="Times New Roman"/>
          <w:lang w:val="pl-PL"/>
        </w:rPr>
        <w:t>posiadanych</w:t>
      </w:r>
      <w:r w:rsidR="00B36FB3" w:rsidRPr="005B7C15">
        <w:rPr>
          <w:rFonts w:ascii="Times New Roman" w:hAnsi="Times New Roman"/>
          <w:lang w:val="pl-PL"/>
        </w:rPr>
        <w:t xml:space="preserve"> </w:t>
      </w:r>
      <w:r w:rsidRPr="005B7C15">
        <w:rPr>
          <w:rFonts w:ascii="Times New Roman" w:hAnsi="Times New Roman"/>
        </w:rPr>
        <w:t>publikacji oraz wystąpień zjazdowych</w:t>
      </w:r>
      <w:r w:rsidR="00112846">
        <w:rPr>
          <w:rFonts w:ascii="Times New Roman" w:hAnsi="Times New Roman"/>
        </w:rPr>
        <w:t>, odpowiednio ponumerowanych</w:t>
      </w:r>
      <w:r w:rsidR="00112846">
        <w:rPr>
          <w:rFonts w:ascii="Times New Roman" w:hAnsi="Times New Roman"/>
          <w:lang w:val="pl-PL"/>
        </w:rPr>
        <w:t>,</w:t>
      </w:r>
      <w:r w:rsidR="00DA5B4A" w:rsidRPr="005B7C15">
        <w:rPr>
          <w:rFonts w:ascii="Times New Roman" w:hAnsi="Times New Roman"/>
        </w:rPr>
        <w:t xml:space="preserve"> </w:t>
      </w:r>
    </w:p>
    <w:p w:rsidR="00550085" w:rsidRPr="005B7C15" w:rsidRDefault="00550085" w:rsidP="005B7C15">
      <w:pPr>
        <w:pStyle w:val="Tekstpodstawowy1"/>
        <w:numPr>
          <w:ilvl w:val="0"/>
          <w:numId w:val="6"/>
        </w:numPr>
        <w:spacing w:line="240" w:lineRule="auto"/>
        <w:ind w:left="709" w:hanging="425"/>
        <w:rPr>
          <w:rFonts w:ascii="Times New Roman" w:hAnsi="Times New Roman"/>
        </w:rPr>
      </w:pPr>
      <w:r w:rsidRPr="005B7C15">
        <w:rPr>
          <w:rFonts w:ascii="Times New Roman" w:hAnsi="Times New Roman"/>
        </w:rPr>
        <w:t>dokumenty poświadczające dotychczasową aktywność podczas studiów, działalność naukową oraz inne osiągnięcia</w:t>
      </w:r>
      <w:r w:rsidR="0012057A" w:rsidRPr="005B7C15">
        <w:rPr>
          <w:rFonts w:ascii="Times New Roman" w:hAnsi="Times New Roman"/>
        </w:rPr>
        <w:t>:</w:t>
      </w:r>
    </w:p>
    <w:p w:rsidR="00550085" w:rsidRPr="005B7C15" w:rsidRDefault="00550085" w:rsidP="005B7C15">
      <w:pPr>
        <w:pStyle w:val="Tekstpodstawowy1"/>
        <w:numPr>
          <w:ilvl w:val="2"/>
          <w:numId w:val="7"/>
        </w:numPr>
        <w:tabs>
          <w:tab w:val="num" w:pos="993"/>
        </w:tabs>
        <w:spacing w:line="240" w:lineRule="auto"/>
        <w:ind w:left="709" w:firstLine="0"/>
        <w:jc w:val="left"/>
        <w:rPr>
          <w:rFonts w:ascii="Times New Roman" w:hAnsi="Times New Roman"/>
        </w:rPr>
      </w:pPr>
      <w:r w:rsidRPr="005B7C15">
        <w:rPr>
          <w:rFonts w:ascii="Times New Roman" w:hAnsi="Times New Roman"/>
        </w:rPr>
        <w:t>potwierdzone zaświadczeniem staże zagraniczne (uwzględniające liczbę miesięcy),</w:t>
      </w:r>
    </w:p>
    <w:p w:rsidR="00550085" w:rsidRPr="004D4B3D" w:rsidRDefault="00550085" w:rsidP="005B7C15">
      <w:pPr>
        <w:pStyle w:val="Tekstpodstawowy1"/>
        <w:numPr>
          <w:ilvl w:val="2"/>
          <w:numId w:val="7"/>
        </w:numPr>
        <w:tabs>
          <w:tab w:val="num" w:pos="993"/>
        </w:tabs>
        <w:spacing w:line="240" w:lineRule="auto"/>
        <w:ind w:left="709" w:firstLine="0"/>
        <w:jc w:val="left"/>
        <w:rPr>
          <w:rFonts w:ascii="Times New Roman" w:hAnsi="Times New Roman"/>
          <w:color w:val="FF0000"/>
        </w:rPr>
      </w:pPr>
      <w:r w:rsidRPr="005B7C15">
        <w:rPr>
          <w:rFonts w:ascii="Times New Roman" w:hAnsi="Times New Roman"/>
        </w:rPr>
        <w:t xml:space="preserve">staż w ramach programu </w:t>
      </w:r>
      <w:r w:rsidRPr="00BA0F08">
        <w:rPr>
          <w:rFonts w:ascii="Times New Roman" w:hAnsi="Times New Roman"/>
        </w:rPr>
        <w:t>TEMPUS</w:t>
      </w:r>
      <w:r w:rsidR="00CC7A41" w:rsidRPr="00CC7A41">
        <w:rPr>
          <w:rFonts w:ascii="Times New Roman" w:hAnsi="Times New Roman"/>
        </w:rPr>
        <w:t>/</w:t>
      </w:r>
      <w:r w:rsidRPr="00BA0F08">
        <w:rPr>
          <w:rFonts w:ascii="Times New Roman" w:hAnsi="Times New Roman"/>
        </w:rPr>
        <w:t>SOKRATES,</w:t>
      </w:r>
      <w:r w:rsidR="004D4B3D">
        <w:rPr>
          <w:rFonts w:ascii="Times New Roman" w:hAnsi="Times New Roman"/>
          <w:lang w:val="pl-PL"/>
        </w:rPr>
        <w:t xml:space="preserve"> </w:t>
      </w:r>
      <w:r w:rsidR="004D4B3D" w:rsidRPr="00CC7A41">
        <w:rPr>
          <w:rFonts w:ascii="Times New Roman" w:hAnsi="Times New Roman"/>
          <w:color w:val="000000" w:themeColor="text1"/>
          <w:lang w:val="pl-PL"/>
        </w:rPr>
        <w:t>ERASMUS/ERASMUS+</w:t>
      </w:r>
    </w:p>
    <w:p w:rsidR="00550085" w:rsidRPr="005B7C15" w:rsidRDefault="005315FB" w:rsidP="005B7C15">
      <w:pPr>
        <w:pStyle w:val="Tekstpodstawowy1"/>
        <w:numPr>
          <w:ilvl w:val="2"/>
          <w:numId w:val="7"/>
        </w:numPr>
        <w:tabs>
          <w:tab w:val="num" w:pos="993"/>
        </w:tabs>
        <w:spacing w:line="240" w:lineRule="auto"/>
        <w:ind w:left="709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 xml:space="preserve">doniesienia zjazdowe </w:t>
      </w:r>
      <w:r w:rsidR="00550085" w:rsidRPr="005B7C15">
        <w:rPr>
          <w:rFonts w:ascii="Times New Roman" w:hAnsi="Times New Roman"/>
        </w:rPr>
        <w:t xml:space="preserve"> - STN na szczeblu uczelnianym,</w:t>
      </w:r>
    </w:p>
    <w:p w:rsidR="00550085" w:rsidRPr="005B7C15" w:rsidRDefault="005315FB" w:rsidP="005B7C15">
      <w:pPr>
        <w:pStyle w:val="Tekstpodstawowy1"/>
        <w:numPr>
          <w:ilvl w:val="2"/>
          <w:numId w:val="7"/>
        </w:numPr>
        <w:tabs>
          <w:tab w:val="num" w:pos="993"/>
        </w:tabs>
        <w:spacing w:line="240" w:lineRule="auto"/>
        <w:ind w:left="709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doniesienia</w:t>
      </w:r>
      <w:r w:rsidR="00550085" w:rsidRPr="005B7C15">
        <w:rPr>
          <w:rFonts w:ascii="Times New Roman" w:hAnsi="Times New Roman"/>
        </w:rPr>
        <w:t xml:space="preserve"> zjazdowe - STN na szczeblu krajowym,</w:t>
      </w:r>
    </w:p>
    <w:p w:rsidR="00550085" w:rsidRPr="005B7C15" w:rsidRDefault="005315FB" w:rsidP="005B7C15">
      <w:pPr>
        <w:pStyle w:val="Tekstpodstawowy1"/>
        <w:numPr>
          <w:ilvl w:val="2"/>
          <w:numId w:val="7"/>
        </w:numPr>
        <w:tabs>
          <w:tab w:val="num" w:pos="993"/>
        </w:tabs>
        <w:spacing w:line="240" w:lineRule="auto"/>
        <w:ind w:left="709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doniesienia</w:t>
      </w:r>
      <w:r w:rsidR="00550085" w:rsidRPr="005B7C15">
        <w:rPr>
          <w:rFonts w:ascii="Times New Roman" w:hAnsi="Times New Roman"/>
        </w:rPr>
        <w:t xml:space="preserve"> zjazdowe - STN na szczeblu międzynarodowym, </w:t>
      </w:r>
    </w:p>
    <w:p w:rsidR="00550085" w:rsidRPr="005B7C15" w:rsidRDefault="005315FB" w:rsidP="005B7C15">
      <w:pPr>
        <w:pStyle w:val="Tekstpodstawowy1"/>
        <w:numPr>
          <w:ilvl w:val="2"/>
          <w:numId w:val="7"/>
        </w:numPr>
        <w:tabs>
          <w:tab w:val="num" w:pos="993"/>
        </w:tabs>
        <w:spacing w:line="240" w:lineRule="auto"/>
        <w:ind w:left="709"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doniesienia</w:t>
      </w:r>
      <w:r w:rsidR="00550085" w:rsidRPr="005B7C15">
        <w:rPr>
          <w:rFonts w:ascii="Times New Roman" w:hAnsi="Times New Roman"/>
        </w:rPr>
        <w:t xml:space="preserve"> zjazdowe - z afiliacją na szczeblu krajowym,</w:t>
      </w:r>
    </w:p>
    <w:p w:rsidR="00550085" w:rsidRPr="005B7C15" w:rsidRDefault="005315FB" w:rsidP="00357CED">
      <w:pPr>
        <w:pStyle w:val="Tekstpodstawowy1"/>
        <w:numPr>
          <w:ilvl w:val="2"/>
          <w:numId w:val="7"/>
        </w:numPr>
        <w:tabs>
          <w:tab w:val="clear" w:pos="936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doniesienia</w:t>
      </w:r>
      <w:r w:rsidR="00550085" w:rsidRPr="005B7C15">
        <w:rPr>
          <w:rFonts w:ascii="Times New Roman" w:hAnsi="Times New Roman"/>
        </w:rPr>
        <w:t xml:space="preserve"> zjazdowe - z afiliacją na szczeblu międzynarodowym,</w:t>
      </w:r>
    </w:p>
    <w:p w:rsidR="00550085" w:rsidRPr="005B7C15" w:rsidRDefault="00550085" w:rsidP="00357CED">
      <w:pPr>
        <w:pStyle w:val="Tekstpodstawowy1"/>
        <w:numPr>
          <w:ilvl w:val="2"/>
          <w:numId w:val="7"/>
        </w:numPr>
        <w:tabs>
          <w:tab w:val="clear" w:pos="936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5B7C15">
        <w:rPr>
          <w:rFonts w:ascii="Times New Roman" w:hAnsi="Times New Roman"/>
        </w:rPr>
        <w:t xml:space="preserve">publikacje </w:t>
      </w:r>
      <w:r w:rsidR="005315FB">
        <w:rPr>
          <w:rFonts w:ascii="Times New Roman" w:hAnsi="Times New Roman"/>
          <w:lang w:val="pl-PL"/>
        </w:rPr>
        <w:t xml:space="preserve">pełnotekstowe </w:t>
      </w:r>
      <w:r w:rsidRPr="005B7C15">
        <w:rPr>
          <w:rFonts w:ascii="Times New Roman" w:hAnsi="Times New Roman"/>
        </w:rPr>
        <w:t xml:space="preserve">w czasopismach STN lub materiałach </w:t>
      </w:r>
      <w:r w:rsidR="005315FB">
        <w:rPr>
          <w:rFonts w:ascii="Times New Roman" w:hAnsi="Times New Roman"/>
          <w:lang w:val="pl-PL"/>
        </w:rPr>
        <w:t>pokonferencyjnych z konferencji krajowych</w:t>
      </w:r>
      <w:r w:rsidRPr="005B7C15">
        <w:rPr>
          <w:rFonts w:ascii="Times New Roman" w:hAnsi="Times New Roman"/>
        </w:rPr>
        <w:t>,</w:t>
      </w:r>
    </w:p>
    <w:p w:rsidR="00550085" w:rsidRPr="005B7C15" w:rsidRDefault="00550085" w:rsidP="00357CED">
      <w:pPr>
        <w:pStyle w:val="Tekstpodstawowy1"/>
        <w:numPr>
          <w:ilvl w:val="2"/>
          <w:numId w:val="7"/>
        </w:numPr>
        <w:tabs>
          <w:tab w:val="clear" w:pos="936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5B7C15">
        <w:rPr>
          <w:rFonts w:ascii="Times New Roman" w:hAnsi="Times New Roman"/>
        </w:rPr>
        <w:t xml:space="preserve">publikacje </w:t>
      </w:r>
      <w:r w:rsidR="005315FB">
        <w:rPr>
          <w:rFonts w:ascii="Times New Roman" w:hAnsi="Times New Roman"/>
          <w:lang w:val="pl-PL"/>
        </w:rPr>
        <w:t xml:space="preserve">pełnotekstowe </w:t>
      </w:r>
      <w:r w:rsidRPr="005B7C15">
        <w:rPr>
          <w:rFonts w:ascii="Times New Roman" w:hAnsi="Times New Roman"/>
        </w:rPr>
        <w:t xml:space="preserve">w materiałach </w:t>
      </w:r>
      <w:r w:rsidR="00900C71">
        <w:rPr>
          <w:rFonts w:ascii="Times New Roman" w:hAnsi="Times New Roman"/>
          <w:lang w:val="pl-PL"/>
        </w:rPr>
        <w:t>pokonferencyjnych z konferencji międzynarodowych</w:t>
      </w:r>
      <w:r w:rsidRPr="005B7C15">
        <w:rPr>
          <w:rFonts w:ascii="Times New Roman" w:hAnsi="Times New Roman"/>
        </w:rPr>
        <w:t>,</w:t>
      </w:r>
    </w:p>
    <w:p w:rsidR="00550085" w:rsidRPr="005B7C15" w:rsidRDefault="00550085" w:rsidP="00357CED">
      <w:pPr>
        <w:pStyle w:val="Tekstpodstawowy1"/>
        <w:numPr>
          <w:ilvl w:val="2"/>
          <w:numId w:val="7"/>
        </w:numPr>
        <w:tabs>
          <w:tab w:val="clear" w:pos="936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5B7C15">
        <w:rPr>
          <w:rFonts w:ascii="Times New Roman" w:hAnsi="Times New Roman"/>
        </w:rPr>
        <w:t>publikacje w recenzowanych czasopismach polskich</w:t>
      </w:r>
      <w:r w:rsidR="005040A2">
        <w:rPr>
          <w:rFonts w:ascii="Times New Roman" w:hAnsi="Times New Roman"/>
          <w:lang w:val="pl-PL"/>
        </w:rPr>
        <w:t>,</w:t>
      </w:r>
    </w:p>
    <w:p w:rsidR="00550085" w:rsidRPr="005B7C15" w:rsidRDefault="00550085" w:rsidP="00357CED">
      <w:pPr>
        <w:pStyle w:val="Tekstpodstawowy1"/>
        <w:numPr>
          <w:ilvl w:val="2"/>
          <w:numId w:val="7"/>
        </w:numPr>
        <w:tabs>
          <w:tab w:val="clear" w:pos="936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5B7C15">
        <w:rPr>
          <w:rFonts w:ascii="Times New Roman" w:hAnsi="Times New Roman"/>
        </w:rPr>
        <w:t>publikacje w recenzowanych czasopismach zagranicznych</w:t>
      </w:r>
      <w:r w:rsidR="007B69D6" w:rsidRPr="007B69D6">
        <w:rPr>
          <w:rFonts w:ascii="Times New Roman" w:hAnsi="Times New Roman"/>
          <w:lang w:val="pl-PL"/>
        </w:rPr>
        <w:t>,</w:t>
      </w:r>
    </w:p>
    <w:p w:rsidR="00550085" w:rsidRPr="005B7C15" w:rsidRDefault="00550085" w:rsidP="00357CED">
      <w:pPr>
        <w:pStyle w:val="Tekstpodstawowy1"/>
        <w:numPr>
          <w:ilvl w:val="2"/>
          <w:numId w:val="7"/>
        </w:numPr>
        <w:tabs>
          <w:tab w:val="clear" w:pos="936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5B7C15">
        <w:rPr>
          <w:rFonts w:ascii="Times New Roman" w:hAnsi="Times New Roman"/>
        </w:rPr>
        <w:t>publikacje w czasopi</w:t>
      </w:r>
      <w:r w:rsidR="00F119A1" w:rsidRPr="005B7C15">
        <w:rPr>
          <w:rFonts w:ascii="Times New Roman" w:hAnsi="Times New Roman"/>
        </w:rPr>
        <w:t>smach</w:t>
      </w:r>
      <w:r w:rsidRPr="005B7C15">
        <w:rPr>
          <w:rFonts w:ascii="Times New Roman" w:hAnsi="Times New Roman"/>
        </w:rPr>
        <w:t xml:space="preserve"> z tzw. listy filadelfijskiej, z IF,</w:t>
      </w:r>
    </w:p>
    <w:p w:rsidR="00550085" w:rsidRPr="005B7C15" w:rsidRDefault="00550085" w:rsidP="00357CED">
      <w:pPr>
        <w:pStyle w:val="Tekstpodstawowy1"/>
        <w:numPr>
          <w:ilvl w:val="2"/>
          <w:numId w:val="7"/>
        </w:numPr>
        <w:tabs>
          <w:tab w:val="clear" w:pos="936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5B7C15">
        <w:rPr>
          <w:rFonts w:ascii="Times New Roman" w:hAnsi="Times New Roman"/>
        </w:rPr>
        <w:t xml:space="preserve"> inne publikacje (np. w czasopismach branżowych, w bezpłatnych gazetkach dostępnych w aptece itp.), </w:t>
      </w:r>
    </w:p>
    <w:p w:rsidR="00550085" w:rsidRPr="005B7C15" w:rsidRDefault="00550085" w:rsidP="00357CED">
      <w:pPr>
        <w:pStyle w:val="Tekstpodstawowy1"/>
        <w:numPr>
          <w:ilvl w:val="2"/>
          <w:numId w:val="7"/>
        </w:numPr>
        <w:tabs>
          <w:tab w:val="clear" w:pos="936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5B7C15">
        <w:rPr>
          <w:rFonts w:ascii="Times New Roman" w:hAnsi="Times New Roman"/>
        </w:rPr>
        <w:t>wyróżnienia na szczeblu STN - poziom uczelniany,</w:t>
      </w:r>
    </w:p>
    <w:p w:rsidR="00550085" w:rsidRPr="005B7C15" w:rsidRDefault="00550085" w:rsidP="00357CED">
      <w:pPr>
        <w:pStyle w:val="Tekstpodstawowy1"/>
        <w:numPr>
          <w:ilvl w:val="2"/>
          <w:numId w:val="7"/>
        </w:numPr>
        <w:tabs>
          <w:tab w:val="clear" w:pos="936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5B7C15">
        <w:rPr>
          <w:rFonts w:ascii="Times New Roman" w:hAnsi="Times New Roman"/>
        </w:rPr>
        <w:t>wyróżnienia na szczeblu STN – poziom krajowy</w:t>
      </w:r>
      <w:r w:rsidR="001417DD" w:rsidRPr="001417DD">
        <w:rPr>
          <w:rFonts w:ascii="Times New Roman" w:hAnsi="Times New Roman"/>
          <w:lang w:val="pl-PL"/>
        </w:rPr>
        <w:t xml:space="preserve"> </w:t>
      </w:r>
      <w:r w:rsidR="001417DD">
        <w:rPr>
          <w:rFonts w:ascii="Times New Roman" w:hAnsi="Times New Roman"/>
          <w:lang w:val="pl-PL"/>
        </w:rPr>
        <w:t>lub na konferencjach i zjazdach krajowych</w:t>
      </w:r>
      <w:r w:rsidRPr="005B7C15">
        <w:rPr>
          <w:rFonts w:ascii="Times New Roman" w:hAnsi="Times New Roman"/>
        </w:rPr>
        <w:t>,</w:t>
      </w:r>
    </w:p>
    <w:p w:rsidR="00550085" w:rsidRPr="005B7C15" w:rsidRDefault="00550085" w:rsidP="00357CED">
      <w:pPr>
        <w:pStyle w:val="Tekstpodstawowy1"/>
        <w:numPr>
          <w:ilvl w:val="2"/>
          <w:numId w:val="7"/>
        </w:numPr>
        <w:tabs>
          <w:tab w:val="clear" w:pos="936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5B7C15">
        <w:rPr>
          <w:rFonts w:ascii="Times New Roman" w:hAnsi="Times New Roman"/>
        </w:rPr>
        <w:t>wyróżnienia na szczeblu STN - poziom międzynarodowy</w:t>
      </w:r>
      <w:r w:rsidR="001417DD">
        <w:rPr>
          <w:rFonts w:ascii="Times New Roman" w:hAnsi="Times New Roman"/>
          <w:lang w:val="pl-PL"/>
        </w:rPr>
        <w:t xml:space="preserve"> lub na konferencjach międzynarodowych</w:t>
      </w:r>
      <w:r w:rsidRPr="005B7C15">
        <w:rPr>
          <w:rFonts w:ascii="Times New Roman" w:hAnsi="Times New Roman"/>
        </w:rPr>
        <w:t>,</w:t>
      </w:r>
    </w:p>
    <w:p w:rsidR="00550085" w:rsidRPr="005B7C15" w:rsidRDefault="00550085" w:rsidP="00357CED">
      <w:pPr>
        <w:pStyle w:val="Tekstpodstawowy1"/>
        <w:numPr>
          <w:ilvl w:val="2"/>
          <w:numId w:val="7"/>
        </w:numPr>
        <w:tabs>
          <w:tab w:val="clear" w:pos="936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5B7C15">
        <w:rPr>
          <w:rFonts w:ascii="Times New Roman" w:hAnsi="Times New Roman"/>
        </w:rPr>
        <w:t>nagrody na szczeblu STN - poziom uczelniany,</w:t>
      </w:r>
    </w:p>
    <w:p w:rsidR="00550085" w:rsidRPr="005B7C15" w:rsidRDefault="00550085" w:rsidP="00357CED">
      <w:pPr>
        <w:pStyle w:val="Tekstpodstawowy1"/>
        <w:numPr>
          <w:ilvl w:val="2"/>
          <w:numId w:val="7"/>
        </w:numPr>
        <w:tabs>
          <w:tab w:val="clear" w:pos="936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5B7C15">
        <w:rPr>
          <w:rFonts w:ascii="Times New Roman" w:hAnsi="Times New Roman"/>
        </w:rPr>
        <w:t>nagrody na szczeblu STN - poziom krajowy</w:t>
      </w:r>
      <w:r w:rsidR="001417DD">
        <w:rPr>
          <w:rFonts w:ascii="Times New Roman" w:hAnsi="Times New Roman"/>
          <w:lang w:val="pl-PL"/>
        </w:rPr>
        <w:t xml:space="preserve"> lub na konferencjach krajowych</w:t>
      </w:r>
      <w:r w:rsidRPr="005B7C15">
        <w:rPr>
          <w:rFonts w:ascii="Times New Roman" w:hAnsi="Times New Roman"/>
        </w:rPr>
        <w:t>,</w:t>
      </w:r>
    </w:p>
    <w:p w:rsidR="00550085" w:rsidRPr="005B7C15" w:rsidRDefault="00550085" w:rsidP="00357CED">
      <w:pPr>
        <w:pStyle w:val="Tekstpodstawowy1"/>
        <w:numPr>
          <w:ilvl w:val="2"/>
          <w:numId w:val="7"/>
        </w:numPr>
        <w:tabs>
          <w:tab w:val="clear" w:pos="936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5B7C15">
        <w:rPr>
          <w:rFonts w:ascii="Times New Roman" w:hAnsi="Times New Roman"/>
        </w:rPr>
        <w:t>nagrody na szczeblu STN - poziom międzynarodowy</w:t>
      </w:r>
      <w:r w:rsidR="001417DD">
        <w:rPr>
          <w:rFonts w:ascii="Times New Roman" w:hAnsi="Times New Roman"/>
          <w:lang w:val="pl-PL"/>
        </w:rPr>
        <w:t xml:space="preserve"> lub na konferencjach międzynarodowych</w:t>
      </w:r>
      <w:r w:rsidRPr="005B7C15">
        <w:rPr>
          <w:rFonts w:ascii="Times New Roman" w:hAnsi="Times New Roman"/>
        </w:rPr>
        <w:t>,</w:t>
      </w:r>
    </w:p>
    <w:p w:rsidR="00550085" w:rsidRPr="004D4B3D" w:rsidRDefault="00550085" w:rsidP="00357CED">
      <w:pPr>
        <w:pStyle w:val="Tekstpodstawowy1"/>
        <w:numPr>
          <w:ilvl w:val="2"/>
          <w:numId w:val="7"/>
        </w:numPr>
        <w:tabs>
          <w:tab w:val="clear" w:pos="936"/>
          <w:tab w:val="num" w:pos="993"/>
        </w:tabs>
        <w:spacing w:line="240" w:lineRule="auto"/>
        <w:ind w:left="993" w:hanging="284"/>
        <w:rPr>
          <w:rFonts w:ascii="Times New Roman" w:hAnsi="Times New Roman"/>
          <w:color w:val="FF0000"/>
        </w:rPr>
      </w:pPr>
      <w:r w:rsidRPr="005B7C15">
        <w:rPr>
          <w:rFonts w:ascii="Times New Roman" w:hAnsi="Times New Roman"/>
        </w:rPr>
        <w:t xml:space="preserve">przynależność do </w:t>
      </w:r>
      <w:r w:rsidR="0015352B" w:rsidRPr="003C1D71">
        <w:rPr>
          <w:rFonts w:ascii="Times New Roman" w:hAnsi="Times New Roman"/>
          <w:lang w:val="pl-PL"/>
        </w:rPr>
        <w:t>koła</w:t>
      </w:r>
      <w:r w:rsidR="0015352B">
        <w:rPr>
          <w:rFonts w:ascii="Times New Roman" w:hAnsi="Times New Roman"/>
          <w:color w:val="FF0000"/>
          <w:lang w:val="pl-PL"/>
        </w:rPr>
        <w:t xml:space="preserve"> </w:t>
      </w:r>
      <w:r w:rsidRPr="005B7C15">
        <w:rPr>
          <w:rFonts w:ascii="Times New Roman" w:hAnsi="Times New Roman"/>
        </w:rPr>
        <w:t>STN przez minimum 18 miesięcy,</w:t>
      </w:r>
      <w:r w:rsidRPr="005B7C15">
        <w:rPr>
          <w:rFonts w:ascii="Times New Roman" w:hAnsi="Times New Roman"/>
          <w:color w:val="FF0000"/>
        </w:rPr>
        <w:t xml:space="preserve"> </w:t>
      </w:r>
      <w:r w:rsidR="00900C71" w:rsidRPr="00900C71">
        <w:rPr>
          <w:rFonts w:ascii="Times New Roman" w:hAnsi="Times New Roman"/>
          <w:lang w:val="pl-PL"/>
        </w:rPr>
        <w:t xml:space="preserve">do zespołów badawczych </w:t>
      </w:r>
      <w:r w:rsidR="00B2377C">
        <w:rPr>
          <w:rFonts w:ascii="Times New Roman" w:hAnsi="Times New Roman"/>
          <w:lang w:val="pl-PL"/>
        </w:rPr>
        <w:t>lub</w:t>
      </w:r>
      <w:r w:rsidR="00900C71" w:rsidRPr="00900C71">
        <w:rPr>
          <w:rFonts w:ascii="Times New Roman" w:hAnsi="Times New Roman"/>
          <w:lang w:val="pl-PL"/>
        </w:rPr>
        <w:t xml:space="preserve"> eksperckich</w:t>
      </w:r>
      <w:r w:rsidR="0015352B">
        <w:rPr>
          <w:rFonts w:ascii="Times New Roman" w:hAnsi="Times New Roman"/>
          <w:lang w:val="pl-PL"/>
        </w:rPr>
        <w:t>,</w:t>
      </w:r>
    </w:p>
    <w:p w:rsidR="00550085" w:rsidRPr="005B7C15" w:rsidRDefault="00550085" w:rsidP="00357CED">
      <w:pPr>
        <w:pStyle w:val="Tekstpodstawowy1"/>
        <w:numPr>
          <w:ilvl w:val="2"/>
          <w:numId w:val="7"/>
        </w:numPr>
        <w:tabs>
          <w:tab w:val="clear" w:pos="936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5B7C15">
        <w:rPr>
          <w:rFonts w:ascii="Times New Roman" w:hAnsi="Times New Roman"/>
        </w:rPr>
        <w:t>nagrody Rektora,</w:t>
      </w:r>
    </w:p>
    <w:p w:rsidR="00550085" w:rsidRPr="007B0590" w:rsidRDefault="00550085" w:rsidP="00357CED">
      <w:pPr>
        <w:pStyle w:val="Tekstpodstawowy1"/>
        <w:numPr>
          <w:ilvl w:val="2"/>
          <w:numId w:val="7"/>
        </w:numPr>
        <w:tabs>
          <w:tab w:val="clear" w:pos="936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5B7C15">
        <w:rPr>
          <w:rFonts w:ascii="Times New Roman" w:hAnsi="Times New Roman"/>
        </w:rPr>
        <w:t>nagrody i stypendia Ministra,</w:t>
      </w:r>
    </w:p>
    <w:p w:rsidR="007B0590" w:rsidRPr="006D155E" w:rsidRDefault="007B0590" w:rsidP="00357CED">
      <w:pPr>
        <w:pStyle w:val="Tekstpodstawowy1"/>
        <w:numPr>
          <w:ilvl w:val="2"/>
          <w:numId w:val="7"/>
        </w:numPr>
        <w:tabs>
          <w:tab w:val="clear" w:pos="936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6D155E">
        <w:rPr>
          <w:rFonts w:ascii="Times New Roman" w:hAnsi="Times New Roman"/>
          <w:lang w:val="pl-PL"/>
        </w:rPr>
        <w:t>realizacja projektu w ramach programu „Diamentowy Grant”,</w:t>
      </w:r>
    </w:p>
    <w:p w:rsidR="00550085" w:rsidRPr="006D155E" w:rsidRDefault="00550085" w:rsidP="00357CED">
      <w:pPr>
        <w:pStyle w:val="Tekstpodstawowy1"/>
        <w:numPr>
          <w:ilvl w:val="2"/>
          <w:numId w:val="7"/>
        </w:numPr>
        <w:tabs>
          <w:tab w:val="clear" w:pos="936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6D155E">
        <w:rPr>
          <w:rFonts w:ascii="Times New Roman" w:hAnsi="Times New Roman"/>
        </w:rPr>
        <w:t>wyróżnienie dyplomem "Primus inter pares",</w:t>
      </w:r>
    </w:p>
    <w:p w:rsidR="00550085" w:rsidRPr="006D155E" w:rsidRDefault="00550085" w:rsidP="00357CED">
      <w:pPr>
        <w:pStyle w:val="Tekstpodstawowy1"/>
        <w:numPr>
          <w:ilvl w:val="2"/>
          <w:numId w:val="7"/>
        </w:numPr>
        <w:tabs>
          <w:tab w:val="clear" w:pos="936"/>
          <w:tab w:val="num" w:pos="993"/>
        </w:tabs>
        <w:spacing w:line="240" w:lineRule="auto"/>
        <w:ind w:left="993" w:hanging="284"/>
        <w:rPr>
          <w:rFonts w:ascii="Times New Roman" w:hAnsi="Times New Roman"/>
        </w:rPr>
      </w:pPr>
      <w:r w:rsidRPr="006D155E">
        <w:rPr>
          <w:rFonts w:ascii="Times New Roman" w:hAnsi="Times New Roman"/>
        </w:rPr>
        <w:t xml:space="preserve"> potwierdzony dyplomem inny kierunek </w:t>
      </w:r>
      <w:r w:rsidR="007B0590" w:rsidRPr="006D155E">
        <w:rPr>
          <w:rFonts w:ascii="Times New Roman" w:hAnsi="Times New Roman"/>
          <w:lang w:val="pl-PL"/>
        </w:rPr>
        <w:t>ukończonych</w:t>
      </w:r>
      <w:r w:rsidR="00B61368" w:rsidRPr="006D155E">
        <w:rPr>
          <w:rFonts w:ascii="Times New Roman" w:hAnsi="Times New Roman"/>
          <w:lang w:val="pl-PL"/>
        </w:rPr>
        <w:t xml:space="preserve"> </w:t>
      </w:r>
      <w:r w:rsidRPr="006D155E">
        <w:rPr>
          <w:rFonts w:ascii="Times New Roman" w:hAnsi="Times New Roman"/>
        </w:rPr>
        <w:t>studiów pierwszego stopnia,</w:t>
      </w:r>
    </w:p>
    <w:p w:rsidR="00550085" w:rsidRPr="006D155E" w:rsidRDefault="00550085" w:rsidP="00CC7A41">
      <w:pPr>
        <w:pStyle w:val="Tekstpodstawowy1"/>
        <w:numPr>
          <w:ilvl w:val="2"/>
          <w:numId w:val="7"/>
        </w:numPr>
        <w:tabs>
          <w:tab w:val="clear" w:pos="936"/>
        </w:tabs>
        <w:spacing w:line="240" w:lineRule="auto"/>
        <w:ind w:left="993" w:hanging="284"/>
        <w:rPr>
          <w:rFonts w:ascii="Times New Roman" w:hAnsi="Times New Roman"/>
        </w:rPr>
      </w:pPr>
      <w:r w:rsidRPr="006D155E">
        <w:rPr>
          <w:rFonts w:ascii="Times New Roman" w:hAnsi="Times New Roman"/>
        </w:rPr>
        <w:t xml:space="preserve"> potwierdzony dyplomem inny kierunek </w:t>
      </w:r>
      <w:r w:rsidR="00B61368" w:rsidRPr="006D155E">
        <w:rPr>
          <w:rFonts w:ascii="Times New Roman" w:hAnsi="Times New Roman"/>
          <w:lang w:val="pl-PL"/>
        </w:rPr>
        <w:t xml:space="preserve">ukończonych </w:t>
      </w:r>
      <w:r w:rsidR="00B61368" w:rsidRPr="006D155E">
        <w:rPr>
          <w:rFonts w:ascii="Times New Roman" w:hAnsi="Times New Roman"/>
        </w:rPr>
        <w:t>studiów drugiego stopnia</w:t>
      </w:r>
      <w:r w:rsidR="00B61368" w:rsidRPr="006D155E">
        <w:rPr>
          <w:rFonts w:ascii="Times New Roman" w:hAnsi="Times New Roman"/>
          <w:lang w:val="pl-PL"/>
        </w:rPr>
        <w:t xml:space="preserve"> lub jednolitych magisterskich,</w:t>
      </w:r>
    </w:p>
    <w:p w:rsidR="00550085" w:rsidRPr="006D155E" w:rsidRDefault="00550085" w:rsidP="004D4B3D">
      <w:pPr>
        <w:pStyle w:val="Tekstpodstawowy1"/>
        <w:numPr>
          <w:ilvl w:val="2"/>
          <w:numId w:val="7"/>
        </w:numPr>
        <w:tabs>
          <w:tab w:val="clear" w:pos="936"/>
          <w:tab w:val="left" w:pos="1276"/>
        </w:tabs>
        <w:spacing w:line="240" w:lineRule="auto"/>
        <w:ind w:left="993" w:hanging="567"/>
        <w:rPr>
          <w:rFonts w:ascii="Times New Roman" w:hAnsi="Times New Roman"/>
        </w:rPr>
      </w:pPr>
      <w:r w:rsidRPr="006D155E">
        <w:rPr>
          <w:rFonts w:ascii="Times New Roman" w:hAnsi="Times New Roman"/>
        </w:rPr>
        <w:t xml:space="preserve">potwierdzone świadectwem </w:t>
      </w:r>
      <w:r w:rsidR="00466336" w:rsidRPr="006D155E">
        <w:rPr>
          <w:rFonts w:ascii="Times New Roman" w:hAnsi="Times New Roman"/>
          <w:lang w:val="pl-PL"/>
        </w:rPr>
        <w:t xml:space="preserve">ukończenie </w:t>
      </w:r>
      <w:r w:rsidRPr="006D155E">
        <w:rPr>
          <w:rFonts w:ascii="Times New Roman" w:hAnsi="Times New Roman"/>
        </w:rPr>
        <w:t>studi</w:t>
      </w:r>
      <w:r w:rsidR="00466336" w:rsidRPr="006D155E">
        <w:rPr>
          <w:rFonts w:ascii="Times New Roman" w:hAnsi="Times New Roman"/>
          <w:lang w:val="pl-PL"/>
        </w:rPr>
        <w:t>ów</w:t>
      </w:r>
      <w:r w:rsidRPr="006D155E">
        <w:rPr>
          <w:rFonts w:ascii="Times New Roman" w:hAnsi="Times New Roman"/>
        </w:rPr>
        <w:t xml:space="preserve"> podyplomow</w:t>
      </w:r>
      <w:r w:rsidR="00466336" w:rsidRPr="006D155E">
        <w:rPr>
          <w:rFonts w:ascii="Times New Roman" w:hAnsi="Times New Roman"/>
          <w:lang w:val="pl-PL"/>
        </w:rPr>
        <w:t>ych</w:t>
      </w:r>
      <w:r w:rsidRPr="006D155E">
        <w:rPr>
          <w:rFonts w:ascii="Times New Roman" w:hAnsi="Times New Roman"/>
        </w:rPr>
        <w:t>,</w:t>
      </w:r>
    </w:p>
    <w:p w:rsidR="00550085" w:rsidRPr="005B7C15" w:rsidRDefault="00550085" w:rsidP="004D4B3D">
      <w:pPr>
        <w:pStyle w:val="Tekstpodstawowy1"/>
        <w:numPr>
          <w:ilvl w:val="2"/>
          <w:numId w:val="7"/>
        </w:numPr>
        <w:tabs>
          <w:tab w:val="clear" w:pos="936"/>
          <w:tab w:val="num" w:pos="709"/>
          <w:tab w:val="num" w:pos="1440"/>
        </w:tabs>
        <w:spacing w:line="240" w:lineRule="auto"/>
        <w:ind w:left="993" w:hanging="567"/>
        <w:jc w:val="left"/>
        <w:rPr>
          <w:rFonts w:ascii="Times New Roman" w:hAnsi="Times New Roman"/>
          <w:color w:val="C00000"/>
        </w:rPr>
      </w:pPr>
      <w:r w:rsidRPr="005B7C15">
        <w:rPr>
          <w:rFonts w:ascii="Times New Roman" w:hAnsi="Times New Roman"/>
        </w:rPr>
        <w:lastRenderedPageBreak/>
        <w:t>działalność organizacyjna w czasie studiów (Samorząd Stud</w:t>
      </w:r>
      <w:r w:rsidR="00112846">
        <w:rPr>
          <w:rFonts w:ascii="Times New Roman" w:hAnsi="Times New Roman"/>
        </w:rPr>
        <w:t xml:space="preserve">encki, IFMSA, </w:t>
      </w:r>
      <w:r w:rsidR="00112846">
        <w:rPr>
          <w:rFonts w:ascii="Times New Roman" w:hAnsi="Times New Roman"/>
        </w:rPr>
        <w:br/>
        <w:t>STN, itp.)</w:t>
      </w:r>
      <w:r w:rsidR="00112846">
        <w:rPr>
          <w:rFonts w:ascii="Times New Roman" w:hAnsi="Times New Roman"/>
          <w:lang w:val="pl-PL"/>
        </w:rPr>
        <w:t xml:space="preserve"> lub działalność organizacyjna po ukończeniu studiów drugiego stopnia,</w:t>
      </w:r>
    </w:p>
    <w:p w:rsidR="00550085" w:rsidRPr="006D155E" w:rsidRDefault="00550085" w:rsidP="004D4B3D">
      <w:pPr>
        <w:pStyle w:val="Tekstpodstawowy1"/>
        <w:numPr>
          <w:ilvl w:val="2"/>
          <w:numId w:val="7"/>
        </w:numPr>
        <w:tabs>
          <w:tab w:val="clear" w:pos="936"/>
          <w:tab w:val="num" w:pos="1260"/>
        </w:tabs>
        <w:spacing w:line="240" w:lineRule="auto"/>
        <w:ind w:left="993" w:hanging="567"/>
        <w:jc w:val="left"/>
        <w:rPr>
          <w:rFonts w:ascii="Times New Roman" w:hAnsi="Times New Roman"/>
        </w:rPr>
      </w:pPr>
      <w:r w:rsidRPr="006D155E">
        <w:rPr>
          <w:rFonts w:ascii="Times New Roman" w:hAnsi="Times New Roman"/>
        </w:rPr>
        <w:t>zaświadczenie o wyniku LE</w:t>
      </w:r>
      <w:r w:rsidR="00466336" w:rsidRPr="006D155E">
        <w:rPr>
          <w:rFonts w:ascii="Times New Roman" w:hAnsi="Times New Roman"/>
          <w:lang w:val="pl-PL"/>
        </w:rPr>
        <w:t>K</w:t>
      </w:r>
      <w:r w:rsidRPr="006D155E">
        <w:rPr>
          <w:rFonts w:ascii="Times New Roman" w:hAnsi="Times New Roman"/>
        </w:rPr>
        <w:t xml:space="preserve">, </w:t>
      </w:r>
      <w:r w:rsidR="00466336" w:rsidRPr="006D155E">
        <w:rPr>
          <w:rFonts w:ascii="Times New Roman" w:hAnsi="Times New Roman"/>
          <w:lang w:val="pl-PL"/>
        </w:rPr>
        <w:t xml:space="preserve">LDEK, </w:t>
      </w:r>
      <w:r w:rsidRPr="006D155E">
        <w:rPr>
          <w:rFonts w:ascii="Times New Roman" w:hAnsi="Times New Roman"/>
        </w:rPr>
        <w:t>uzyskaniu specjalizacji (o ile dotyczy),</w:t>
      </w:r>
    </w:p>
    <w:p w:rsidR="00550085" w:rsidRPr="00855F0A" w:rsidRDefault="00550085" w:rsidP="004D4B3D">
      <w:pPr>
        <w:pStyle w:val="Tekstpodstawowy1"/>
        <w:numPr>
          <w:ilvl w:val="2"/>
          <w:numId w:val="7"/>
        </w:numPr>
        <w:tabs>
          <w:tab w:val="num" w:pos="1260"/>
        </w:tabs>
        <w:spacing w:line="240" w:lineRule="auto"/>
        <w:ind w:left="993" w:hanging="567"/>
        <w:jc w:val="left"/>
        <w:rPr>
          <w:rFonts w:ascii="Times New Roman" w:hAnsi="Times New Roman"/>
          <w:color w:val="C00000"/>
        </w:rPr>
      </w:pPr>
      <w:r w:rsidRPr="005B7C15">
        <w:rPr>
          <w:rFonts w:ascii="Times New Roman" w:hAnsi="Times New Roman"/>
        </w:rPr>
        <w:t xml:space="preserve"> inne nie wymienione dokumenty.</w:t>
      </w:r>
    </w:p>
    <w:p w:rsidR="00855F0A" w:rsidRPr="0000741F" w:rsidRDefault="00855F0A" w:rsidP="00855F0A">
      <w:pPr>
        <w:pStyle w:val="Tekstpodstawowy1"/>
        <w:tabs>
          <w:tab w:val="num" w:pos="1260"/>
        </w:tabs>
        <w:spacing w:line="240" w:lineRule="auto"/>
        <w:ind w:left="993"/>
        <w:jc w:val="left"/>
        <w:rPr>
          <w:rFonts w:ascii="Times New Roman" w:hAnsi="Times New Roman"/>
          <w:color w:val="C00000"/>
        </w:rPr>
      </w:pPr>
    </w:p>
    <w:p w:rsidR="004014AB" w:rsidRPr="00855F0A" w:rsidRDefault="00112846" w:rsidP="00855F0A">
      <w:pPr>
        <w:pStyle w:val="Tekstpodstawowy1"/>
        <w:numPr>
          <w:ilvl w:val="0"/>
          <w:numId w:val="4"/>
        </w:numPr>
        <w:tabs>
          <w:tab w:val="num" w:pos="426"/>
        </w:tabs>
        <w:spacing w:line="240" w:lineRule="auto"/>
        <w:ind w:left="426" w:hanging="426"/>
        <w:rPr>
          <w:rFonts w:ascii="Times New Roman" w:hAnsi="Times New Roman"/>
        </w:rPr>
      </w:pPr>
      <w:r w:rsidRPr="00855F0A">
        <w:rPr>
          <w:rFonts w:ascii="Times New Roman" w:hAnsi="Times New Roman"/>
          <w:lang w:val="pl-PL"/>
        </w:rPr>
        <w:t>Doniesienia</w:t>
      </w:r>
      <w:r w:rsidR="004014AB" w:rsidRPr="00855F0A">
        <w:rPr>
          <w:rFonts w:ascii="Times New Roman" w:hAnsi="Times New Roman"/>
        </w:rPr>
        <w:t xml:space="preserve"> zjazdowe muszą być udokumentowane </w:t>
      </w:r>
      <w:r w:rsidRPr="00855F0A">
        <w:rPr>
          <w:rFonts w:ascii="Times New Roman" w:hAnsi="Times New Roman"/>
          <w:lang w:val="pl-PL"/>
        </w:rPr>
        <w:t>certyfikatem</w:t>
      </w:r>
      <w:r w:rsidR="004014AB" w:rsidRPr="00855F0A">
        <w:rPr>
          <w:rFonts w:ascii="Times New Roman" w:hAnsi="Times New Roman"/>
        </w:rPr>
        <w:t xml:space="preserve"> </w:t>
      </w:r>
      <w:r w:rsidR="0000741F" w:rsidRPr="00855F0A">
        <w:rPr>
          <w:rFonts w:ascii="Times New Roman" w:hAnsi="Times New Roman"/>
          <w:lang w:val="pl-PL"/>
        </w:rPr>
        <w:t xml:space="preserve">wygłoszenia pracy i/lub streszczeniem w materiałach zjazdowych, </w:t>
      </w:r>
      <w:r w:rsidR="004014AB" w:rsidRPr="00855F0A">
        <w:rPr>
          <w:rFonts w:ascii="Times New Roman" w:hAnsi="Times New Roman"/>
        </w:rPr>
        <w:t>a publikacje pełnym tekstem pracy. Każdorazowo należy dołączyć</w:t>
      </w:r>
      <w:r w:rsidR="004014AB" w:rsidRPr="00855F0A">
        <w:rPr>
          <w:rFonts w:ascii="Times New Roman" w:hAnsi="Times New Roman"/>
          <w:bCs/>
        </w:rPr>
        <w:t xml:space="preserve">  kserokopi</w:t>
      </w:r>
      <w:r w:rsidR="0000741F" w:rsidRPr="00855F0A">
        <w:rPr>
          <w:rFonts w:ascii="Times New Roman" w:hAnsi="Times New Roman"/>
          <w:bCs/>
          <w:lang w:val="pl-PL"/>
        </w:rPr>
        <w:t>ę</w:t>
      </w:r>
      <w:r w:rsidR="004014AB" w:rsidRPr="00855F0A">
        <w:rPr>
          <w:rFonts w:ascii="Times New Roman" w:hAnsi="Times New Roman"/>
          <w:bCs/>
        </w:rPr>
        <w:t xml:space="preserve"> stron</w:t>
      </w:r>
      <w:r w:rsidR="0000741F" w:rsidRPr="00855F0A">
        <w:rPr>
          <w:rFonts w:ascii="Times New Roman" w:hAnsi="Times New Roman"/>
          <w:bCs/>
          <w:lang w:val="pl-PL"/>
        </w:rPr>
        <w:t>y</w:t>
      </w:r>
      <w:r w:rsidR="004014AB" w:rsidRPr="00855F0A">
        <w:rPr>
          <w:rFonts w:ascii="Times New Roman" w:hAnsi="Times New Roman"/>
          <w:bCs/>
        </w:rPr>
        <w:t xml:space="preserve"> tytułow</w:t>
      </w:r>
      <w:r w:rsidR="0000741F" w:rsidRPr="00855F0A">
        <w:rPr>
          <w:rFonts w:ascii="Times New Roman" w:hAnsi="Times New Roman"/>
          <w:bCs/>
          <w:lang w:val="pl-PL"/>
        </w:rPr>
        <w:t>ej</w:t>
      </w:r>
      <w:r w:rsidR="004014AB" w:rsidRPr="00855F0A">
        <w:rPr>
          <w:rFonts w:ascii="Times New Roman" w:hAnsi="Times New Roman"/>
          <w:bCs/>
        </w:rPr>
        <w:t xml:space="preserve"> czasopism</w:t>
      </w:r>
      <w:r w:rsidR="0000741F" w:rsidRPr="00855F0A">
        <w:rPr>
          <w:rFonts w:ascii="Times New Roman" w:hAnsi="Times New Roman"/>
          <w:bCs/>
          <w:lang w:val="pl-PL"/>
        </w:rPr>
        <w:t>a</w:t>
      </w:r>
      <w:r w:rsidR="004014AB" w:rsidRPr="00855F0A">
        <w:rPr>
          <w:rFonts w:ascii="Times New Roman" w:hAnsi="Times New Roman"/>
          <w:bCs/>
        </w:rPr>
        <w:t>, książ</w:t>
      </w:r>
      <w:r w:rsidR="0000741F" w:rsidRPr="00855F0A">
        <w:rPr>
          <w:rFonts w:ascii="Times New Roman" w:hAnsi="Times New Roman"/>
          <w:bCs/>
          <w:lang w:val="pl-PL"/>
        </w:rPr>
        <w:t>ki</w:t>
      </w:r>
      <w:r w:rsidR="004014AB" w:rsidRPr="00855F0A">
        <w:rPr>
          <w:rFonts w:ascii="Times New Roman" w:hAnsi="Times New Roman"/>
          <w:bCs/>
        </w:rPr>
        <w:t xml:space="preserve"> referatów zjazdowych lub streszczeń.</w:t>
      </w:r>
    </w:p>
    <w:p w:rsidR="00855F0A" w:rsidRPr="00855F0A" w:rsidRDefault="00855F0A" w:rsidP="00855F0A">
      <w:pPr>
        <w:pStyle w:val="Tekstpodstawowy1"/>
        <w:spacing w:line="240" w:lineRule="auto"/>
        <w:ind w:left="426"/>
        <w:rPr>
          <w:rFonts w:ascii="Times New Roman" w:hAnsi="Times New Roman"/>
        </w:rPr>
      </w:pPr>
    </w:p>
    <w:p w:rsidR="00550085" w:rsidRPr="00855F0A" w:rsidRDefault="00550085" w:rsidP="00855F0A">
      <w:pPr>
        <w:pStyle w:val="Tekstpodstawowy1"/>
        <w:numPr>
          <w:ilvl w:val="0"/>
          <w:numId w:val="4"/>
        </w:numPr>
        <w:tabs>
          <w:tab w:val="num" w:pos="426"/>
        </w:tabs>
        <w:spacing w:line="240" w:lineRule="auto"/>
        <w:ind w:left="426" w:hanging="426"/>
        <w:rPr>
          <w:rFonts w:ascii="Times New Roman" w:hAnsi="Times New Roman"/>
        </w:rPr>
      </w:pPr>
      <w:r w:rsidRPr="00855F0A">
        <w:rPr>
          <w:rFonts w:ascii="Times New Roman" w:hAnsi="Times New Roman"/>
        </w:rPr>
        <w:t>Kandydaci na studia doktoranckie, którzy nie złożą wszystkich dokumentów wymienionych w § 4 ust. 2 w terminie wyznaczonym przez Wydziałowe Komisje Rekrutacyjne, nie zostaną dopuszczeni do dalszego postępowania rekrutacyjnego. Datą złożenia wszystkich dokumentów j</w:t>
      </w:r>
      <w:r w:rsidR="00855F0A" w:rsidRPr="00855F0A">
        <w:rPr>
          <w:rFonts w:ascii="Times New Roman" w:hAnsi="Times New Roman"/>
        </w:rPr>
        <w:t>est data ich wpływu do Uczelni.</w:t>
      </w:r>
    </w:p>
    <w:p w:rsidR="00855F0A" w:rsidRDefault="00855F0A" w:rsidP="00855F0A">
      <w:pPr>
        <w:pStyle w:val="Akapitzlist"/>
        <w:jc w:val="both"/>
      </w:pPr>
    </w:p>
    <w:p w:rsidR="00550085" w:rsidRPr="00855F0A" w:rsidRDefault="00550085" w:rsidP="00855F0A">
      <w:pPr>
        <w:pStyle w:val="Tekstpodstawowy1"/>
        <w:numPr>
          <w:ilvl w:val="0"/>
          <w:numId w:val="4"/>
        </w:numPr>
        <w:tabs>
          <w:tab w:val="num" w:pos="426"/>
        </w:tabs>
        <w:spacing w:line="240" w:lineRule="auto"/>
        <w:ind w:left="426" w:hanging="426"/>
        <w:rPr>
          <w:rFonts w:ascii="Times New Roman" w:hAnsi="Times New Roman"/>
        </w:rPr>
      </w:pPr>
      <w:r w:rsidRPr="00855F0A">
        <w:rPr>
          <w:rFonts w:ascii="Times New Roman" w:hAnsi="Times New Roman"/>
        </w:rPr>
        <w:t xml:space="preserve">Cudzoziemcy mogą podejmować studia doktoranckie na zasadach określonych w odrębnych przepisach. </w:t>
      </w:r>
    </w:p>
    <w:p w:rsidR="00550085" w:rsidRDefault="00550085" w:rsidP="005B7C15">
      <w:pPr>
        <w:pStyle w:val="Tekstpodstawowy1"/>
        <w:spacing w:line="240" w:lineRule="auto"/>
        <w:ind w:left="720" w:hanging="720"/>
        <w:jc w:val="center"/>
        <w:rPr>
          <w:rFonts w:ascii="Times New Roman" w:hAnsi="Times New Roman"/>
          <w:b/>
          <w:bCs/>
          <w:lang w:val="pl-PL"/>
        </w:rPr>
      </w:pPr>
      <w:r w:rsidRPr="005B7C15">
        <w:rPr>
          <w:rFonts w:ascii="Times New Roman" w:hAnsi="Times New Roman"/>
          <w:b/>
          <w:bCs/>
        </w:rPr>
        <w:t>§ 5</w:t>
      </w:r>
    </w:p>
    <w:p w:rsidR="00855F0A" w:rsidRPr="00855F0A" w:rsidRDefault="00855F0A" w:rsidP="005B7C15">
      <w:pPr>
        <w:pStyle w:val="Tekstpodstawowy1"/>
        <w:spacing w:line="240" w:lineRule="auto"/>
        <w:ind w:left="720" w:hanging="720"/>
        <w:jc w:val="center"/>
        <w:rPr>
          <w:rFonts w:ascii="Times New Roman" w:hAnsi="Times New Roman"/>
          <w:b/>
          <w:bCs/>
          <w:lang w:val="pl-PL"/>
        </w:rPr>
      </w:pPr>
    </w:p>
    <w:p w:rsidR="00550085" w:rsidRPr="005B7C15" w:rsidRDefault="00550085" w:rsidP="005B7C15">
      <w:pPr>
        <w:pStyle w:val="Tekstpodstawowy1"/>
        <w:numPr>
          <w:ilvl w:val="1"/>
          <w:numId w:val="6"/>
        </w:numPr>
        <w:tabs>
          <w:tab w:val="num" w:pos="426"/>
        </w:tabs>
        <w:spacing w:line="240" w:lineRule="auto"/>
        <w:ind w:left="426" w:hanging="426"/>
        <w:rPr>
          <w:rFonts w:ascii="Times New Roman" w:hAnsi="Times New Roman"/>
          <w:bCs/>
        </w:rPr>
      </w:pPr>
      <w:r w:rsidRPr="005B7C15">
        <w:rPr>
          <w:rFonts w:ascii="Times New Roman" w:hAnsi="Times New Roman"/>
          <w:bCs/>
        </w:rPr>
        <w:t>Postępowanie rekrutacyjne przeprowadzają Wydziałowe Komisje Rekrutacyjne powołane przez Dziekana.</w:t>
      </w:r>
    </w:p>
    <w:p w:rsidR="00550085" w:rsidRPr="005B7C15" w:rsidRDefault="00550085" w:rsidP="005B7C15">
      <w:pPr>
        <w:pStyle w:val="Tekstpodstawowy1"/>
        <w:spacing w:line="240" w:lineRule="auto"/>
        <w:rPr>
          <w:rFonts w:ascii="Times New Roman" w:hAnsi="Times New Roman"/>
          <w:bCs/>
          <w:color w:val="FF0000"/>
        </w:rPr>
      </w:pPr>
    </w:p>
    <w:p w:rsidR="00550085" w:rsidRPr="005B7C15" w:rsidRDefault="009820F6" w:rsidP="005B7C15">
      <w:pPr>
        <w:pStyle w:val="Tekstpodstawowy1"/>
        <w:numPr>
          <w:ilvl w:val="1"/>
          <w:numId w:val="6"/>
        </w:numPr>
        <w:tabs>
          <w:tab w:val="num" w:pos="426"/>
        </w:tabs>
        <w:spacing w:line="240" w:lineRule="auto"/>
        <w:ind w:left="426" w:hanging="426"/>
        <w:rPr>
          <w:rFonts w:ascii="Times New Roman" w:hAnsi="Times New Roman"/>
          <w:bCs/>
        </w:rPr>
      </w:pPr>
      <w:r>
        <w:rPr>
          <w:rFonts w:ascii="Times New Roman" w:hAnsi="Times New Roman"/>
          <w:bCs/>
          <w:lang w:val="pl-PL"/>
        </w:rPr>
        <w:t>Z</w:t>
      </w:r>
      <w:r w:rsidR="00550085" w:rsidRPr="005B7C15">
        <w:rPr>
          <w:rFonts w:ascii="Times New Roman" w:hAnsi="Times New Roman"/>
          <w:bCs/>
        </w:rPr>
        <w:t xml:space="preserve">asady i tryb działania </w:t>
      </w:r>
      <w:r w:rsidRPr="006D155E">
        <w:rPr>
          <w:rFonts w:ascii="Times New Roman" w:hAnsi="Times New Roman"/>
          <w:bCs/>
        </w:rPr>
        <w:t>Wydziałowych Komisji Rekrutacyjnych</w:t>
      </w:r>
      <w:r w:rsidRPr="005B7C15">
        <w:rPr>
          <w:rFonts w:ascii="Times New Roman" w:hAnsi="Times New Roman"/>
          <w:bCs/>
        </w:rPr>
        <w:t xml:space="preserve"> </w:t>
      </w:r>
      <w:r w:rsidR="00550085" w:rsidRPr="005B7C15">
        <w:rPr>
          <w:rFonts w:ascii="Times New Roman" w:hAnsi="Times New Roman"/>
          <w:bCs/>
        </w:rPr>
        <w:t>określa Rada Wydziału.</w:t>
      </w:r>
    </w:p>
    <w:p w:rsidR="00550085" w:rsidRDefault="00550085" w:rsidP="005B7C15">
      <w:pPr>
        <w:pStyle w:val="Tekstpodstawowy1"/>
        <w:spacing w:line="240" w:lineRule="auto"/>
        <w:ind w:left="540" w:hanging="540"/>
        <w:jc w:val="center"/>
        <w:rPr>
          <w:rFonts w:ascii="Times New Roman" w:hAnsi="Times New Roman"/>
          <w:b/>
          <w:lang w:val="pl-PL"/>
        </w:rPr>
      </w:pPr>
      <w:r w:rsidRPr="005B7C15">
        <w:rPr>
          <w:rFonts w:ascii="Times New Roman" w:hAnsi="Times New Roman"/>
          <w:b/>
        </w:rPr>
        <w:t>§ 6</w:t>
      </w:r>
    </w:p>
    <w:p w:rsidR="00855F0A" w:rsidRPr="00855F0A" w:rsidRDefault="00855F0A" w:rsidP="005B7C15">
      <w:pPr>
        <w:pStyle w:val="Tekstpodstawowy1"/>
        <w:spacing w:line="240" w:lineRule="auto"/>
        <w:ind w:left="540" w:hanging="540"/>
        <w:jc w:val="center"/>
        <w:rPr>
          <w:rFonts w:ascii="Times New Roman" w:hAnsi="Times New Roman"/>
          <w:b/>
          <w:lang w:val="pl-PL"/>
        </w:rPr>
      </w:pPr>
    </w:p>
    <w:p w:rsidR="000B45D3" w:rsidRPr="00091137" w:rsidRDefault="00550085" w:rsidP="005B7C15">
      <w:pPr>
        <w:pStyle w:val="Tekstpodstawowy1"/>
        <w:numPr>
          <w:ilvl w:val="2"/>
          <w:numId w:val="6"/>
        </w:numPr>
        <w:tabs>
          <w:tab w:val="clear" w:pos="2160"/>
          <w:tab w:val="num" w:pos="360"/>
        </w:tabs>
        <w:spacing w:line="240" w:lineRule="auto"/>
        <w:ind w:left="360"/>
        <w:rPr>
          <w:rFonts w:ascii="Times New Roman" w:hAnsi="Times New Roman"/>
          <w:bCs/>
          <w:color w:val="FF0000"/>
        </w:rPr>
      </w:pPr>
      <w:r w:rsidRPr="005B7C15">
        <w:rPr>
          <w:rFonts w:ascii="Times New Roman" w:hAnsi="Times New Roman"/>
        </w:rPr>
        <w:t xml:space="preserve">Od decyzji Wydziałowej Komisji Rekrutacyjnej służy odwołanie </w:t>
      </w:r>
      <w:r w:rsidR="00063143" w:rsidRPr="003C1D71">
        <w:rPr>
          <w:rFonts w:ascii="Times New Roman" w:hAnsi="Times New Roman"/>
          <w:lang w:val="pl-PL"/>
        </w:rPr>
        <w:t>do Rektora</w:t>
      </w:r>
      <w:r w:rsidR="00063143">
        <w:rPr>
          <w:rFonts w:ascii="Times New Roman" w:hAnsi="Times New Roman"/>
          <w:lang w:val="pl-PL"/>
        </w:rPr>
        <w:t xml:space="preserve"> </w:t>
      </w:r>
      <w:r w:rsidRPr="005B7C15">
        <w:rPr>
          <w:rFonts w:ascii="Times New Roman" w:hAnsi="Times New Roman"/>
        </w:rPr>
        <w:t>w terminie 14 dni od daty doręczenia decyzji, do Rektora. Decyzja Rektora jest ostateczna</w:t>
      </w:r>
      <w:r w:rsidRPr="005B7C15">
        <w:rPr>
          <w:rFonts w:ascii="Times New Roman" w:hAnsi="Times New Roman"/>
          <w:bCs/>
        </w:rPr>
        <w:t>.</w:t>
      </w:r>
    </w:p>
    <w:p w:rsidR="000B45D3" w:rsidRPr="00091137" w:rsidRDefault="000B45D3" w:rsidP="005B7C15">
      <w:pPr>
        <w:pStyle w:val="Tekstpodstawowy1"/>
        <w:spacing w:line="240" w:lineRule="auto"/>
        <w:rPr>
          <w:rFonts w:ascii="Times New Roman" w:hAnsi="Times New Roman"/>
          <w:bCs/>
          <w:color w:val="FF0000"/>
        </w:rPr>
      </w:pPr>
    </w:p>
    <w:p w:rsidR="000B45D3" w:rsidRPr="005B7C15" w:rsidRDefault="00550085" w:rsidP="005B7C15">
      <w:pPr>
        <w:pStyle w:val="Tekstpodstawowy1"/>
        <w:numPr>
          <w:ilvl w:val="2"/>
          <w:numId w:val="6"/>
        </w:numPr>
        <w:tabs>
          <w:tab w:val="clear" w:pos="2160"/>
          <w:tab w:val="num" w:pos="360"/>
        </w:tabs>
        <w:spacing w:line="240" w:lineRule="auto"/>
        <w:ind w:left="360"/>
        <w:rPr>
          <w:rFonts w:ascii="Times New Roman" w:hAnsi="Times New Roman"/>
          <w:bCs/>
          <w:color w:val="FF0000"/>
        </w:rPr>
      </w:pPr>
      <w:r w:rsidRPr="005B7C15">
        <w:rPr>
          <w:rFonts w:ascii="Times New Roman" w:hAnsi="Times New Roman"/>
        </w:rPr>
        <w:t>Podstawą odwołania od decyzji Wydziałowej Komisji Rekrutacyjnej może być jedynie wskazanie naruszenia warunków i trybu rekrutacji na studia.</w:t>
      </w:r>
    </w:p>
    <w:p w:rsidR="00550085" w:rsidRPr="005B7C15" w:rsidRDefault="00550085" w:rsidP="005B7C15">
      <w:pPr>
        <w:pStyle w:val="Tekstpodstawowy1"/>
        <w:spacing w:line="240" w:lineRule="auto"/>
        <w:jc w:val="center"/>
        <w:rPr>
          <w:rFonts w:ascii="Times New Roman" w:hAnsi="Times New Roman"/>
          <w:b/>
        </w:rPr>
      </w:pPr>
    </w:p>
    <w:p w:rsidR="00550085" w:rsidRDefault="00550085" w:rsidP="005B7C15">
      <w:pPr>
        <w:pStyle w:val="Tekstpodstawowy1"/>
        <w:spacing w:line="240" w:lineRule="auto"/>
        <w:jc w:val="center"/>
        <w:rPr>
          <w:rFonts w:ascii="Times New Roman" w:hAnsi="Times New Roman"/>
          <w:b/>
          <w:lang w:val="pl-PL"/>
        </w:rPr>
      </w:pPr>
      <w:r w:rsidRPr="005B7C15">
        <w:rPr>
          <w:rFonts w:ascii="Times New Roman" w:hAnsi="Times New Roman"/>
          <w:b/>
        </w:rPr>
        <w:t>§ 7</w:t>
      </w:r>
    </w:p>
    <w:p w:rsidR="00855F0A" w:rsidRPr="00855F0A" w:rsidRDefault="00855F0A" w:rsidP="005B7C15">
      <w:pPr>
        <w:pStyle w:val="Tekstpodstawowy1"/>
        <w:spacing w:line="240" w:lineRule="auto"/>
        <w:jc w:val="center"/>
        <w:rPr>
          <w:rFonts w:ascii="Times New Roman" w:hAnsi="Times New Roman"/>
          <w:b/>
          <w:lang w:val="pl-PL"/>
        </w:rPr>
      </w:pPr>
    </w:p>
    <w:p w:rsidR="00550085" w:rsidRPr="00B61368" w:rsidRDefault="00550085" w:rsidP="005B7C15">
      <w:pPr>
        <w:jc w:val="both"/>
        <w:rPr>
          <w:color w:val="FF0000"/>
        </w:rPr>
      </w:pPr>
      <w:r w:rsidRPr="005B7C15">
        <w:t xml:space="preserve">Wyniki postępowania rekrutacyjnego zostaną podane do wiadomości przez wywieszenie </w:t>
      </w:r>
      <w:r w:rsidR="00357CED">
        <w:br/>
      </w:r>
      <w:r w:rsidRPr="005B7C15">
        <w:t>na tablica</w:t>
      </w:r>
      <w:r w:rsidR="00B61368">
        <w:t xml:space="preserve">ch ogłoszeń poszczególnych </w:t>
      </w:r>
      <w:r w:rsidR="00B61368" w:rsidRPr="006D155E">
        <w:t>W</w:t>
      </w:r>
      <w:r w:rsidRPr="005B7C15">
        <w:t xml:space="preserve">ydziałów oraz zamieszczenie </w:t>
      </w:r>
      <w:r w:rsidR="00B61368">
        <w:t>na stronie internetowej Uczelni</w:t>
      </w:r>
      <w:r w:rsidR="00B61368" w:rsidRPr="00AF02E0">
        <w:t>.</w:t>
      </w:r>
    </w:p>
    <w:p w:rsidR="00E87D9F" w:rsidRDefault="00E87D9F" w:rsidP="00E87D9F"/>
    <w:p w:rsidR="002E2577" w:rsidRDefault="002E2577" w:rsidP="00A37AD5">
      <w:pPr>
        <w:rPr>
          <w:bCs/>
          <w:sz w:val="20"/>
          <w:szCs w:val="20"/>
        </w:rPr>
      </w:pPr>
    </w:p>
    <w:p w:rsidR="002E2577" w:rsidRDefault="002E2577" w:rsidP="002E2577">
      <w:pPr>
        <w:ind w:left="6372"/>
        <w:rPr>
          <w:bCs/>
          <w:sz w:val="20"/>
          <w:szCs w:val="20"/>
        </w:rPr>
      </w:pPr>
    </w:p>
    <w:p w:rsidR="002E2577" w:rsidRDefault="002E2577" w:rsidP="002E2577">
      <w:pPr>
        <w:ind w:left="6372"/>
        <w:rPr>
          <w:bCs/>
          <w:sz w:val="20"/>
          <w:szCs w:val="20"/>
        </w:rPr>
      </w:pPr>
    </w:p>
    <w:p w:rsidR="002E2577" w:rsidRDefault="002E2577" w:rsidP="002E2577">
      <w:pPr>
        <w:ind w:left="6372"/>
        <w:rPr>
          <w:bCs/>
          <w:sz w:val="20"/>
          <w:szCs w:val="20"/>
        </w:rPr>
      </w:pPr>
    </w:p>
    <w:p w:rsidR="00E87D9F" w:rsidRDefault="00E87D9F" w:rsidP="00E87D9F">
      <w:pPr>
        <w:sectPr w:rsidR="00E87D9F" w:rsidSect="001A55CF">
          <w:footerReference w:type="even" r:id="rId8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091137" w:rsidRDefault="0027122D" w:rsidP="00E87D9F">
      <w:pPr>
        <w:tabs>
          <w:tab w:val="left" w:pos="9720"/>
        </w:tabs>
        <w:ind w:left="8280"/>
        <w:rPr>
          <w:b/>
          <w:bCs/>
          <w:sz w:val="16"/>
          <w:szCs w:val="20"/>
        </w:rPr>
      </w:pPr>
      <w:r>
        <w:rPr>
          <w:b/>
          <w:bCs/>
          <w:sz w:val="16"/>
          <w:szCs w:val="20"/>
        </w:rPr>
        <w:t xml:space="preserve"> </w:t>
      </w:r>
      <w:r w:rsidR="00E87D9F">
        <w:rPr>
          <w:b/>
          <w:bCs/>
          <w:sz w:val="16"/>
          <w:szCs w:val="20"/>
        </w:rPr>
        <w:t xml:space="preserve"> </w:t>
      </w:r>
    </w:p>
    <w:p w:rsidR="0015352B" w:rsidRPr="00194139" w:rsidRDefault="0015352B" w:rsidP="0015352B">
      <w:pPr>
        <w:tabs>
          <w:tab w:val="left" w:pos="9720"/>
        </w:tabs>
        <w:ind w:left="8280"/>
        <w:rPr>
          <w:b/>
          <w:bCs/>
          <w:sz w:val="16"/>
          <w:szCs w:val="20"/>
        </w:rPr>
      </w:pPr>
      <w:r>
        <w:rPr>
          <w:b/>
          <w:bCs/>
          <w:sz w:val="16"/>
          <w:szCs w:val="20"/>
        </w:rPr>
        <w:t xml:space="preserve">  </w:t>
      </w:r>
      <w:r w:rsidRPr="00194139">
        <w:rPr>
          <w:b/>
          <w:bCs/>
          <w:sz w:val="16"/>
          <w:szCs w:val="20"/>
        </w:rPr>
        <w:t xml:space="preserve">Załącznik Nr 1 </w:t>
      </w:r>
    </w:p>
    <w:p w:rsidR="0015352B" w:rsidRPr="00194139" w:rsidRDefault="0015352B" w:rsidP="006F152F">
      <w:pPr>
        <w:tabs>
          <w:tab w:val="left" w:pos="9720"/>
        </w:tabs>
        <w:ind w:left="8280"/>
        <w:rPr>
          <w:sz w:val="16"/>
          <w:szCs w:val="20"/>
        </w:rPr>
      </w:pPr>
      <w:r w:rsidRPr="00194139">
        <w:rPr>
          <w:sz w:val="16"/>
          <w:szCs w:val="20"/>
        </w:rPr>
        <w:t xml:space="preserve">  do Warunków i trybu rekrutacji na </w:t>
      </w:r>
      <w:r w:rsidR="006F152F">
        <w:rPr>
          <w:sz w:val="16"/>
          <w:szCs w:val="20"/>
        </w:rPr>
        <w:t xml:space="preserve">stacjonarne </w:t>
      </w:r>
      <w:r w:rsidRPr="00194139">
        <w:rPr>
          <w:sz w:val="16"/>
          <w:szCs w:val="20"/>
        </w:rPr>
        <w:t>studia dokt</w:t>
      </w:r>
      <w:r w:rsidR="00D50219">
        <w:rPr>
          <w:sz w:val="16"/>
          <w:szCs w:val="20"/>
        </w:rPr>
        <w:t>oranckie w roku akademickim 2017/2018</w:t>
      </w:r>
    </w:p>
    <w:tbl>
      <w:tblPr>
        <w:tblW w:w="1427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2"/>
        <w:gridCol w:w="8453"/>
        <w:gridCol w:w="773"/>
        <w:gridCol w:w="1673"/>
        <w:gridCol w:w="1766"/>
        <w:gridCol w:w="1246"/>
      </w:tblGrid>
      <w:tr w:rsidR="0015352B" w:rsidRPr="00A04B41" w:rsidTr="00DD7A6B">
        <w:trPr>
          <w:trHeight w:val="290"/>
        </w:trPr>
        <w:tc>
          <w:tcPr>
            <w:tcW w:w="36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00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5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  <w:shd w:val="solid" w:color="FFFF00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Arkusz oceny kandydata na</w:t>
            </w:r>
            <w:r w:rsidR="00AA4F42">
              <w:rPr>
                <w:b/>
                <w:bCs/>
                <w:color w:val="000000"/>
                <w:sz w:val="16"/>
                <w:szCs w:val="16"/>
              </w:rPr>
              <w:t xml:space="preserve"> stacjonarne</w:t>
            </w:r>
            <w:r w:rsidRPr="00194139">
              <w:rPr>
                <w:b/>
                <w:bCs/>
                <w:color w:val="000000"/>
                <w:sz w:val="16"/>
                <w:szCs w:val="16"/>
              </w:rPr>
              <w:t xml:space="preserve"> studia doktoranckie w Śląskim Uniwersytecie Medycznym w Katowicach</w:t>
            </w:r>
          </w:p>
        </w:tc>
        <w:tc>
          <w:tcPr>
            <w:tcW w:w="77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  <w:shd w:val="solid" w:color="FFFF00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00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15352B" w:rsidRPr="00A04B4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Kryteria oceny kandydatów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Liczba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Waga</w:t>
            </w:r>
            <w:r w:rsidRPr="00194139">
              <w:rPr>
                <w:color w:val="000000"/>
                <w:sz w:val="16"/>
                <w:szCs w:val="16"/>
              </w:rPr>
              <w:t xml:space="preserve"> (mnożnik)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Wynik punktowy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Maksimum</w:t>
            </w:r>
          </w:p>
        </w:tc>
      </w:tr>
      <w:tr w:rsidR="0015352B" w:rsidRPr="00A04B4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9413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194139">
              <w:rPr>
                <w:color w:val="000000"/>
                <w:sz w:val="16"/>
                <w:szCs w:val="16"/>
              </w:rPr>
              <w:t>Średnia ze studiów  (jednolitych magisterskich lub studiów pierwszego i drugiego stopnia)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9413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20,00</w:t>
            </w:r>
          </w:p>
        </w:tc>
      </w:tr>
      <w:tr w:rsidR="0015352B" w:rsidRPr="00A04B4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9413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194139">
              <w:rPr>
                <w:color w:val="000000"/>
                <w:sz w:val="16"/>
                <w:szCs w:val="16"/>
              </w:rPr>
              <w:t>Ocena z przedmiotu kierunkowego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9413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10,00</w:t>
            </w:r>
          </w:p>
        </w:tc>
      </w:tr>
      <w:tr w:rsidR="0015352B" w:rsidRPr="00A04B4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9413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194139">
              <w:rPr>
                <w:color w:val="000000"/>
                <w:sz w:val="16"/>
                <w:szCs w:val="16"/>
              </w:rPr>
              <w:t xml:space="preserve">Ocena z </w:t>
            </w:r>
            <w:r w:rsidRPr="00C332B2">
              <w:rPr>
                <w:sz w:val="16"/>
                <w:szCs w:val="16"/>
              </w:rPr>
              <w:t xml:space="preserve">egzaminu dyplomowego </w:t>
            </w:r>
            <w:r w:rsidRPr="00194139">
              <w:rPr>
                <w:color w:val="000000"/>
                <w:sz w:val="16"/>
                <w:szCs w:val="16"/>
              </w:rPr>
              <w:t>(od 3,00 do 3,65 - 5 pkt, od 3,66 do 4,35 –10 pkt,  od 4,36 do 5,00 – 15 pkt)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19413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15,00</w:t>
            </w:r>
          </w:p>
        </w:tc>
      </w:tr>
      <w:tr w:rsidR="00092BFD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4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6504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 xml:space="preserve">Publikacje w czasopiśmie z </w:t>
            </w:r>
            <w:r w:rsidR="006504E3">
              <w:rPr>
                <w:sz w:val="16"/>
                <w:szCs w:val="16"/>
              </w:rPr>
              <w:t xml:space="preserve">tzw. listy filadelfijskiej, </w:t>
            </w:r>
            <w:r w:rsidRPr="003C1D71">
              <w:rPr>
                <w:sz w:val="16"/>
                <w:szCs w:val="16"/>
              </w:rPr>
              <w:t>(jeżeli kandydat jest pierwszym autorem)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15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45,</w:t>
            </w:r>
            <w:r w:rsidR="008072AB" w:rsidRPr="003C1D71">
              <w:rPr>
                <w:b/>
                <w:bCs/>
                <w:sz w:val="16"/>
                <w:szCs w:val="16"/>
              </w:rPr>
              <w:t>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352B" w:rsidRPr="003C1D71" w:rsidRDefault="008072A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5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 xml:space="preserve">Publikacje w czasopiśmie z tzw. </w:t>
            </w:r>
            <w:r w:rsidR="006504E3">
              <w:rPr>
                <w:sz w:val="16"/>
                <w:szCs w:val="16"/>
              </w:rPr>
              <w:t>listy filadelfijskiej,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8072A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10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8072A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50,00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352B" w:rsidRPr="003C1D71" w:rsidRDefault="008072A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6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Publikacje w recenzowanych czasopismach zagranicznych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8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32,00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352B" w:rsidRPr="003C1D71" w:rsidRDefault="008072A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7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Publikacje w recenzowanych czasopismach polskich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0703EF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0703EF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30,00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8072A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8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Staże zagraniczne (podać liczbę miesięcy)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12,00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8072A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9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CC7A41" w:rsidRDefault="0015352B" w:rsidP="00CC7A41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CC7A41">
              <w:rPr>
                <w:color w:val="000000" w:themeColor="text1"/>
                <w:sz w:val="16"/>
                <w:szCs w:val="16"/>
              </w:rPr>
              <w:t>Staż w ramach programu TEMPUS</w:t>
            </w:r>
            <w:r w:rsidR="00CC7A41" w:rsidRPr="00CC7A41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C7A41">
              <w:rPr>
                <w:color w:val="000000" w:themeColor="text1"/>
                <w:sz w:val="16"/>
                <w:szCs w:val="16"/>
              </w:rPr>
              <w:t>/SOCRATES</w:t>
            </w:r>
            <w:r w:rsidR="00CC7A41" w:rsidRPr="00CC7A41">
              <w:rPr>
                <w:color w:val="000000" w:themeColor="text1"/>
                <w:sz w:val="16"/>
                <w:szCs w:val="16"/>
              </w:rPr>
              <w:t xml:space="preserve"> </w:t>
            </w:r>
            <w:r w:rsidR="004D4B3D" w:rsidRPr="00CC7A41">
              <w:rPr>
                <w:color w:val="000000" w:themeColor="text1"/>
                <w:sz w:val="16"/>
                <w:szCs w:val="16"/>
              </w:rPr>
              <w:t xml:space="preserve"> </w:t>
            </w:r>
            <w:r w:rsidR="00CC7A41" w:rsidRPr="00CC7A41">
              <w:rPr>
                <w:color w:val="000000" w:themeColor="text1"/>
                <w:sz w:val="16"/>
                <w:szCs w:val="16"/>
              </w:rPr>
              <w:t>ERASMUS</w:t>
            </w:r>
            <w:r w:rsidR="00985D6D" w:rsidRPr="00985D6D">
              <w:rPr>
                <w:color w:val="000000" w:themeColor="text1"/>
                <w:sz w:val="16"/>
                <w:szCs w:val="16"/>
              </w:rPr>
              <w:t>/</w:t>
            </w:r>
            <w:r w:rsidR="004D4B3D" w:rsidRPr="00CC7A41">
              <w:rPr>
                <w:color w:val="000000" w:themeColor="text1"/>
                <w:sz w:val="16"/>
                <w:szCs w:val="16"/>
              </w:rPr>
              <w:t>ERASMUS+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5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10,00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CC7A41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CC7A41" w:rsidRDefault="0015352B" w:rsidP="00DD7A6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CC7A41">
              <w:rPr>
                <w:color w:val="000000" w:themeColor="text1"/>
                <w:sz w:val="16"/>
                <w:szCs w:val="16"/>
              </w:rPr>
              <w:t>Znajomość języków obcych (certyfikat) na poziomie średniozaawansowanym</w:t>
            </w:r>
            <w:r w:rsidR="004D4B3D" w:rsidRPr="00CC7A41">
              <w:rPr>
                <w:color w:val="000000" w:themeColor="text1"/>
                <w:sz w:val="16"/>
                <w:szCs w:val="16"/>
              </w:rPr>
              <w:t xml:space="preserve"> (poziom B)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9,00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CC7A41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CC7A41" w:rsidRDefault="0015352B" w:rsidP="00DD7A6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CC7A41">
              <w:rPr>
                <w:color w:val="000000" w:themeColor="text1"/>
                <w:sz w:val="16"/>
                <w:szCs w:val="16"/>
              </w:rPr>
              <w:t>Znajomość języków obcych (certyfikat) na poziomie zaawansowanym lub wyższym</w:t>
            </w:r>
            <w:r w:rsidR="004D4B3D" w:rsidRPr="00CC7A41">
              <w:rPr>
                <w:color w:val="000000" w:themeColor="text1"/>
                <w:sz w:val="16"/>
                <w:szCs w:val="16"/>
              </w:rPr>
              <w:t xml:space="preserve"> (poziom C)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12,00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CC7A41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Doniesienia zjazdowe - z afiliacją na szczeblu międzynarodowym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24,00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CC7A41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Doniesienia zjazdowe - z afiliacją na szczeblu krajowym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18,00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CC7A41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Doniesienia zjazdowe - STN na szczeblu międzynarodowym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18,00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8072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1</w:t>
            </w:r>
            <w:r w:rsidR="00CC7A41">
              <w:rPr>
                <w:sz w:val="16"/>
                <w:szCs w:val="16"/>
              </w:rPr>
              <w:t>5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Doniesienia zjazdowe - STN na szczeblu krajowym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12,00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CC7A41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Doniesienia zjazdowe - STN na szczeblu uczelnianym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6,00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CC7A41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Publikacje pełnotekstowe w materiałach pokonferencyjnych z konferencji międzynarodowych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16,00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CC7A41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Publikacje pełnotekstowe w czasopismach STN lub materiałach pokonferencyjnych z konferencji krajowych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12,00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CC7A41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tabs>
                <w:tab w:val="num" w:pos="993"/>
              </w:tabs>
              <w:jc w:val="both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Inne publikacje (np. w czasopismach branżowych, w bezpłatnych gazetkach dostępnych w aptece itp.)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4,00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CC7A41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3C1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Udokumentowana opiniami przynależność do koła STN (minimum 18 miesięcy) , do zespołów badawczych, eksperckich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092BFD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trike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6,00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CC7A41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Realizacja projektu w ramach programu „Diamentowy Grant”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20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20,00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CC7A41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Nagrody i stypendia Ministra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5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15,00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CC7A41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Nagrody Rektora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9,00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CC7A41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Wyróżnienie dyplomem "Primus inter pares"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8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8,00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CC7A41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rFonts w:ascii="TimesNewRomanPSMT" w:hAnsi="TimesNewRomanPSMT" w:cs="TimesNewRomanPSMT"/>
                <w:sz w:val="15"/>
                <w:szCs w:val="15"/>
              </w:rPr>
              <w:t>Potwierdzone świadectwem ukończenie studiów podyplomowych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4,00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CC7A41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Potwierdzony dyplomem inny kierunek ukończonych studiów pierwszego stopnia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8,00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CC7A41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5"/>
                <w:szCs w:val="15"/>
              </w:rPr>
            </w:pPr>
            <w:r w:rsidRPr="003C1D71">
              <w:rPr>
                <w:rFonts w:ascii="TimesNewRomanPSMT" w:hAnsi="TimesNewRomanPSMT" w:cs="TimesNewRomanPSMT"/>
                <w:sz w:val="15"/>
                <w:szCs w:val="15"/>
              </w:rPr>
              <w:t xml:space="preserve">Potwierdzony dyplomem inny kierunek </w:t>
            </w:r>
            <w:r w:rsidRPr="003C1D71">
              <w:rPr>
                <w:sz w:val="16"/>
                <w:szCs w:val="16"/>
              </w:rPr>
              <w:t>ukończonych</w:t>
            </w:r>
            <w:r w:rsidRPr="003C1D71">
              <w:rPr>
                <w:rFonts w:ascii="TimesNewRomanPSMT" w:hAnsi="TimesNewRomanPSMT" w:cs="TimesNewRomanPSMT"/>
                <w:sz w:val="15"/>
                <w:szCs w:val="15"/>
              </w:rPr>
              <w:t xml:space="preserve"> studiów drugiego stopnia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8,00</w:t>
            </w:r>
          </w:p>
        </w:tc>
      </w:tr>
      <w:tr w:rsidR="00092BFD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CC7A41" w:rsidP="00092BF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Nagrody na szczeblu STN - poziom międzynarodowy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5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20,00</w:t>
            </w:r>
          </w:p>
        </w:tc>
      </w:tr>
      <w:tr w:rsidR="00092BFD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CC7A41" w:rsidP="00092BF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Nagrody na szczeblu STN - poziom krajowy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4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16,00</w:t>
            </w:r>
          </w:p>
        </w:tc>
      </w:tr>
      <w:tr w:rsidR="00092BFD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CC7A41" w:rsidP="00092BF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Nagrody na szczeblu STN - poziom uczelniany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 xml:space="preserve">2 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8,00</w:t>
            </w:r>
          </w:p>
        </w:tc>
      </w:tr>
      <w:tr w:rsidR="00092BFD" w:rsidRPr="003C1D71" w:rsidTr="00DD7A6B">
        <w:trPr>
          <w:trHeight w:val="200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CC7A41" w:rsidP="00092BF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Wyróżnienia na szczeblu STN - poziom międzynarodowy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12,00</w:t>
            </w:r>
          </w:p>
        </w:tc>
      </w:tr>
      <w:tr w:rsidR="00092BFD" w:rsidRPr="003C1D71" w:rsidTr="00DD7A6B">
        <w:trPr>
          <w:trHeight w:val="200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CC7A41" w:rsidP="00092BF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Wyróżnienia na szczeblu STN - poziom krajowy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6,00</w:t>
            </w:r>
          </w:p>
        </w:tc>
      </w:tr>
      <w:tr w:rsidR="00092BFD" w:rsidRPr="003C1D71" w:rsidTr="00DD7A6B">
        <w:trPr>
          <w:trHeight w:val="200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CC7A41" w:rsidP="00092BF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Wyróżnienia na szczeblu STN - poziom uczelniany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92BFD" w:rsidRPr="003C1D71" w:rsidRDefault="00092BFD" w:rsidP="00092B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4,00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CC7A41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Działalność organizacyjna w czasie studiów /Samorząd Studencki, IFMSA, STN itp./ lub działalność organizacyjna po ukończeniu studiów drugiego stopnia (0-4)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4,00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CC7A41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Motywacja do podjęcia studiów doktoranckich (0-3)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3,00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CC7A41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Wyniki egzaminu LEK(LEP), LDEK(LDEP) – za każdy procent powyżej 50 – 0,3 pkt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0,3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15,00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CC7A41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Uzyskanie specjalizacji (0-3)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832C02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832C02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15352B" w:rsidRPr="003C1D71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CC7A41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Inne istotne dokonania wskazujące na przydatność kandydata na studium doktoranckie (0-3)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1D71">
              <w:rPr>
                <w:sz w:val="16"/>
                <w:szCs w:val="16"/>
              </w:rPr>
              <w:t>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3,00</w:t>
            </w:r>
          </w:p>
        </w:tc>
      </w:tr>
      <w:tr w:rsidR="0015352B" w:rsidRPr="003C1D71" w:rsidTr="00DD7A6B">
        <w:trPr>
          <w:trHeight w:val="233"/>
        </w:trPr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8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SUMA PUNKTÓW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5352B" w:rsidRPr="003C1D71" w:rsidRDefault="0015352B" w:rsidP="00DD7A6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15352B" w:rsidRPr="003C1D71" w:rsidRDefault="008E4939" w:rsidP="00832C0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C1D71">
              <w:rPr>
                <w:b/>
                <w:bCs/>
                <w:sz w:val="16"/>
                <w:szCs w:val="16"/>
              </w:rPr>
              <w:t>5</w:t>
            </w:r>
            <w:r w:rsidR="00CC7A41">
              <w:rPr>
                <w:b/>
                <w:bCs/>
                <w:sz w:val="16"/>
                <w:szCs w:val="16"/>
              </w:rPr>
              <w:t>39</w:t>
            </w:r>
            <w:r w:rsidRPr="003C1D71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15352B" w:rsidRPr="00A04B41" w:rsidTr="00DD7A6B">
        <w:trPr>
          <w:trHeight w:val="76"/>
        </w:trPr>
        <w:tc>
          <w:tcPr>
            <w:tcW w:w="36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99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5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99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16"/>
                <w:szCs w:val="16"/>
              </w:rPr>
            </w:pPr>
            <w:r w:rsidRPr="00194139">
              <w:rPr>
                <w:b/>
                <w:bCs/>
                <w:color w:val="000000"/>
                <w:sz w:val="16"/>
                <w:szCs w:val="16"/>
              </w:rPr>
              <w:t>UWAGA: Za to samo wystąpienie lub publikację punkty przyznawane są jednorazowo.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99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99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99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99" w:fill="auto"/>
          </w:tcPr>
          <w:p w:rsidR="0015352B" w:rsidRPr="00194139" w:rsidRDefault="0015352B" w:rsidP="00DD7A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15352B" w:rsidRPr="005B7C15" w:rsidRDefault="0015352B" w:rsidP="00BC764D"/>
    <w:sectPr w:rsidR="0015352B" w:rsidRPr="005B7C15" w:rsidSect="00091137">
      <w:pgSz w:w="16838" w:h="11906" w:orient="landscape" w:code="9"/>
      <w:pgMar w:top="0" w:right="1418" w:bottom="11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829" w:rsidRDefault="002D4829">
      <w:r>
        <w:separator/>
      </w:r>
    </w:p>
  </w:endnote>
  <w:endnote w:type="continuationSeparator" w:id="0">
    <w:p w:rsidR="002D4829" w:rsidRDefault="002D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9DE" w:rsidRDefault="009E69DE" w:rsidP="003B0D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69DE" w:rsidRDefault="009E69DE" w:rsidP="003B0D3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829" w:rsidRDefault="002D4829">
      <w:r>
        <w:separator/>
      </w:r>
    </w:p>
  </w:footnote>
  <w:footnote w:type="continuationSeparator" w:id="0">
    <w:p w:rsidR="002D4829" w:rsidRDefault="002D4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473A1"/>
    <w:multiLevelType w:val="hybridMultilevel"/>
    <w:tmpl w:val="EB34B85A"/>
    <w:lvl w:ilvl="0" w:tplc="9500A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20DA"/>
    <w:multiLevelType w:val="hybridMultilevel"/>
    <w:tmpl w:val="EDB28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F1EFA"/>
    <w:multiLevelType w:val="hybridMultilevel"/>
    <w:tmpl w:val="32C87D4C"/>
    <w:lvl w:ilvl="0" w:tplc="C5422C90">
      <w:start w:val="1"/>
      <w:numFmt w:val="decimal"/>
      <w:lvlText w:val="%1/"/>
      <w:lvlJc w:val="left"/>
      <w:pPr>
        <w:tabs>
          <w:tab w:val="num" w:pos="1218"/>
        </w:tabs>
        <w:ind w:left="1218" w:hanging="510"/>
      </w:pPr>
    </w:lvl>
    <w:lvl w:ilvl="1" w:tplc="929E28E8">
      <w:start w:val="1"/>
      <w:numFmt w:val="bullet"/>
      <w:lvlText w:val=""/>
      <w:lvlJc w:val="left"/>
      <w:pPr>
        <w:tabs>
          <w:tab w:val="num" w:pos="2091"/>
        </w:tabs>
        <w:ind w:left="2091" w:hanging="360"/>
      </w:pPr>
      <w:rPr>
        <w:rFonts w:ascii="Symbol" w:hAnsi="Symbol" w:hint="default"/>
      </w:rPr>
    </w:lvl>
    <w:lvl w:ilvl="2" w:tplc="AE8006EA">
      <w:start w:val="2"/>
      <w:numFmt w:val="bullet"/>
      <w:lvlText w:val="-"/>
      <w:lvlJc w:val="left"/>
      <w:pPr>
        <w:tabs>
          <w:tab w:val="num" w:pos="2991"/>
        </w:tabs>
        <w:ind w:left="2991" w:hanging="360"/>
      </w:pPr>
      <w:rPr>
        <w:rFonts w:ascii="Times New Roman" w:eastAsia="Times New Roman" w:hAnsi="Times New Roman" w:cs="Times New Roman" w:hint="default"/>
        <w:b/>
        <w:i/>
      </w:rPr>
    </w:lvl>
    <w:lvl w:ilvl="3" w:tplc="2A64ADD4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eastAsia="Times New Roman" w:hAnsi="Symbol" w:cs="Times New Roman" w:hint="default"/>
      </w:rPr>
    </w:lvl>
    <w:lvl w:ilvl="4" w:tplc="41780602">
      <w:start w:val="1"/>
      <w:numFmt w:val="decimal"/>
      <w:lvlText w:val="%5)"/>
      <w:lvlJc w:val="left"/>
      <w:pPr>
        <w:tabs>
          <w:tab w:val="num" w:pos="4251"/>
        </w:tabs>
        <w:ind w:left="4251" w:hanging="360"/>
      </w:pPr>
      <w:rPr>
        <w:rFonts w:ascii="Times New Roman" w:eastAsia="Times New Roman" w:hAnsi="Times New Roman" w:cs="Times New Roman"/>
      </w:rPr>
    </w:lvl>
    <w:lvl w:ilvl="5" w:tplc="6810B052">
      <w:start w:val="1"/>
      <w:numFmt w:val="lowerLetter"/>
      <w:lvlText w:val="%6)"/>
      <w:lvlJc w:val="left"/>
      <w:pPr>
        <w:tabs>
          <w:tab w:val="num" w:pos="5151"/>
        </w:tabs>
        <w:ind w:left="5151" w:hanging="360"/>
      </w:pPr>
    </w:lvl>
    <w:lvl w:ilvl="6" w:tplc="06C4E3AE">
      <w:start w:val="1"/>
      <w:numFmt w:val="decimal"/>
      <w:lvlText w:val="%7)"/>
      <w:lvlJc w:val="left"/>
      <w:pPr>
        <w:tabs>
          <w:tab w:val="num" w:pos="5691"/>
        </w:tabs>
        <w:ind w:left="5691" w:hanging="360"/>
      </w:pPr>
    </w:lvl>
    <w:lvl w:ilvl="7" w:tplc="767E3DEE">
      <w:start w:val="1"/>
      <w:numFmt w:val="lowerLetter"/>
      <w:lvlText w:val="%8)"/>
      <w:lvlJc w:val="left"/>
      <w:pPr>
        <w:tabs>
          <w:tab w:val="num" w:pos="1021"/>
        </w:tabs>
        <w:ind w:left="1021" w:hanging="454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43249"/>
    <w:multiLevelType w:val="hybridMultilevel"/>
    <w:tmpl w:val="13506C5E"/>
    <w:lvl w:ilvl="0" w:tplc="80AA97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80BC98">
      <w:start w:val="1"/>
      <w:numFmt w:val="decimal"/>
      <w:lvlText w:val="%2)"/>
      <w:lvlJc w:val="left"/>
      <w:pPr>
        <w:tabs>
          <w:tab w:val="num" w:pos="1110"/>
        </w:tabs>
        <w:ind w:left="1110" w:hanging="390"/>
      </w:pPr>
    </w:lvl>
    <w:lvl w:ilvl="2" w:tplc="C518C530">
      <w:start w:val="1"/>
      <w:numFmt w:val="lowerLetter"/>
      <w:lvlText w:val="%3)"/>
      <w:lvlJc w:val="left"/>
      <w:pPr>
        <w:tabs>
          <w:tab w:val="num" w:pos="936"/>
        </w:tabs>
        <w:ind w:left="936" w:hanging="51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659D2"/>
    <w:multiLevelType w:val="hybridMultilevel"/>
    <w:tmpl w:val="A7EEC9B8"/>
    <w:lvl w:ilvl="0" w:tplc="A21A2778">
      <w:start w:val="3"/>
      <w:numFmt w:val="decimal"/>
      <w:lvlText w:val="%1)"/>
      <w:lvlJc w:val="left"/>
      <w:pPr>
        <w:ind w:left="4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71" w:hanging="360"/>
      </w:pPr>
    </w:lvl>
    <w:lvl w:ilvl="2" w:tplc="0415001B" w:tentative="1">
      <w:start w:val="1"/>
      <w:numFmt w:val="lowerRoman"/>
      <w:lvlText w:val="%3."/>
      <w:lvlJc w:val="right"/>
      <w:pPr>
        <w:ind w:left="5691" w:hanging="180"/>
      </w:pPr>
    </w:lvl>
    <w:lvl w:ilvl="3" w:tplc="0415000F" w:tentative="1">
      <w:start w:val="1"/>
      <w:numFmt w:val="decimal"/>
      <w:lvlText w:val="%4."/>
      <w:lvlJc w:val="left"/>
      <w:pPr>
        <w:ind w:left="6411" w:hanging="360"/>
      </w:pPr>
    </w:lvl>
    <w:lvl w:ilvl="4" w:tplc="04150019" w:tentative="1">
      <w:start w:val="1"/>
      <w:numFmt w:val="lowerLetter"/>
      <w:lvlText w:val="%5."/>
      <w:lvlJc w:val="left"/>
      <w:pPr>
        <w:ind w:left="7131" w:hanging="360"/>
      </w:pPr>
    </w:lvl>
    <w:lvl w:ilvl="5" w:tplc="0415001B" w:tentative="1">
      <w:start w:val="1"/>
      <w:numFmt w:val="lowerRoman"/>
      <w:lvlText w:val="%6."/>
      <w:lvlJc w:val="right"/>
      <w:pPr>
        <w:ind w:left="7851" w:hanging="180"/>
      </w:pPr>
    </w:lvl>
    <w:lvl w:ilvl="6" w:tplc="0415000F" w:tentative="1">
      <w:start w:val="1"/>
      <w:numFmt w:val="decimal"/>
      <w:lvlText w:val="%7."/>
      <w:lvlJc w:val="left"/>
      <w:pPr>
        <w:ind w:left="8571" w:hanging="360"/>
      </w:pPr>
    </w:lvl>
    <w:lvl w:ilvl="7" w:tplc="04150019" w:tentative="1">
      <w:start w:val="1"/>
      <w:numFmt w:val="lowerLetter"/>
      <w:lvlText w:val="%8."/>
      <w:lvlJc w:val="left"/>
      <w:pPr>
        <w:ind w:left="9291" w:hanging="360"/>
      </w:pPr>
    </w:lvl>
    <w:lvl w:ilvl="8" w:tplc="0415001B" w:tentative="1">
      <w:start w:val="1"/>
      <w:numFmt w:val="lowerRoman"/>
      <w:lvlText w:val="%9."/>
      <w:lvlJc w:val="right"/>
      <w:pPr>
        <w:ind w:left="10011" w:hanging="180"/>
      </w:pPr>
    </w:lvl>
  </w:abstractNum>
  <w:abstractNum w:abstractNumId="5" w15:restartNumberingAfterBreak="0">
    <w:nsid w:val="29BC517F"/>
    <w:multiLevelType w:val="hybridMultilevel"/>
    <w:tmpl w:val="88EAEC26"/>
    <w:lvl w:ilvl="0" w:tplc="C422E7F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A6FD0"/>
    <w:multiLevelType w:val="hybridMultilevel"/>
    <w:tmpl w:val="9B020E0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8DF7205"/>
    <w:multiLevelType w:val="hybridMultilevel"/>
    <w:tmpl w:val="4F780FFA"/>
    <w:lvl w:ilvl="0" w:tplc="676AB2D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color w:val="auto"/>
      </w:rPr>
    </w:lvl>
    <w:lvl w:ilvl="1" w:tplc="083E8C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94D89B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836505"/>
    <w:multiLevelType w:val="hybridMultilevel"/>
    <w:tmpl w:val="8B722C5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8A4A19"/>
    <w:multiLevelType w:val="hybridMultilevel"/>
    <w:tmpl w:val="A9721E3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65C019B"/>
    <w:multiLevelType w:val="multilevel"/>
    <w:tmpl w:val="949E09CA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A4332"/>
    <w:multiLevelType w:val="hybridMultilevel"/>
    <w:tmpl w:val="1AA23768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F7302"/>
    <w:multiLevelType w:val="hybridMultilevel"/>
    <w:tmpl w:val="491AB8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D134B6"/>
    <w:multiLevelType w:val="hybridMultilevel"/>
    <w:tmpl w:val="683A1378"/>
    <w:lvl w:ilvl="0" w:tplc="4EDEF2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1A2728"/>
    <w:multiLevelType w:val="hybridMultilevel"/>
    <w:tmpl w:val="10DAE178"/>
    <w:lvl w:ilvl="0" w:tplc="66F8980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2D6ECD"/>
    <w:multiLevelType w:val="hybridMultilevel"/>
    <w:tmpl w:val="1A0E068E"/>
    <w:lvl w:ilvl="0" w:tplc="AB4A9FC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444507"/>
    <w:multiLevelType w:val="hybridMultilevel"/>
    <w:tmpl w:val="BF2CA6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FD6CF9"/>
    <w:multiLevelType w:val="hybridMultilevel"/>
    <w:tmpl w:val="5D50302C"/>
    <w:lvl w:ilvl="0" w:tplc="9662AAB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9F7820"/>
    <w:multiLevelType w:val="hybridMultilevel"/>
    <w:tmpl w:val="6B2265C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AB4A9FCA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46971"/>
    <w:multiLevelType w:val="hybridMultilevel"/>
    <w:tmpl w:val="4E4ACB0A"/>
    <w:lvl w:ilvl="0" w:tplc="D7881D9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726B6D"/>
    <w:multiLevelType w:val="hybridMultilevel"/>
    <w:tmpl w:val="FA54F1BE"/>
    <w:lvl w:ilvl="0" w:tplc="B7EAFD3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95BE1D6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12"/>
  </w:num>
  <w:num w:numId="12">
    <w:abstractNumId w:val="16"/>
  </w:num>
  <w:num w:numId="13">
    <w:abstractNumId w:val="9"/>
  </w:num>
  <w:num w:numId="14">
    <w:abstractNumId w:val="10"/>
  </w:num>
  <w:num w:numId="15">
    <w:abstractNumId w:val="3"/>
  </w:num>
  <w:num w:numId="16">
    <w:abstractNumId w:val="15"/>
  </w:num>
  <w:num w:numId="17">
    <w:abstractNumId w:val="1"/>
  </w:num>
  <w:num w:numId="18">
    <w:abstractNumId w:val="6"/>
  </w:num>
  <w:num w:numId="19">
    <w:abstractNumId w:val="8"/>
  </w:num>
  <w:num w:numId="20">
    <w:abstractNumId w:val="13"/>
  </w:num>
  <w:num w:numId="21">
    <w:abstractNumId w:val="1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85"/>
    <w:rsid w:val="0000741F"/>
    <w:rsid w:val="000174C4"/>
    <w:rsid w:val="00030023"/>
    <w:rsid w:val="00060DBA"/>
    <w:rsid w:val="00063143"/>
    <w:rsid w:val="000703EF"/>
    <w:rsid w:val="00091137"/>
    <w:rsid w:val="00092BFD"/>
    <w:rsid w:val="000B45D3"/>
    <w:rsid w:val="000B7B67"/>
    <w:rsid w:val="000C29F3"/>
    <w:rsid w:val="000E6C8C"/>
    <w:rsid w:val="000E7E1A"/>
    <w:rsid w:val="00106FD5"/>
    <w:rsid w:val="00112846"/>
    <w:rsid w:val="0012057A"/>
    <w:rsid w:val="001242B3"/>
    <w:rsid w:val="0013304E"/>
    <w:rsid w:val="001417DD"/>
    <w:rsid w:val="0014289D"/>
    <w:rsid w:val="0015352B"/>
    <w:rsid w:val="00197C00"/>
    <w:rsid w:val="001A55CF"/>
    <w:rsid w:val="001A6C80"/>
    <w:rsid w:val="001B41ED"/>
    <w:rsid w:val="001E1D7A"/>
    <w:rsid w:val="00207312"/>
    <w:rsid w:val="0027122D"/>
    <w:rsid w:val="0027664D"/>
    <w:rsid w:val="00291411"/>
    <w:rsid w:val="002931DB"/>
    <w:rsid w:val="00295419"/>
    <w:rsid w:val="002B1787"/>
    <w:rsid w:val="002B39C0"/>
    <w:rsid w:val="002B42AD"/>
    <w:rsid w:val="002D4829"/>
    <w:rsid w:val="002E2577"/>
    <w:rsid w:val="002F13AE"/>
    <w:rsid w:val="003055A7"/>
    <w:rsid w:val="00313FCC"/>
    <w:rsid w:val="003233A0"/>
    <w:rsid w:val="00357CED"/>
    <w:rsid w:val="00381DA8"/>
    <w:rsid w:val="00387E56"/>
    <w:rsid w:val="003B0D3A"/>
    <w:rsid w:val="003C1D71"/>
    <w:rsid w:val="003C21CA"/>
    <w:rsid w:val="003E11FB"/>
    <w:rsid w:val="003F0CB5"/>
    <w:rsid w:val="003F5F3A"/>
    <w:rsid w:val="004014AB"/>
    <w:rsid w:val="00405B86"/>
    <w:rsid w:val="0043748F"/>
    <w:rsid w:val="00452897"/>
    <w:rsid w:val="00466336"/>
    <w:rsid w:val="004A0CE3"/>
    <w:rsid w:val="004A24E5"/>
    <w:rsid w:val="004B47FD"/>
    <w:rsid w:val="004B7C90"/>
    <w:rsid w:val="004D4B3D"/>
    <w:rsid w:val="004E412E"/>
    <w:rsid w:val="005040A2"/>
    <w:rsid w:val="005067FA"/>
    <w:rsid w:val="005143F1"/>
    <w:rsid w:val="005315FB"/>
    <w:rsid w:val="00550085"/>
    <w:rsid w:val="005507DA"/>
    <w:rsid w:val="0055721C"/>
    <w:rsid w:val="0056164E"/>
    <w:rsid w:val="00562C43"/>
    <w:rsid w:val="00571AEA"/>
    <w:rsid w:val="00575484"/>
    <w:rsid w:val="005B7C15"/>
    <w:rsid w:val="005C5D7F"/>
    <w:rsid w:val="005D13E4"/>
    <w:rsid w:val="0061580C"/>
    <w:rsid w:val="00622279"/>
    <w:rsid w:val="006450D6"/>
    <w:rsid w:val="006504E3"/>
    <w:rsid w:val="00652120"/>
    <w:rsid w:val="006527D6"/>
    <w:rsid w:val="00684111"/>
    <w:rsid w:val="00692A04"/>
    <w:rsid w:val="006A23AD"/>
    <w:rsid w:val="006A4D1C"/>
    <w:rsid w:val="006C24DC"/>
    <w:rsid w:val="006D155E"/>
    <w:rsid w:val="006F152F"/>
    <w:rsid w:val="006F673E"/>
    <w:rsid w:val="00724A19"/>
    <w:rsid w:val="0078266F"/>
    <w:rsid w:val="007B0590"/>
    <w:rsid w:val="007B69D6"/>
    <w:rsid w:val="007C1BBA"/>
    <w:rsid w:val="007D09BB"/>
    <w:rsid w:val="007F3CC3"/>
    <w:rsid w:val="00801CF3"/>
    <w:rsid w:val="008072AB"/>
    <w:rsid w:val="0082055D"/>
    <w:rsid w:val="00832C02"/>
    <w:rsid w:val="00837AAA"/>
    <w:rsid w:val="00855F0A"/>
    <w:rsid w:val="008565F0"/>
    <w:rsid w:val="008D79DA"/>
    <w:rsid w:val="008E4685"/>
    <w:rsid w:val="008E4939"/>
    <w:rsid w:val="00900C71"/>
    <w:rsid w:val="009026AE"/>
    <w:rsid w:val="00907359"/>
    <w:rsid w:val="00922ABE"/>
    <w:rsid w:val="00924BD4"/>
    <w:rsid w:val="00925CF0"/>
    <w:rsid w:val="00931739"/>
    <w:rsid w:val="00945A4E"/>
    <w:rsid w:val="009627B4"/>
    <w:rsid w:val="009820F6"/>
    <w:rsid w:val="00983B89"/>
    <w:rsid w:val="00985D6D"/>
    <w:rsid w:val="00987FA0"/>
    <w:rsid w:val="009D6983"/>
    <w:rsid w:val="009D7E7F"/>
    <w:rsid w:val="009E69DE"/>
    <w:rsid w:val="009F297B"/>
    <w:rsid w:val="00A0196C"/>
    <w:rsid w:val="00A12CA1"/>
    <w:rsid w:val="00A37AD5"/>
    <w:rsid w:val="00A52ADD"/>
    <w:rsid w:val="00A60B4E"/>
    <w:rsid w:val="00A611E4"/>
    <w:rsid w:val="00A82D12"/>
    <w:rsid w:val="00AA47E7"/>
    <w:rsid w:val="00AA4F42"/>
    <w:rsid w:val="00AB7CCE"/>
    <w:rsid w:val="00AE72B9"/>
    <w:rsid w:val="00AF02E0"/>
    <w:rsid w:val="00AF61E2"/>
    <w:rsid w:val="00B17777"/>
    <w:rsid w:val="00B2377C"/>
    <w:rsid w:val="00B24B02"/>
    <w:rsid w:val="00B32845"/>
    <w:rsid w:val="00B336F5"/>
    <w:rsid w:val="00B36FB3"/>
    <w:rsid w:val="00B61368"/>
    <w:rsid w:val="00B62F20"/>
    <w:rsid w:val="00B658ED"/>
    <w:rsid w:val="00B679D5"/>
    <w:rsid w:val="00B704BF"/>
    <w:rsid w:val="00BA0F08"/>
    <w:rsid w:val="00BC764D"/>
    <w:rsid w:val="00BD158A"/>
    <w:rsid w:val="00BD2962"/>
    <w:rsid w:val="00BD6950"/>
    <w:rsid w:val="00BE3575"/>
    <w:rsid w:val="00BF1B50"/>
    <w:rsid w:val="00C33314"/>
    <w:rsid w:val="00CA3E7E"/>
    <w:rsid w:val="00CC7A41"/>
    <w:rsid w:val="00CE2D48"/>
    <w:rsid w:val="00CF1B68"/>
    <w:rsid w:val="00D07103"/>
    <w:rsid w:val="00D16CD2"/>
    <w:rsid w:val="00D22F98"/>
    <w:rsid w:val="00D50219"/>
    <w:rsid w:val="00D5636F"/>
    <w:rsid w:val="00D86189"/>
    <w:rsid w:val="00DA5B4A"/>
    <w:rsid w:val="00DC0F0E"/>
    <w:rsid w:val="00DD7A6B"/>
    <w:rsid w:val="00E03E5B"/>
    <w:rsid w:val="00E23997"/>
    <w:rsid w:val="00E52E8D"/>
    <w:rsid w:val="00E76606"/>
    <w:rsid w:val="00E85DDB"/>
    <w:rsid w:val="00E87D9F"/>
    <w:rsid w:val="00E90CAA"/>
    <w:rsid w:val="00F119A1"/>
    <w:rsid w:val="00F23842"/>
    <w:rsid w:val="00F6154E"/>
    <w:rsid w:val="00FA212C"/>
    <w:rsid w:val="00FB5D44"/>
    <w:rsid w:val="00FC1ED8"/>
    <w:rsid w:val="00FE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E7FB7FC6-2B48-437A-987E-58D8F9D6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550085"/>
    <w:rPr>
      <w:rFonts w:ascii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qFormat/>
    <w:rsid w:val="0055721C"/>
    <w:pPr>
      <w:keepNext/>
      <w:jc w:val="center"/>
      <w:outlineLvl w:val="2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1,Znak Znak Znak,Znak Znak"/>
    <w:link w:val="Tekstpodstawowy1"/>
    <w:locked/>
    <w:rsid w:val="00550085"/>
    <w:rPr>
      <w:sz w:val="24"/>
      <w:szCs w:val="24"/>
    </w:rPr>
  </w:style>
  <w:style w:type="paragraph" w:customStyle="1" w:styleId="Tekstpodstawowy1">
    <w:name w:val="Tekst podstawowy1"/>
    <w:aliases w:val="Znak"/>
    <w:basedOn w:val="Normalny"/>
    <w:link w:val="TekstpodstawowyZnak"/>
    <w:rsid w:val="00550085"/>
    <w:pPr>
      <w:spacing w:line="360" w:lineRule="auto"/>
      <w:jc w:val="both"/>
    </w:pPr>
    <w:rPr>
      <w:rFonts w:ascii="Calibri" w:hAnsi="Calibri"/>
      <w:lang w:val="x-none" w:eastAsia="x-none"/>
    </w:rPr>
  </w:style>
  <w:style w:type="paragraph" w:customStyle="1" w:styleId="tyt">
    <w:name w:val="tyt"/>
    <w:basedOn w:val="Normalny"/>
    <w:rsid w:val="00550085"/>
    <w:pPr>
      <w:keepNext/>
      <w:overflowPunct w:val="0"/>
      <w:autoSpaceDE w:val="0"/>
      <w:autoSpaceDN w:val="0"/>
      <w:adjustRightInd w:val="0"/>
      <w:spacing w:before="60" w:after="60"/>
      <w:jc w:val="center"/>
    </w:pPr>
    <w:rPr>
      <w:b/>
      <w:szCs w:val="20"/>
    </w:rPr>
  </w:style>
  <w:style w:type="paragraph" w:styleId="Akapitzlist">
    <w:name w:val="List Paragraph"/>
    <w:basedOn w:val="Normalny"/>
    <w:qFormat/>
    <w:rsid w:val="00550085"/>
    <w:pPr>
      <w:ind w:left="708"/>
    </w:pPr>
  </w:style>
  <w:style w:type="paragraph" w:styleId="Stopka">
    <w:name w:val="footer"/>
    <w:basedOn w:val="Normalny"/>
    <w:rsid w:val="003B0D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B0D3A"/>
  </w:style>
  <w:style w:type="paragraph" w:styleId="Tekstdymka">
    <w:name w:val="Balloon Text"/>
    <w:basedOn w:val="Normalny"/>
    <w:link w:val="TekstdymkaZnak"/>
    <w:uiPriority w:val="99"/>
    <w:semiHidden/>
    <w:unhideWhenUsed/>
    <w:rsid w:val="001242B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242B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47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A47E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457BE-11BE-42C2-9E98-CFF43134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1757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do pkt IV ppkt 4 porządku obrad Senatu w dniu 25 kwietnia 2012 r</vt:lpstr>
    </vt:vector>
  </TitlesOfParts>
  <Company>HP</Company>
  <LinksUpToDate>false</LinksUpToDate>
  <CharactersWithSpaces>12281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do pkt IV ppkt 4 porządku obrad Senatu w dniu 25 kwietnia 2012 r</dc:title>
  <dc:subject/>
  <dc:creator>jkozak</dc:creator>
  <cp:keywords/>
  <cp:lastModifiedBy>Beata Łysakowska</cp:lastModifiedBy>
  <cp:revision>3</cp:revision>
  <cp:lastPrinted>2017-04-27T07:48:00Z</cp:lastPrinted>
  <dcterms:created xsi:type="dcterms:W3CDTF">2017-04-27T07:46:00Z</dcterms:created>
  <dcterms:modified xsi:type="dcterms:W3CDTF">2017-04-27T07:48:00Z</dcterms:modified>
</cp:coreProperties>
</file>