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DE" w:rsidRDefault="00F305DE" w:rsidP="00F305DE">
      <w:pPr>
        <w:jc w:val="center"/>
        <w:rPr>
          <w:b/>
          <w:sz w:val="24"/>
          <w:szCs w:val="24"/>
        </w:rPr>
      </w:pPr>
    </w:p>
    <w:p w:rsidR="00F305DE" w:rsidRDefault="00F305DE" w:rsidP="00F305DE">
      <w:pPr>
        <w:jc w:val="center"/>
        <w:rPr>
          <w:b/>
          <w:sz w:val="24"/>
          <w:szCs w:val="24"/>
        </w:rPr>
      </w:pPr>
    </w:p>
    <w:p w:rsidR="00F305DE" w:rsidRPr="003E69EE" w:rsidRDefault="00F305DE" w:rsidP="00F305DE">
      <w:pPr>
        <w:jc w:val="center"/>
        <w:rPr>
          <w:b/>
          <w:sz w:val="24"/>
          <w:szCs w:val="24"/>
        </w:rPr>
      </w:pPr>
      <w:r w:rsidRPr="003E69EE">
        <w:rPr>
          <w:b/>
          <w:sz w:val="24"/>
          <w:szCs w:val="24"/>
        </w:rPr>
        <w:t>Zarządzenie Nr</w:t>
      </w:r>
      <w:r w:rsidRPr="008E0DC8">
        <w:rPr>
          <w:b/>
          <w:i/>
          <w:sz w:val="24"/>
          <w:szCs w:val="24"/>
        </w:rPr>
        <w:t xml:space="preserve"> </w:t>
      </w:r>
      <w:r w:rsidR="00676EC9">
        <w:rPr>
          <w:b/>
          <w:i/>
          <w:sz w:val="24"/>
          <w:szCs w:val="24"/>
        </w:rPr>
        <w:t>179</w:t>
      </w:r>
      <w:r>
        <w:rPr>
          <w:b/>
          <w:i/>
          <w:sz w:val="24"/>
          <w:szCs w:val="24"/>
        </w:rPr>
        <w:t>/2016</w:t>
      </w:r>
    </w:p>
    <w:p w:rsidR="00F305DE" w:rsidRPr="003E69EE" w:rsidRDefault="00F305DE" w:rsidP="00F305DE">
      <w:pPr>
        <w:jc w:val="center"/>
        <w:rPr>
          <w:b/>
          <w:sz w:val="24"/>
          <w:szCs w:val="24"/>
        </w:rPr>
      </w:pPr>
      <w:r w:rsidRPr="003E69EE">
        <w:rPr>
          <w:b/>
          <w:sz w:val="24"/>
          <w:szCs w:val="24"/>
        </w:rPr>
        <w:t>z dnia</w:t>
      </w:r>
      <w:r>
        <w:rPr>
          <w:b/>
          <w:sz w:val="24"/>
          <w:szCs w:val="24"/>
        </w:rPr>
        <w:t xml:space="preserve"> </w:t>
      </w:r>
      <w:r w:rsidR="00676EC9">
        <w:rPr>
          <w:b/>
          <w:i/>
          <w:sz w:val="24"/>
          <w:szCs w:val="24"/>
        </w:rPr>
        <w:t>10.11.2016 r.</w:t>
      </w:r>
    </w:p>
    <w:p w:rsidR="00F305DE" w:rsidRPr="003E69EE" w:rsidRDefault="00F305DE" w:rsidP="00F305DE">
      <w:pPr>
        <w:jc w:val="center"/>
        <w:rPr>
          <w:b/>
          <w:sz w:val="24"/>
          <w:szCs w:val="24"/>
        </w:rPr>
      </w:pPr>
      <w:r w:rsidRPr="003E69EE">
        <w:rPr>
          <w:b/>
          <w:sz w:val="24"/>
          <w:szCs w:val="24"/>
        </w:rPr>
        <w:t xml:space="preserve">Rektora </w:t>
      </w:r>
    </w:p>
    <w:p w:rsidR="00F305DE" w:rsidRPr="003E69EE" w:rsidRDefault="00F305DE" w:rsidP="00F305DE">
      <w:pPr>
        <w:jc w:val="center"/>
        <w:rPr>
          <w:b/>
          <w:sz w:val="24"/>
          <w:szCs w:val="24"/>
        </w:rPr>
      </w:pPr>
      <w:r w:rsidRPr="003E69EE">
        <w:rPr>
          <w:b/>
          <w:sz w:val="24"/>
          <w:szCs w:val="24"/>
        </w:rPr>
        <w:t>Śląskiego Uniwersytetu Medycznego w Katowicach</w:t>
      </w:r>
    </w:p>
    <w:p w:rsidR="00F305DE" w:rsidRDefault="00F305DE" w:rsidP="00F305DE">
      <w:pPr>
        <w:jc w:val="center"/>
        <w:rPr>
          <w:sz w:val="24"/>
          <w:szCs w:val="24"/>
        </w:rPr>
      </w:pPr>
    </w:p>
    <w:p w:rsidR="00F305DE" w:rsidRDefault="00F305DE" w:rsidP="00F305DE">
      <w:pPr>
        <w:jc w:val="center"/>
        <w:rPr>
          <w:sz w:val="24"/>
          <w:szCs w:val="24"/>
        </w:rPr>
      </w:pPr>
    </w:p>
    <w:p w:rsidR="00F305DE" w:rsidRPr="0057252C" w:rsidRDefault="00F305DE" w:rsidP="00F305DE">
      <w:pPr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Pr="0057252C">
        <w:rPr>
          <w:sz w:val="24"/>
          <w:szCs w:val="24"/>
        </w:rPr>
        <w:t xml:space="preserve">mieniające Zarządzenie Nr 24/2008 z dnia 12.03.2008 r. </w:t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</w:p>
    <w:p w:rsidR="00F305DE" w:rsidRDefault="00F305DE" w:rsidP="00F305DE">
      <w:pPr>
        <w:jc w:val="center"/>
        <w:rPr>
          <w:b/>
          <w:sz w:val="24"/>
          <w:szCs w:val="24"/>
        </w:rPr>
      </w:pPr>
    </w:p>
    <w:p w:rsidR="00F305DE" w:rsidRPr="003E69EE" w:rsidRDefault="00F305DE" w:rsidP="00F305DE">
      <w:pPr>
        <w:jc w:val="center"/>
        <w:rPr>
          <w:b/>
          <w:sz w:val="24"/>
          <w:szCs w:val="24"/>
        </w:rPr>
      </w:pPr>
    </w:p>
    <w:p w:rsidR="00F305DE" w:rsidRPr="003E69EE" w:rsidRDefault="00F305DE" w:rsidP="00F305DE">
      <w:pPr>
        <w:ind w:left="1080" w:hanging="1080"/>
        <w:jc w:val="both"/>
        <w:rPr>
          <w:sz w:val="24"/>
          <w:szCs w:val="24"/>
        </w:rPr>
      </w:pPr>
      <w:r w:rsidRPr="003E69EE">
        <w:rPr>
          <w:sz w:val="24"/>
          <w:szCs w:val="24"/>
        </w:rPr>
        <w:t xml:space="preserve">w sprawie: wprowadzenia „Programu Świadomej Donacji Zwłok” </w:t>
      </w:r>
    </w:p>
    <w:p w:rsidR="00F305DE" w:rsidRDefault="00F305DE" w:rsidP="00F305DE">
      <w:pPr>
        <w:ind w:left="1080" w:hanging="1080"/>
        <w:jc w:val="both"/>
        <w:rPr>
          <w:sz w:val="24"/>
          <w:szCs w:val="24"/>
        </w:rPr>
      </w:pPr>
    </w:p>
    <w:p w:rsidR="00F305DE" w:rsidRDefault="00F305DE" w:rsidP="00F305DE">
      <w:pPr>
        <w:ind w:left="1080" w:hanging="1080"/>
        <w:jc w:val="both"/>
        <w:rPr>
          <w:sz w:val="24"/>
          <w:szCs w:val="24"/>
        </w:rPr>
      </w:pPr>
    </w:p>
    <w:p w:rsidR="00F305DE" w:rsidRDefault="00F305DE" w:rsidP="00F305DE">
      <w:pPr>
        <w:ind w:left="1080" w:hanging="1080"/>
        <w:jc w:val="both"/>
        <w:rPr>
          <w:sz w:val="24"/>
          <w:szCs w:val="24"/>
        </w:rPr>
      </w:pPr>
    </w:p>
    <w:p w:rsidR="00F305DE" w:rsidRPr="003E69EE" w:rsidRDefault="00F305DE" w:rsidP="00F305DE">
      <w:pPr>
        <w:jc w:val="both"/>
        <w:rPr>
          <w:sz w:val="24"/>
          <w:szCs w:val="24"/>
        </w:rPr>
      </w:pPr>
      <w:r w:rsidRPr="003E69EE">
        <w:rPr>
          <w:sz w:val="24"/>
          <w:szCs w:val="24"/>
        </w:rPr>
        <w:t xml:space="preserve">Działając na podstawie § 51 ust. 4 Statutu Śląskiego Uniwersytetu Medycznego w Katowicach oraz art. 10 </w:t>
      </w:r>
      <w:r>
        <w:rPr>
          <w:sz w:val="24"/>
          <w:szCs w:val="24"/>
        </w:rPr>
        <w:t xml:space="preserve">ust. 6 </w:t>
      </w:r>
      <w:r w:rsidRPr="003E69EE">
        <w:rPr>
          <w:sz w:val="24"/>
          <w:szCs w:val="24"/>
        </w:rPr>
        <w:t xml:space="preserve">ustawy z dnia 31 stycznia 1959 r. o cmentarzach i chowaniu zmarłych </w:t>
      </w:r>
      <w:r w:rsidRPr="003E69EE">
        <w:rPr>
          <w:i/>
          <w:sz w:val="24"/>
          <w:szCs w:val="24"/>
        </w:rPr>
        <w:t>(tekst jedn. Dz. U. 20</w:t>
      </w:r>
      <w:r>
        <w:rPr>
          <w:i/>
          <w:sz w:val="24"/>
          <w:szCs w:val="24"/>
        </w:rPr>
        <w:t>15</w:t>
      </w:r>
      <w:r w:rsidRPr="003E69EE">
        <w:rPr>
          <w:i/>
          <w:sz w:val="24"/>
          <w:szCs w:val="24"/>
        </w:rPr>
        <w:t xml:space="preserve"> poz. </w:t>
      </w:r>
      <w:r>
        <w:rPr>
          <w:i/>
          <w:sz w:val="24"/>
          <w:szCs w:val="24"/>
        </w:rPr>
        <w:t>2126</w:t>
      </w:r>
      <w:r w:rsidRPr="003E69EE">
        <w:rPr>
          <w:i/>
          <w:sz w:val="24"/>
          <w:szCs w:val="24"/>
        </w:rPr>
        <w:t>)</w:t>
      </w:r>
      <w:r w:rsidRPr="003E69EE">
        <w:rPr>
          <w:sz w:val="24"/>
          <w:szCs w:val="24"/>
        </w:rPr>
        <w:t xml:space="preserve"> zarządzam, co następuje: </w:t>
      </w:r>
    </w:p>
    <w:p w:rsidR="00F305DE" w:rsidRPr="003E69EE" w:rsidRDefault="00F305DE" w:rsidP="00F305DE">
      <w:pPr>
        <w:jc w:val="center"/>
        <w:rPr>
          <w:sz w:val="24"/>
          <w:szCs w:val="24"/>
        </w:rPr>
      </w:pPr>
    </w:p>
    <w:p w:rsidR="00F305DE" w:rsidRDefault="00F305DE" w:rsidP="00F305DE">
      <w:pPr>
        <w:spacing w:line="360" w:lineRule="auto"/>
        <w:jc w:val="center"/>
        <w:rPr>
          <w:sz w:val="24"/>
          <w:szCs w:val="24"/>
        </w:rPr>
      </w:pPr>
    </w:p>
    <w:p w:rsidR="00F305DE" w:rsidRPr="003E69EE" w:rsidRDefault="00F305DE" w:rsidP="00F305DE">
      <w:pPr>
        <w:spacing w:line="360" w:lineRule="auto"/>
        <w:jc w:val="center"/>
        <w:rPr>
          <w:sz w:val="24"/>
          <w:szCs w:val="24"/>
        </w:rPr>
      </w:pPr>
      <w:r w:rsidRPr="003E69EE">
        <w:rPr>
          <w:sz w:val="24"/>
          <w:szCs w:val="24"/>
        </w:rPr>
        <w:t xml:space="preserve">§ 1 </w:t>
      </w:r>
    </w:p>
    <w:p w:rsidR="00F305DE" w:rsidRDefault="00F305DE" w:rsidP="00F305DE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Załączniku Nr 2 do Zarządzenia </w:t>
      </w:r>
      <w:r w:rsidRPr="0057252C">
        <w:rPr>
          <w:sz w:val="24"/>
          <w:szCs w:val="24"/>
        </w:rPr>
        <w:t>Nr 24/2008 z dnia 12.03.2008 r.</w:t>
      </w:r>
      <w:r>
        <w:rPr>
          <w:sz w:val="24"/>
          <w:szCs w:val="24"/>
        </w:rPr>
        <w:t xml:space="preserve">  – </w:t>
      </w:r>
      <w:r w:rsidRPr="00455749">
        <w:rPr>
          <w:i/>
          <w:sz w:val="24"/>
          <w:szCs w:val="24"/>
        </w:rPr>
        <w:t>„Programie Świadomej Donacji Zwłok”</w:t>
      </w:r>
      <w:r>
        <w:rPr>
          <w:sz w:val="24"/>
          <w:szCs w:val="24"/>
        </w:rPr>
        <w:t xml:space="preserve"> § 2 ust. 5 otrzym</w:t>
      </w:r>
      <w:bookmarkStart w:id="0" w:name="_GoBack"/>
      <w:bookmarkEnd w:id="0"/>
      <w:r>
        <w:rPr>
          <w:sz w:val="24"/>
          <w:szCs w:val="24"/>
        </w:rPr>
        <w:t>uje nowe następujące brzmienie:</w:t>
      </w:r>
    </w:p>
    <w:p w:rsidR="00F305DE" w:rsidRDefault="00F305DE" w:rsidP="00F305D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05DE" w:rsidRPr="00F305DE" w:rsidRDefault="00F305DE" w:rsidP="00F305DE">
      <w:pPr>
        <w:overflowPunct/>
        <w:autoSpaceDE/>
        <w:autoSpaceDN/>
        <w:adjustRightInd/>
        <w:ind w:left="360"/>
        <w:jc w:val="both"/>
        <w:textAlignment w:val="auto"/>
        <w:rPr>
          <w:i/>
          <w:sz w:val="24"/>
          <w:szCs w:val="24"/>
        </w:rPr>
      </w:pPr>
      <w:r w:rsidRPr="00F305DE">
        <w:rPr>
          <w:i/>
          <w:sz w:val="24"/>
          <w:szCs w:val="24"/>
        </w:rPr>
        <w:t xml:space="preserve"> „5. Donatorem może zostać wyłącznie osoba zamieszkała i przebywająca na terytorium Rzeczypospolitej Polskiej.”</w:t>
      </w:r>
    </w:p>
    <w:p w:rsidR="00F305DE" w:rsidRDefault="00F305DE" w:rsidP="00F305DE">
      <w:pPr>
        <w:overflowPunct/>
        <w:autoSpaceDE/>
        <w:autoSpaceDN/>
        <w:adjustRightInd/>
        <w:ind w:left="360"/>
        <w:jc w:val="both"/>
        <w:textAlignment w:val="auto"/>
        <w:rPr>
          <w:i/>
          <w:sz w:val="24"/>
          <w:szCs w:val="24"/>
        </w:rPr>
      </w:pPr>
    </w:p>
    <w:p w:rsidR="00F305DE" w:rsidRPr="00EC4204" w:rsidRDefault="00F305DE" w:rsidP="00F305DE">
      <w:pPr>
        <w:numPr>
          <w:ilvl w:val="0"/>
          <w:numId w:val="2"/>
        </w:numPr>
        <w:tabs>
          <w:tab w:val="clear" w:pos="720"/>
        </w:tabs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Pozostałe zapisy Zarządzenia </w:t>
      </w:r>
      <w:r w:rsidRPr="0057252C">
        <w:rPr>
          <w:sz w:val="24"/>
          <w:szCs w:val="24"/>
        </w:rPr>
        <w:t>Nr 24/2008 z dnia 12.03.2008 r.</w:t>
      </w:r>
      <w:r>
        <w:rPr>
          <w:sz w:val="24"/>
          <w:szCs w:val="24"/>
        </w:rPr>
        <w:t xml:space="preserve"> nie ulegają zmianie.</w:t>
      </w:r>
    </w:p>
    <w:p w:rsidR="00F305DE" w:rsidRDefault="00F305DE" w:rsidP="00F305D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F305DE" w:rsidRDefault="00F305DE" w:rsidP="00F305DE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F305DE" w:rsidRDefault="00F305DE" w:rsidP="00F305DE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:rsidR="00F305DE" w:rsidRPr="00472603" w:rsidRDefault="00F305DE" w:rsidP="00F305D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Treść niniejszego Zarządzenia </w:t>
      </w:r>
      <w:r w:rsidRPr="00472603">
        <w:rPr>
          <w:sz w:val="24"/>
          <w:szCs w:val="24"/>
        </w:rPr>
        <w:t>polecam zamieścić na stronie internetowej Uczelni.</w:t>
      </w:r>
    </w:p>
    <w:p w:rsidR="00F305DE" w:rsidRPr="000D06AE" w:rsidRDefault="00F305DE" w:rsidP="00F305DE">
      <w:pPr>
        <w:jc w:val="center"/>
        <w:rPr>
          <w:sz w:val="16"/>
          <w:szCs w:val="16"/>
        </w:rPr>
      </w:pPr>
    </w:p>
    <w:p w:rsidR="00F305DE" w:rsidRDefault="00F305DE" w:rsidP="00F305DE">
      <w:pPr>
        <w:spacing w:line="360" w:lineRule="auto"/>
        <w:jc w:val="center"/>
        <w:rPr>
          <w:sz w:val="24"/>
          <w:szCs w:val="24"/>
        </w:rPr>
      </w:pPr>
      <w:r w:rsidRPr="00472603">
        <w:rPr>
          <w:sz w:val="24"/>
          <w:szCs w:val="24"/>
        </w:rPr>
        <w:t xml:space="preserve">§ </w:t>
      </w:r>
      <w:r>
        <w:rPr>
          <w:sz w:val="24"/>
          <w:szCs w:val="24"/>
        </w:rPr>
        <w:t>3</w:t>
      </w:r>
    </w:p>
    <w:p w:rsidR="00F305DE" w:rsidRDefault="00F305DE" w:rsidP="00F305DE">
      <w:pPr>
        <w:rPr>
          <w:sz w:val="24"/>
          <w:szCs w:val="24"/>
        </w:rPr>
      </w:pPr>
      <w:r w:rsidRPr="00472603">
        <w:rPr>
          <w:sz w:val="24"/>
          <w:szCs w:val="24"/>
        </w:rPr>
        <w:t>Zarządzenie wchodzi w życie z dniem podpisania</w:t>
      </w:r>
      <w:r>
        <w:rPr>
          <w:sz w:val="24"/>
          <w:szCs w:val="24"/>
        </w:rPr>
        <w:t>, z mocą obowiązującą od dnia 02.08.2016 r.</w:t>
      </w:r>
    </w:p>
    <w:p w:rsidR="00F305DE" w:rsidRDefault="00F305DE" w:rsidP="00F305DE">
      <w:pPr>
        <w:rPr>
          <w:b/>
        </w:rPr>
      </w:pPr>
    </w:p>
    <w:p w:rsidR="00F305DE" w:rsidRDefault="00F305DE" w:rsidP="00F305DE">
      <w:pPr>
        <w:rPr>
          <w:b/>
        </w:rPr>
      </w:pPr>
    </w:p>
    <w:p w:rsidR="00676EC9" w:rsidRDefault="00676EC9" w:rsidP="00676EC9">
      <w:pPr>
        <w:keepNext/>
        <w:ind w:left="4248"/>
        <w:jc w:val="center"/>
        <w:outlineLvl w:val="3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Rektor</w:t>
      </w:r>
    </w:p>
    <w:p w:rsidR="00676EC9" w:rsidRDefault="00676EC9" w:rsidP="00676EC9">
      <w:pPr>
        <w:keepNext/>
        <w:ind w:left="4248"/>
        <w:jc w:val="center"/>
        <w:outlineLvl w:val="3"/>
        <w:rPr>
          <w:bCs/>
          <w:i/>
          <w:sz w:val="22"/>
          <w:szCs w:val="22"/>
        </w:rPr>
      </w:pPr>
      <w:r>
        <w:rPr>
          <w:bCs/>
          <w:i/>
          <w:iCs/>
          <w:sz w:val="22"/>
          <w:szCs w:val="22"/>
        </w:rPr>
        <w:t>Śląskiego Uniwersytetu Medycznego w Katowicach</w:t>
      </w:r>
    </w:p>
    <w:p w:rsidR="00676EC9" w:rsidRDefault="00676EC9" w:rsidP="00676EC9">
      <w:pPr>
        <w:keepNext/>
        <w:ind w:left="7788"/>
        <w:jc w:val="center"/>
        <w:outlineLvl w:val="0"/>
        <w:rPr>
          <w:i/>
          <w:sz w:val="22"/>
          <w:szCs w:val="22"/>
        </w:rPr>
      </w:pPr>
    </w:p>
    <w:p w:rsidR="00676EC9" w:rsidRDefault="00676EC9" w:rsidP="00676EC9">
      <w:pPr>
        <w:rPr>
          <w:b/>
          <w:u w:val="single"/>
        </w:rPr>
      </w:pPr>
      <w:r>
        <w:rPr>
          <w:bCs/>
          <w:i/>
          <w:sz w:val="22"/>
          <w:szCs w:val="22"/>
        </w:rPr>
        <w:t xml:space="preserve">                                                                                     prof. dr hab. n. med. Przemysław Jałowiecki</w:t>
      </w:r>
    </w:p>
    <w:p w:rsidR="00F305DE" w:rsidRDefault="00F305DE" w:rsidP="00F305DE">
      <w:pPr>
        <w:rPr>
          <w:b/>
        </w:rPr>
      </w:pPr>
    </w:p>
    <w:p w:rsidR="00F305DE" w:rsidRDefault="00F305DE" w:rsidP="00F305DE">
      <w:pPr>
        <w:rPr>
          <w:b/>
        </w:rPr>
      </w:pPr>
    </w:p>
    <w:p w:rsidR="00F305DE" w:rsidRDefault="00F305DE" w:rsidP="00F305DE">
      <w:pPr>
        <w:rPr>
          <w:b/>
        </w:rPr>
      </w:pPr>
    </w:p>
    <w:p w:rsidR="00F305DE" w:rsidRPr="00036B18" w:rsidRDefault="00F305DE" w:rsidP="00F305DE">
      <w:pPr>
        <w:rPr>
          <w:b/>
        </w:rPr>
      </w:pPr>
      <w:r w:rsidRPr="00036B18">
        <w:rPr>
          <w:b/>
        </w:rPr>
        <w:t xml:space="preserve">Otrzymują: </w:t>
      </w:r>
    </w:p>
    <w:p w:rsidR="00F305DE" w:rsidRPr="00036B18" w:rsidRDefault="00F305DE" w:rsidP="00F305DE">
      <w:pPr>
        <w:numPr>
          <w:ilvl w:val="0"/>
          <w:numId w:val="1"/>
        </w:numPr>
      </w:pPr>
      <w:r w:rsidRPr="00036B18">
        <w:t>Prorektor ds. Klinicznych</w:t>
      </w:r>
      <w:r>
        <w:t>,</w:t>
      </w:r>
      <w:r w:rsidRPr="00036B18">
        <w:t xml:space="preserve"> </w:t>
      </w:r>
    </w:p>
    <w:p w:rsidR="00F305DE" w:rsidRPr="00036B18" w:rsidRDefault="00F305DE" w:rsidP="00F305DE">
      <w:pPr>
        <w:numPr>
          <w:ilvl w:val="0"/>
          <w:numId w:val="1"/>
        </w:numPr>
      </w:pPr>
      <w:r w:rsidRPr="00036B18">
        <w:t xml:space="preserve">Prorektor ds. Nauki, </w:t>
      </w:r>
    </w:p>
    <w:p w:rsidR="00F305DE" w:rsidRPr="004C7435" w:rsidRDefault="00F305DE" w:rsidP="00F305DE">
      <w:pPr>
        <w:numPr>
          <w:ilvl w:val="0"/>
          <w:numId w:val="1"/>
        </w:numPr>
      </w:pPr>
      <w:r w:rsidRPr="004C7435">
        <w:t>Kwestor,</w:t>
      </w:r>
    </w:p>
    <w:p w:rsidR="00F305DE" w:rsidRDefault="00F305DE" w:rsidP="00F305DE">
      <w:pPr>
        <w:numPr>
          <w:ilvl w:val="0"/>
          <w:numId w:val="1"/>
        </w:numPr>
      </w:pPr>
      <w:r w:rsidRPr="004C7435">
        <w:t>Z-ca Kanclerza – Dyrektor ds. Ekonomiczno-</w:t>
      </w:r>
      <w:r>
        <w:t>Administracyjnych</w:t>
      </w:r>
      <w:r w:rsidRPr="004C7435">
        <w:t>,</w:t>
      </w:r>
    </w:p>
    <w:p w:rsidR="00F305DE" w:rsidRDefault="00F305DE" w:rsidP="00F305DE">
      <w:pPr>
        <w:numPr>
          <w:ilvl w:val="0"/>
          <w:numId w:val="1"/>
        </w:numPr>
      </w:pPr>
      <w:r w:rsidRPr="00036B18">
        <w:t>Katedra i Zakład Anatomii Prawidłowej</w:t>
      </w:r>
      <w:r>
        <w:t>,</w:t>
      </w:r>
    </w:p>
    <w:p w:rsidR="00F305DE" w:rsidRPr="00036B18" w:rsidRDefault="00F305DE" w:rsidP="00F305DE">
      <w:pPr>
        <w:numPr>
          <w:ilvl w:val="0"/>
          <w:numId w:val="1"/>
        </w:numPr>
      </w:pPr>
      <w:r>
        <w:t>Katedra i Zakład Anatomii Opisowej i Topograficznej,</w:t>
      </w:r>
    </w:p>
    <w:p w:rsidR="00F305DE" w:rsidRPr="00036B18" w:rsidRDefault="00F305DE" w:rsidP="00F305DE">
      <w:pPr>
        <w:numPr>
          <w:ilvl w:val="0"/>
          <w:numId w:val="1"/>
        </w:numPr>
      </w:pPr>
      <w:r w:rsidRPr="00036B18">
        <w:t>Dział ds. Ochrony Zdrowia</w:t>
      </w:r>
      <w:r>
        <w:t>,</w:t>
      </w:r>
      <w:r w:rsidRPr="00036B18">
        <w:t xml:space="preserve"> </w:t>
      </w:r>
    </w:p>
    <w:p w:rsidR="00F305DE" w:rsidRPr="00036B18" w:rsidRDefault="00F305DE" w:rsidP="00F305DE">
      <w:pPr>
        <w:numPr>
          <w:ilvl w:val="0"/>
          <w:numId w:val="1"/>
        </w:numPr>
      </w:pPr>
      <w:r w:rsidRPr="00036B18">
        <w:t xml:space="preserve">Dział Kontroli </w:t>
      </w:r>
      <w:r>
        <w:t>i Audytu,</w:t>
      </w:r>
      <w:r w:rsidRPr="00036B18">
        <w:t xml:space="preserve"> </w:t>
      </w:r>
    </w:p>
    <w:p w:rsidR="00F305DE" w:rsidRPr="00036B18" w:rsidRDefault="00F305DE" w:rsidP="00F305DE">
      <w:pPr>
        <w:numPr>
          <w:ilvl w:val="0"/>
          <w:numId w:val="1"/>
        </w:numPr>
      </w:pPr>
      <w:r w:rsidRPr="00036B18">
        <w:t>a/a</w:t>
      </w:r>
    </w:p>
    <w:p w:rsidR="00F305DE" w:rsidRDefault="00F305DE" w:rsidP="00F305DE">
      <w:pPr>
        <w:pStyle w:val="Tytu"/>
        <w:spacing w:line="240" w:lineRule="auto"/>
        <w:jc w:val="left"/>
        <w:rPr>
          <w:rFonts w:ascii="Times New Roman" w:hAnsi="Times New Roman" w:cs="Times New Roman"/>
          <w:bCs w:val="0"/>
          <w:i/>
          <w:sz w:val="28"/>
          <w:szCs w:val="28"/>
        </w:rPr>
      </w:pPr>
    </w:p>
    <w:p w:rsidR="003B3C41" w:rsidRDefault="00676EC9"/>
    <w:sectPr w:rsidR="003B3C41" w:rsidSect="00640215">
      <w:pgSz w:w="11906" w:h="16838"/>
      <w:pgMar w:top="719" w:right="1418" w:bottom="71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C1A81"/>
    <w:multiLevelType w:val="hybridMultilevel"/>
    <w:tmpl w:val="4FE0B7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04062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F006011"/>
    <w:multiLevelType w:val="hybridMultilevel"/>
    <w:tmpl w:val="3A505D10"/>
    <w:lvl w:ilvl="0" w:tplc="7FCEA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DB5555"/>
    <w:multiLevelType w:val="hybridMultilevel"/>
    <w:tmpl w:val="CF0A4DE2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DE"/>
    <w:rsid w:val="00070281"/>
    <w:rsid w:val="00676EC9"/>
    <w:rsid w:val="00D62C4F"/>
    <w:rsid w:val="00F305DE"/>
    <w:rsid w:val="00F8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F49C1-A36F-4E68-94E1-FCA1D254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05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305DE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 w:cs="Arial"/>
      <w:b/>
      <w:bCs/>
      <w:sz w:val="36"/>
      <w:szCs w:val="19"/>
    </w:rPr>
  </w:style>
  <w:style w:type="character" w:customStyle="1" w:styleId="TytuZnak">
    <w:name w:val="Tytuł Znak"/>
    <w:basedOn w:val="Domylnaczcionkaakapitu"/>
    <w:link w:val="Tytu"/>
    <w:rsid w:val="00F305DE"/>
    <w:rPr>
      <w:rFonts w:ascii="Arial" w:eastAsia="Times New Roman" w:hAnsi="Arial" w:cs="Arial"/>
      <w:b/>
      <w:bCs/>
      <w:sz w:val="36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5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5D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2</cp:revision>
  <cp:lastPrinted>2016-11-08T13:13:00Z</cp:lastPrinted>
  <dcterms:created xsi:type="dcterms:W3CDTF">2016-11-08T13:02:00Z</dcterms:created>
  <dcterms:modified xsi:type="dcterms:W3CDTF">2016-11-10T12:36:00Z</dcterms:modified>
</cp:coreProperties>
</file>