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C9" w:rsidRPr="006301FD" w:rsidRDefault="008170C9" w:rsidP="003D0F7E">
      <w:pPr>
        <w:spacing w:after="0" w:line="240" w:lineRule="auto"/>
        <w:jc w:val="center"/>
        <w:rPr>
          <w:rFonts w:ascii="Times New Roman" w:hAnsi="Times New Roman"/>
          <w:b/>
          <w:bCs/>
          <w:sz w:val="24"/>
          <w:szCs w:val="24"/>
          <w:lang w:eastAsia="pl-PL"/>
        </w:rPr>
      </w:pPr>
      <w:r w:rsidRPr="006301FD">
        <w:rPr>
          <w:rFonts w:ascii="Times New Roman" w:hAnsi="Times New Roman"/>
          <w:b/>
          <w:bCs/>
          <w:sz w:val="24"/>
          <w:szCs w:val="24"/>
          <w:lang w:eastAsia="pl-PL"/>
        </w:rPr>
        <w:t xml:space="preserve">Zarządzenie Nr </w:t>
      </w:r>
      <w:r w:rsidR="00E96354">
        <w:rPr>
          <w:rFonts w:ascii="Times New Roman" w:hAnsi="Times New Roman"/>
          <w:b/>
          <w:bCs/>
          <w:i/>
          <w:sz w:val="24"/>
          <w:szCs w:val="24"/>
          <w:lang w:eastAsia="pl-PL"/>
        </w:rPr>
        <w:t>64</w:t>
      </w:r>
      <w:r w:rsidRPr="006301FD">
        <w:rPr>
          <w:rFonts w:ascii="Times New Roman" w:hAnsi="Times New Roman"/>
          <w:b/>
          <w:bCs/>
          <w:sz w:val="24"/>
          <w:szCs w:val="24"/>
          <w:lang w:eastAsia="pl-PL"/>
        </w:rPr>
        <w:t>/201</w:t>
      </w:r>
      <w:r>
        <w:rPr>
          <w:rFonts w:ascii="Times New Roman" w:hAnsi="Times New Roman"/>
          <w:b/>
          <w:bCs/>
          <w:sz w:val="24"/>
          <w:szCs w:val="24"/>
          <w:lang w:eastAsia="pl-PL"/>
        </w:rPr>
        <w:t>8</w:t>
      </w:r>
    </w:p>
    <w:p w:rsidR="008170C9" w:rsidRPr="006301FD" w:rsidRDefault="008170C9" w:rsidP="003D0F7E">
      <w:pPr>
        <w:spacing w:after="0" w:line="240" w:lineRule="auto"/>
        <w:jc w:val="center"/>
        <w:rPr>
          <w:rFonts w:ascii="Times New Roman" w:hAnsi="Times New Roman"/>
          <w:b/>
          <w:bCs/>
          <w:sz w:val="24"/>
          <w:szCs w:val="24"/>
          <w:lang w:eastAsia="pl-PL"/>
        </w:rPr>
      </w:pPr>
      <w:r w:rsidRPr="006301FD">
        <w:rPr>
          <w:rFonts w:ascii="Times New Roman" w:hAnsi="Times New Roman"/>
          <w:b/>
          <w:bCs/>
          <w:sz w:val="24"/>
          <w:szCs w:val="24"/>
          <w:lang w:eastAsia="pl-PL"/>
        </w:rPr>
        <w:t xml:space="preserve">z dnia </w:t>
      </w:r>
      <w:r w:rsidR="00E96354" w:rsidRPr="00E96354">
        <w:rPr>
          <w:rFonts w:ascii="Times New Roman" w:hAnsi="Times New Roman"/>
          <w:b/>
          <w:bCs/>
          <w:i/>
          <w:sz w:val="24"/>
          <w:szCs w:val="24"/>
          <w:lang w:eastAsia="pl-PL"/>
        </w:rPr>
        <w:t>17.04.2018 r.</w:t>
      </w:r>
    </w:p>
    <w:p w:rsidR="008170C9" w:rsidRPr="006301FD" w:rsidRDefault="008170C9" w:rsidP="003D0F7E">
      <w:pPr>
        <w:spacing w:after="0" w:line="240" w:lineRule="auto"/>
        <w:jc w:val="center"/>
        <w:rPr>
          <w:rFonts w:ascii="Times New Roman" w:hAnsi="Times New Roman"/>
          <w:b/>
          <w:bCs/>
          <w:sz w:val="24"/>
          <w:szCs w:val="24"/>
          <w:lang w:eastAsia="pl-PL"/>
        </w:rPr>
      </w:pPr>
      <w:r w:rsidRPr="006301FD">
        <w:rPr>
          <w:rFonts w:ascii="Times New Roman" w:hAnsi="Times New Roman"/>
          <w:b/>
          <w:bCs/>
          <w:sz w:val="24"/>
          <w:szCs w:val="24"/>
          <w:lang w:eastAsia="pl-PL"/>
        </w:rPr>
        <w:t xml:space="preserve">Rektora </w:t>
      </w:r>
    </w:p>
    <w:p w:rsidR="008170C9" w:rsidRPr="006301FD" w:rsidRDefault="008170C9" w:rsidP="003D0F7E">
      <w:pPr>
        <w:spacing w:after="0" w:line="240" w:lineRule="auto"/>
        <w:jc w:val="center"/>
        <w:rPr>
          <w:rFonts w:ascii="Times New Roman" w:hAnsi="Times New Roman"/>
          <w:b/>
          <w:bCs/>
          <w:sz w:val="24"/>
          <w:szCs w:val="24"/>
          <w:lang w:eastAsia="pl-PL"/>
        </w:rPr>
      </w:pPr>
      <w:r w:rsidRPr="006301FD">
        <w:rPr>
          <w:rFonts w:ascii="Times New Roman" w:hAnsi="Times New Roman"/>
          <w:b/>
          <w:bCs/>
          <w:sz w:val="24"/>
          <w:szCs w:val="24"/>
          <w:lang w:eastAsia="pl-PL"/>
        </w:rPr>
        <w:t xml:space="preserve">Śląskiego Uniwersytetu Medycznego w Katowicach </w:t>
      </w:r>
    </w:p>
    <w:p w:rsidR="008170C9" w:rsidRPr="006301FD" w:rsidRDefault="008170C9" w:rsidP="003D0F7E">
      <w:pPr>
        <w:spacing w:after="0" w:line="240" w:lineRule="auto"/>
        <w:jc w:val="center"/>
        <w:rPr>
          <w:rFonts w:ascii="Times New Roman" w:hAnsi="Times New Roman"/>
          <w:sz w:val="24"/>
          <w:szCs w:val="24"/>
          <w:lang w:eastAsia="pl-PL"/>
        </w:rPr>
      </w:pPr>
    </w:p>
    <w:p w:rsidR="008170C9" w:rsidRDefault="008170C9" w:rsidP="003D0F7E">
      <w:pPr>
        <w:spacing w:after="0" w:line="240" w:lineRule="auto"/>
        <w:jc w:val="center"/>
        <w:rPr>
          <w:rFonts w:ascii="Times New Roman" w:hAnsi="Times New Roman"/>
          <w:sz w:val="24"/>
          <w:szCs w:val="24"/>
          <w:lang w:eastAsia="pl-PL"/>
        </w:rPr>
      </w:pPr>
    </w:p>
    <w:p w:rsidR="008170C9" w:rsidRPr="006301FD" w:rsidRDefault="008170C9" w:rsidP="003D0F7E">
      <w:pPr>
        <w:spacing w:after="0" w:line="240" w:lineRule="auto"/>
        <w:jc w:val="center"/>
        <w:rPr>
          <w:rFonts w:ascii="Times New Roman" w:hAnsi="Times New Roman"/>
          <w:sz w:val="24"/>
          <w:szCs w:val="24"/>
          <w:lang w:eastAsia="pl-PL"/>
        </w:rPr>
      </w:pPr>
      <w:r w:rsidRPr="006301FD">
        <w:rPr>
          <w:rFonts w:ascii="Times New Roman" w:hAnsi="Times New Roman"/>
          <w:sz w:val="24"/>
          <w:szCs w:val="24"/>
          <w:lang w:eastAsia="pl-PL"/>
        </w:rPr>
        <w:t xml:space="preserve">zmieniające Zarządzenie </w:t>
      </w:r>
      <w:r>
        <w:rPr>
          <w:rFonts w:ascii="Times New Roman" w:hAnsi="Times New Roman"/>
          <w:sz w:val="24"/>
          <w:szCs w:val="24"/>
          <w:lang w:eastAsia="pl-PL"/>
        </w:rPr>
        <w:t>N</w:t>
      </w:r>
      <w:r w:rsidRPr="006301FD">
        <w:rPr>
          <w:rFonts w:ascii="Times New Roman" w:hAnsi="Times New Roman"/>
          <w:sz w:val="24"/>
          <w:szCs w:val="24"/>
          <w:lang w:eastAsia="pl-PL"/>
        </w:rPr>
        <w:t xml:space="preserve">r 134/2008 z dnia 09.12.2008 r. </w:t>
      </w:r>
      <w:r>
        <w:rPr>
          <w:rFonts w:ascii="Times New Roman" w:hAnsi="Times New Roman"/>
          <w:sz w:val="24"/>
          <w:szCs w:val="24"/>
          <w:lang w:eastAsia="pl-PL"/>
        </w:rPr>
        <w:t>z późn. zm.</w:t>
      </w:r>
    </w:p>
    <w:p w:rsidR="008170C9" w:rsidRPr="006301FD" w:rsidRDefault="008170C9" w:rsidP="003D0F7E">
      <w:pPr>
        <w:spacing w:after="0" w:line="240" w:lineRule="auto"/>
        <w:jc w:val="center"/>
        <w:rPr>
          <w:rFonts w:ascii="Times New Roman" w:hAnsi="Times New Roman"/>
          <w:sz w:val="24"/>
          <w:szCs w:val="24"/>
          <w:lang w:eastAsia="pl-PL"/>
        </w:rPr>
      </w:pPr>
    </w:p>
    <w:p w:rsidR="00FA7BF5" w:rsidRPr="006301FD" w:rsidRDefault="00FA7BF5" w:rsidP="00123B98">
      <w:pPr>
        <w:spacing w:after="0" w:line="240" w:lineRule="auto"/>
        <w:rPr>
          <w:rFonts w:ascii="Times New Roman" w:hAnsi="Times New Roman"/>
          <w:sz w:val="24"/>
          <w:szCs w:val="24"/>
          <w:lang w:eastAsia="pl-PL"/>
        </w:rPr>
      </w:pPr>
    </w:p>
    <w:p w:rsidR="008170C9" w:rsidRPr="006301FD" w:rsidRDefault="008170C9" w:rsidP="003D0F7E">
      <w:pPr>
        <w:spacing w:after="0" w:line="240" w:lineRule="auto"/>
        <w:ind w:left="1080" w:hanging="1080"/>
        <w:jc w:val="both"/>
        <w:rPr>
          <w:rFonts w:ascii="Times New Roman" w:hAnsi="Times New Roman"/>
          <w:sz w:val="24"/>
          <w:szCs w:val="24"/>
          <w:lang w:eastAsia="pl-PL"/>
        </w:rPr>
      </w:pPr>
      <w:r w:rsidRPr="006301FD">
        <w:rPr>
          <w:rFonts w:ascii="Times New Roman" w:hAnsi="Times New Roman"/>
          <w:sz w:val="24"/>
          <w:szCs w:val="24"/>
          <w:lang w:eastAsia="pl-PL"/>
        </w:rPr>
        <w:t xml:space="preserve">w sprawie: wprowadzenia </w:t>
      </w:r>
      <w:r w:rsidRPr="006E5876">
        <w:rPr>
          <w:rFonts w:ascii="Times New Roman" w:hAnsi="Times New Roman"/>
          <w:i/>
          <w:sz w:val="24"/>
          <w:szCs w:val="24"/>
          <w:lang w:eastAsia="pl-PL"/>
        </w:rPr>
        <w:t>„Regulaminu Domu Studenta Śląskiego Uniwersyt</w:t>
      </w:r>
      <w:bookmarkStart w:id="0" w:name="_GoBack"/>
      <w:bookmarkEnd w:id="0"/>
      <w:r w:rsidRPr="006E5876">
        <w:rPr>
          <w:rFonts w:ascii="Times New Roman" w:hAnsi="Times New Roman"/>
          <w:i/>
          <w:sz w:val="24"/>
          <w:szCs w:val="24"/>
          <w:lang w:eastAsia="pl-PL"/>
        </w:rPr>
        <w:t xml:space="preserve">etu Medycznego </w:t>
      </w:r>
      <w:r w:rsidRPr="006E5876">
        <w:rPr>
          <w:rFonts w:ascii="Times New Roman" w:hAnsi="Times New Roman"/>
          <w:i/>
          <w:sz w:val="24"/>
          <w:szCs w:val="24"/>
          <w:lang w:eastAsia="pl-PL"/>
        </w:rPr>
        <w:br/>
        <w:t xml:space="preserve">w Katowicach” </w:t>
      </w:r>
    </w:p>
    <w:p w:rsidR="008170C9" w:rsidRDefault="008170C9" w:rsidP="003D0F7E">
      <w:pPr>
        <w:spacing w:after="0" w:line="240" w:lineRule="auto"/>
        <w:jc w:val="center"/>
        <w:rPr>
          <w:rFonts w:ascii="Times New Roman" w:hAnsi="Times New Roman"/>
          <w:sz w:val="24"/>
          <w:szCs w:val="24"/>
          <w:lang w:eastAsia="pl-PL"/>
        </w:rPr>
      </w:pPr>
    </w:p>
    <w:p w:rsidR="00FA7BF5" w:rsidRPr="006301FD" w:rsidRDefault="00FA7BF5" w:rsidP="00123B98">
      <w:pPr>
        <w:spacing w:after="0" w:line="240" w:lineRule="auto"/>
        <w:rPr>
          <w:rFonts w:ascii="Times New Roman" w:hAnsi="Times New Roman"/>
          <w:sz w:val="24"/>
          <w:szCs w:val="24"/>
          <w:lang w:eastAsia="pl-PL"/>
        </w:rPr>
      </w:pPr>
    </w:p>
    <w:p w:rsidR="008170C9" w:rsidRPr="006301FD" w:rsidRDefault="008170C9" w:rsidP="003D0F7E">
      <w:pPr>
        <w:overflowPunct w:val="0"/>
        <w:autoSpaceDE w:val="0"/>
        <w:autoSpaceDN w:val="0"/>
        <w:adjustRightInd w:val="0"/>
        <w:spacing w:after="0" w:line="240" w:lineRule="auto"/>
        <w:jc w:val="both"/>
        <w:textAlignment w:val="baseline"/>
        <w:rPr>
          <w:rFonts w:ascii="Times New Roman" w:hAnsi="Times New Roman"/>
          <w:sz w:val="24"/>
          <w:szCs w:val="24"/>
          <w:lang w:eastAsia="pl-PL"/>
        </w:rPr>
      </w:pPr>
      <w:r w:rsidRPr="006301FD">
        <w:rPr>
          <w:rFonts w:ascii="Times New Roman" w:hAnsi="Times New Roman"/>
          <w:sz w:val="24"/>
          <w:szCs w:val="24"/>
          <w:lang w:eastAsia="pl-PL"/>
        </w:rPr>
        <w:t xml:space="preserve">Na podstawie § 51 ust. 4 Statutu Śląskiego Uniwersytetu Medycznego w Katowicach </w:t>
      </w:r>
      <w:r w:rsidRPr="006301FD">
        <w:rPr>
          <w:rFonts w:ascii="Times New Roman" w:hAnsi="Times New Roman"/>
          <w:sz w:val="24"/>
          <w:szCs w:val="24"/>
          <w:lang w:eastAsia="pl-PL"/>
        </w:rPr>
        <w:br/>
      </w:r>
      <w:r w:rsidRPr="006301FD">
        <w:rPr>
          <w:rFonts w:ascii="Times New Roman" w:hAnsi="Times New Roman"/>
          <w:i/>
          <w:sz w:val="24"/>
          <w:szCs w:val="24"/>
        </w:rPr>
        <w:t>(</w:t>
      </w:r>
      <w:proofErr w:type="spellStart"/>
      <w:r w:rsidRPr="006301FD">
        <w:rPr>
          <w:rFonts w:ascii="Times New Roman" w:hAnsi="Times New Roman"/>
          <w:i/>
          <w:sz w:val="24"/>
          <w:szCs w:val="24"/>
        </w:rPr>
        <w:t>t.j</w:t>
      </w:r>
      <w:proofErr w:type="spellEnd"/>
      <w:r w:rsidRPr="006301FD">
        <w:rPr>
          <w:rFonts w:ascii="Times New Roman" w:hAnsi="Times New Roman"/>
          <w:i/>
          <w:sz w:val="24"/>
          <w:szCs w:val="24"/>
        </w:rPr>
        <w:t>. Uchwała Nr 35/2017 Senatu SUM z dnia 22.03.2017 r. z późn. zm.)</w:t>
      </w:r>
      <w:r w:rsidRPr="006301FD">
        <w:rPr>
          <w:rFonts w:ascii="Times New Roman" w:hAnsi="Times New Roman"/>
          <w:sz w:val="24"/>
          <w:szCs w:val="24"/>
        </w:rPr>
        <w:t xml:space="preserve"> </w:t>
      </w:r>
      <w:r w:rsidRPr="006301FD">
        <w:rPr>
          <w:rFonts w:ascii="Times New Roman" w:hAnsi="Times New Roman"/>
          <w:sz w:val="24"/>
          <w:szCs w:val="24"/>
          <w:lang w:eastAsia="pl-PL"/>
        </w:rPr>
        <w:t>niniejszym zarządzam, co następuje:</w:t>
      </w:r>
    </w:p>
    <w:p w:rsidR="008170C9" w:rsidRPr="006301FD" w:rsidRDefault="008170C9" w:rsidP="003D0F7E">
      <w:pPr>
        <w:spacing w:after="0" w:line="240" w:lineRule="auto"/>
        <w:jc w:val="center"/>
        <w:rPr>
          <w:rFonts w:ascii="Times New Roman" w:hAnsi="Times New Roman"/>
          <w:b/>
          <w:sz w:val="24"/>
          <w:szCs w:val="24"/>
          <w:lang w:eastAsia="pl-PL"/>
        </w:rPr>
      </w:pPr>
    </w:p>
    <w:p w:rsidR="00FA7BF5" w:rsidRPr="00FA7BF5" w:rsidRDefault="008170C9" w:rsidP="00FA7BF5">
      <w:pPr>
        <w:spacing w:after="0" w:line="360" w:lineRule="auto"/>
        <w:jc w:val="center"/>
        <w:rPr>
          <w:rFonts w:ascii="Times New Roman" w:hAnsi="Times New Roman"/>
          <w:b/>
          <w:sz w:val="24"/>
          <w:szCs w:val="24"/>
          <w:lang w:eastAsia="pl-PL"/>
        </w:rPr>
      </w:pPr>
      <w:r w:rsidRPr="006301FD">
        <w:rPr>
          <w:rFonts w:ascii="Times New Roman" w:hAnsi="Times New Roman"/>
          <w:b/>
          <w:sz w:val="24"/>
          <w:szCs w:val="24"/>
          <w:lang w:eastAsia="pl-PL"/>
        </w:rPr>
        <w:sym w:font="Times New Roman" w:char="00A7"/>
      </w:r>
      <w:r w:rsidRPr="006301FD">
        <w:rPr>
          <w:rFonts w:ascii="Times New Roman" w:hAnsi="Times New Roman"/>
          <w:b/>
          <w:sz w:val="24"/>
          <w:szCs w:val="24"/>
          <w:lang w:eastAsia="pl-PL"/>
        </w:rPr>
        <w:t xml:space="preserve"> 1</w:t>
      </w:r>
    </w:p>
    <w:p w:rsidR="008170C9" w:rsidRPr="006301FD" w:rsidRDefault="008170C9" w:rsidP="003D0F7E">
      <w:pPr>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 xml:space="preserve">W Regulaminie Domu Studenta Śląskiego Uniwersytetu Medycznego w Katowicach, stanowiącym Załącznik Nr 1 do Zarządzenia Nr 134/2008 z dnia 09.12.2008 r. </w:t>
      </w:r>
      <w:r>
        <w:rPr>
          <w:rFonts w:ascii="Times New Roman" w:hAnsi="Times New Roman"/>
          <w:sz w:val="24"/>
          <w:szCs w:val="24"/>
          <w:lang w:eastAsia="pl-PL"/>
        </w:rPr>
        <w:t xml:space="preserve">z późn. zm. </w:t>
      </w:r>
      <w:r w:rsidRPr="006301FD">
        <w:rPr>
          <w:rFonts w:ascii="Times New Roman" w:hAnsi="Times New Roman"/>
          <w:sz w:val="24"/>
          <w:szCs w:val="24"/>
          <w:lang w:eastAsia="pl-PL"/>
        </w:rPr>
        <w:t>wprowadza się następujące zmiany:</w:t>
      </w:r>
    </w:p>
    <w:p w:rsidR="00FA7BF5" w:rsidRPr="006301FD" w:rsidRDefault="00FA7BF5" w:rsidP="003D0F7E">
      <w:pPr>
        <w:spacing w:after="0" w:line="240" w:lineRule="auto"/>
        <w:jc w:val="both"/>
        <w:rPr>
          <w:rFonts w:ascii="Times New Roman" w:hAnsi="Times New Roman"/>
          <w:sz w:val="24"/>
          <w:szCs w:val="24"/>
          <w:lang w:eastAsia="pl-PL"/>
        </w:rPr>
      </w:pPr>
    </w:p>
    <w:p w:rsidR="008170C9" w:rsidRPr="00123B98" w:rsidRDefault="008170C9" w:rsidP="00123B98">
      <w:pPr>
        <w:numPr>
          <w:ilvl w:val="0"/>
          <w:numId w:val="1"/>
        </w:numPr>
        <w:tabs>
          <w:tab w:val="num" w:pos="426"/>
        </w:tabs>
        <w:spacing w:after="0" w:line="240" w:lineRule="auto"/>
        <w:ind w:hanging="720"/>
        <w:jc w:val="both"/>
        <w:rPr>
          <w:rFonts w:ascii="Times New Roman" w:hAnsi="Times New Roman"/>
          <w:sz w:val="24"/>
          <w:szCs w:val="24"/>
          <w:lang w:eastAsia="pl-PL"/>
        </w:rPr>
      </w:pPr>
      <w:r w:rsidRPr="00123B98">
        <w:rPr>
          <w:rFonts w:ascii="Times New Roman" w:hAnsi="Times New Roman"/>
          <w:sz w:val="24"/>
          <w:szCs w:val="24"/>
          <w:lang w:eastAsia="pl-PL"/>
        </w:rPr>
        <w:t>§ 10 ust. 6 otrzymuje brzmienie:</w:t>
      </w:r>
    </w:p>
    <w:p w:rsidR="008170C9" w:rsidRDefault="008170C9" w:rsidP="00176444">
      <w:pPr>
        <w:pStyle w:val="m4513949576633627183gmail-msonormal"/>
        <w:spacing w:before="120" w:beforeAutospacing="0" w:after="0" w:afterAutospacing="0"/>
        <w:ind w:left="786" w:hanging="360"/>
        <w:jc w:val="both"/>
        <w:rPr>
          <w:i/>
        </w:rPr>
      </w:pPr>
      <w:r w:rsidRPr="00176444">
        <w:rPr>
          <w:i/>
        </w:rPr>
        <w:t xml:space="preserve">„6. Student może za zgodą kierownika DS pozostawić na okres wakacji rzeczy osobiste </w:t>
      </w:r>
      <w:r w:rsidRPr="00176444">
        <w:rPr>
          <w:i/>
        </w:rPr>
        <w:br/>
        <w:t>w przydzielonym pokoju lub odpowiednio zabezpieczone w pomieszczeniu depozytowym, z wyłączeniem przedmiotów drogocennych (biżuteria, dzieła sztuki itp.), wartości pieniężnych oraz przenośnego sprzętu elektronicznego."</w:t>
      </w:r>
    </w:p>
    <w:p w:rsidR="00F94152" w:rsidRDefault="00F94152" w:rsidP="00123B98">
      <w:pPr>
        <w:pStyle w:val="m4513949576633627183gmail-msonormal"/>
        <w:numPr>
          <w:ilvl w:val="0"/>
          <w:numId w:val="1"/>
        </w:numPr>
        <w:tabs>
          <w:tab w:val="clear" w:pos="786"/>
          <w:tab w:val="num" w:pos="426"/>
        </w:tabs>
        <w:spacing w:before="120" w:beforeAutospacing="0" w:after="0" w:afterAutospacing="0"/>
        <w:ind w:left="284" w:hanging="284"/>
        <w:jc w:val="both"/>
      </w:pPr>
      <w:r>
        <w:t>§ 12 pkt 9 otrzymuje brzmienie:</w:t>
      </w:r>
    </w:p>
    <w:p w:rsidR="00F94152" w:rsidRPr="00F94152" w:rsidRDefault="00F94152" w:rsidP="00F94152">
      <w:pPr>
        <w:spacing w:before="120" w:after="0" w:line="240" w:lineRule="auto"/>
        <w:ind w:left="720" w:hanging="294"/>
        <w:jc w:val="both"/>
        <w:rPr>
          <w:rFonts w:ascii="Times New Roman" w:hAnsi="Times New Roman"/>
          <w:i/>
          <w:sz w:val="24"/>
          <w:szCs w:val="24"/>
        </w:rPr>
      </w:pPr>
      <w:r>
        <w:rPr>
          <w:rFonts w:ascii="Times New Roman" w:hAnsi="Times New Roman"/>
          <w:i/>
          <w:sz w:val="24"/>
          <w:szCs w:val="24"/>
        </w:rPr>
        <w:t>„</w:t>
      </w:r>
      <w:r w:rsidRPr="00F94152">
        <w:rPr>
          <w:rFonts w:ascii="Times New Roman" w:hAnsi="Times New Roman"/>
          <w:i/>
          <w:sz w:val="24"/>
          <w:szCs w:val="24"/>
        </w:rPr>
        <w:t xml:space="preserve">9) posiadania broni palnej i pneumatycznej oraz innych </w:t>
      </w:r>
      <w:r w:rsidRPr="00F94152">
        <w:rPr>
          <w:rFonts w:ascii="Times New Roman" w:hAnsi="Times New Roman"/>
          <w:i/>
          <w:kern w:val="3"/>
          <w:sz w:val="24"/>
          <w:szCs w:val="24"/>
          <w:lang w:eastAsia="zh-CN" w:bidi="hi-IN"/>
        </w:rPr>
        <w:t>niebezpiecznych narzędzi przypominających swoim wyglądem broń palną oraz białą, a także narzędzi i urządzeń, których używanie może zagrażać życiu lub zdrowiu</w:t>
      </w:r>
      <w:r>
        <w:rPr>
          <w:rFonts w:ascii="Times New Roman" w:hAnsi="Times New Roman"/>
          <w:i/>
          <w:kern w:val="3"/>
          <w:sz w:val="24"/>
          <w:szCs w:val="24"/>
          <w:lang w:eastAsia="zh-CN" w:bidi="hi-IN"/>
        </w:rPr>
        <w:t>”.</w:t>
      </w:r>
    </w:p>
    <w:p w:rsidR="008170C9" w:rsidRPr="006301FD" w:rsidRDefault="008170C9" w:rsidP="00193782">
      <w:pPr>
        <w:spacing w:after="0" w:line="240" w:lineRule="auto"/>
        <w:jc w:val="both"/>
        <w:rPr>
          <w:rFonts w:ascii="Times New Roman" w:hAnsi="Times New Roman"/>
          <w:sz w:val="24"/>
          <w:szCs w:val="24"/>
          <w:lang w:eastAsia="pl-PL"/>
        </w:rPr>
      </w:pPr>
    </w:p>
    <w:p w:rsidR="008170C9" w:rsidRDefault="00123B98" w:rsidP="00836F45">
      <w:pPr>
        <w:numPr>
          <w:ilvl w:val="0"/>
          <w:numId w:val="1"/>
        </w:numPr>
        <w:tabs>
          <w:tab w:val="num" w:pos="426"/>
        </w:tabs>
        <w:spacing w:after="0" w:line="240" w:lineRule="auto"/>
        <w:ind w:hanging="720"/>
        <w:jc w:val="both"/>
        <w:rPr>
          <w:rFonts w:ascii="Times New Roman" w:hAnsi="Times New Roman"/>
          <w:sz w:val="24"/>
          <w:szCs w:val="24"/>
          <w:lang w:eastAsia="pl-PL"/>
        </w:rPr>
      </w:pPr>
      <w:r>
        <w:rPr>
          <w:rFonts w:ascii="Times New Roman" w:hAnsi="Times New Roman"/>
          <w:sz w:val="24"/>
          <w:szCs w:val="24"/>
          <w:lang w:eastAsia="pl-PL"/>
        </w:rPr>
        <w:t xml:space="preserve">w </w:t>
      </w:r>
      <w:r w:rsidR="008170C9" w:rsidRPr="006301FD">
        <w:rPr>
          <w:rFonts w:ascii="Times New Roman" w:hAnsi="Times New Roman"/>
          <w:sz w:val="24"/>
          <w:szCs w:val="24"/>
          <w:lang w:eastAsia="pl-PL"/>
        </w:rPr>
        <w:t>§</w:t>
      </w:r>
      <w:r w:rsidR="008170C9">
        <w:rPr>
          <w:rFonts w:ascii="Times New Roman" w:hAnsi="Times New Roman"/>
          <w:sz w:val="24"/>
          <w:szCs w:val="24"/>
          <w:lang w:eastAsia="pl-PL"/>
        </w:rPr>
        <w:t xml:space="preserve"> </w:t>
      </w:r>
      <w:r w:rsidR="008170C9" w:rsidRPr="006301FD">
        <w:rPr>
          <w:rFonts w:ascii="Times New Roman" w:hAnsi="Times New Roman"/>
          <w:sz w:val="24"/>
          <w:szCs w:val="24"/>
          <w:lang w:eastAsia="pl-PL"/>
        </w:rPr>
        <w:t>13</w:t>
      </w:r>
      <w:r w:rsidR="008170C9">
        <w:rPr>
          <w:rFonts w:ascii="Times New Roman" w:hAnsi="Times New Roman"/>
          <w:sz w:val="24"/>
          <w:szCs w:val="24"/>
          <w:lang w:eastAsia="pl-PL"/>
        </w:rPr>
        <w:t>:</w:t>
      </w:r>
      <w:r w:rsidR="008170C9" w:rsidRPr="006301FD">
        <w:rPr>
          <w:rFonts w:ascii="Times New Roman" w:hAnsi="Times New Roman"/>
          <w:sz w:val="24"/>
          <w:szCs w:val="24"/>
          <w:lang w:eastAsia="pl-PL"/>
        </w:rPr>
        <w:t xml:space="preserve"> </w:t>
      </w:r>
    </w:p>
    <w:p w:rsidR="008170C9" w:rsidRPr="001B42FA" w:rsidRDefault="008170C9" w:rsidP="001B42FA">
      <w:pPr>
        <w:pStyle w:val="Akapitzlist"/>
        <w:numPr>
          <w:ilvl w:val="2"/>
          <w:numId w:val="1"/>
        </w:numPr>
        <w:spacing w:after="0" w:line="240" w:lineRule="auto"/>
        <w:ind w:left="851" w:hanging="425"/>
        <w:jc w:val="both"/>
        <w:rPr>
          <w:rFonts w:ascii="Times New Roman" w:hAnsi="Times New Roman"/>
          <w:sz w:val="24"/>
          <w:szCs w:val="24"/>
          <w:lang w:eastAsia="pl-PL"/>
        </w:rPr>
      </w:pPr>
      <w:r w:rsidRPr="001B42FA">
        <w:rPr>
          <w:rFonts w:ascii="Times New Roman" w:hAnsi="Times New Roman"/>
          <w:sz w:val="24"/>
          <w:szCs w:val="24"/>
          <w:lang w:eastAsia="pl-PL"/>
        </w:rPr>
        <w:t>ust. 3 otrzymuje brzmienie:</w:t>
      </w:r>
    </w:p>
    <w:p w:rsidR="008170C9" w:rsidRPr="008F6F3D" w:rsidRDefault="008170C9" w:rsidP="008F6F3D">
      <w:pPr>
        <w:spacing w:after="0" w:line="240" w:lineRule="auto"/>
        <w:ind w:left="720" w:hanging="294"/>
        <w:jc w:val="both"/>
        <w:rPr>
          <w:rFonts w:ascii="Times New Roman" w:hAnsi="Times New Roman"/>
          <w:i/>
          <w:sz w:val="24"/>
          <w:szCs w:val="24"/>
          <w:lang w:eastAsia="pl-PL"/>
        </w:rPr>
      </w:pPr>
      <w:r w:rsidRPr="008F6F3D">
        <w:rPr>
          <w:rFonts w:ascii="Times New Roman" w:hAnsi="Times New Roman"/>
          <w:i/>
          <w:sz w:val="24"/>
          <w:szCs w:val="24"/>
          <w:lang w:eastAsia="pl-PL"/>
        </w:rPr>
        <w:t>„3. Książka odwiedzin prowadzona będzie przez firmę zapewniającą ochronę budynku</w:t>
      </w:r>
      <w:r>
        <w:rPr>
          <w:rFonts w:ascii="Times New Roman" w:hAnsi="Times New Roman"/>
          <w:i/>
          <w:sz w:val="24"/>
          <w:szCs w:val="24"/>
          <w:lang w:eastAsia="pl-PL"/>
        </w:rPr>
        <w:t>,</w:t>
      </w:r>
      <w:r w:rsidRPr="008F6F3D">
        <w:rPr>
          <w:rFonts w:ascii="Times New Roman" w:hAnsi="Times New Roman"/>
          <w:i/>
          <w:sz w:val="24"/>
          <w:szCs w:val="24"/>
          <w:lang w:eastAsia="pl-PL"/>
        </w:rPr>
        <w:t xml:space="preserve"> </w:t>
      </w:r>
      <w:r>
        <w:rPr>
          <w:rFonts w:ascii="Times New Roman" w:hAnsi="Times New Roman"/>
          <w:i/>
          <w:sz w:val="24"/>
          <w:szCs w:val="24"/>
          <w:lang w:eastAsia="pl-PL"/>
        </w:rPr>
        <w:br/>
      </w:r>
      <w:r w:rsidRPr="008F6F3D">
        <w:rPr>
          <w:rFonts w:ascii="Times New Roman" w:hAnsi="Times New Roman"/>
          <w:i/>
          <w:sz w:val="24"/>
          <w:szCs w:val="24"/>
          <w:lang w:eastAsia="pl-PL"/>
        </w:rPr>
        <w:t xml:space="preserve">a dane osoby odwiedzającej będą ewidencjonowane w oparciu o wymóg wskazany </w:t>
      </w:r>
      <w:r w:rsidRPr="008F6F3D">
        <w:rPr>
          <w:rFonts w:ascii="Times New Roman" w:hAnsi="Times New Roman"/>
          <w:i/>
          <w:sz w:val="24"/>
          <w:szCs w:val="24"/>
          <w:lang w:eastAsia="pl-PL"/>
        </w:rPr>
        <w:br/>
        <w:t xml:space="preserve">w § 6 Rozporządzenia Rady Ministrów z dnia </w:t>
      </w:r>
      <w:r>
        <w:rPr>
          <w:rFonts w:ascii="Times New Roman" w:hAnsi="Times New Roman"/>
          <w:i/>
          <w:sz w:val="24"/>
          <w:szCs w:val="24"/>
          <w:lang w:eastAsia="pl-PL"/>
        </w:rPr>
        <w:t>19</w:t>
      </w:r>
      <w:r w:rsidRPr="008F6F3D">
        <w:rPr>
          <w:rFonts w:ascii="Times New Roman" w:hAnsi="Times New Roman"/>
          <w:i/>
          <w:sz w:val="24"/>
          <w:szCs w:val="24"/>
          <w:lang w:eastAsia="pl-PL"/>
        </w:rPr>
        <w:t>.12.2013r. w sprawie szczegółowego trybu działań pracowników ochrony</w:t>
      </w:r>
      <w:r>
        <w:rPr>
          <w:rFonts w:ascii="Times New Roman" w:hAnsi="Times New Roman"/>
          <w:i/>
          <w:sz w:val="24"/>
          <w:szCs w:val="24"/>
          <w:lang w:eastAsia="pl-PL"/>
        </w:rPr>
        <w:t>.</w:t>
      </w:r>
      <w:r w:rsidRPr="008F6F3D">
        <w:rPr>
          <w:rFonts w:ascii="Times New Roman" w:hAnsi="Times New Roman"/>
          <w:i/>
          <w:sz w:val="24"/>
          <w:szCs w:val="24"/>
          <w:lang w:eastAsia="pl-PL"/>
        </w:rPr>
        <w:t>”</w:t>
      </w:r>
    </w:p>
    <w:p w:rsidR="008170C9" w:rsidRPr="006301FD" w:rsidRDefault="008170C9" w:rsidP="00F6585D">
      <w:pPr>
        <w:spacing w:after="0" w:line="240" w:lineRule="auto"/>
        <w:ind w:left="660"/>
        <w:jc w:val="both"/>
        <w:rPr>
          <w:rFonts w:ascii="Times New Roman" w:hAnsi="Times New Roman"/>
          <w:sz w:val="24"/>
          <w:szCs w:val="24"/>
          <w:lang w:eastAsia="pl-PL"/>
        </w:rPr>
      </w:pPr>
    </w:p>
    <w:p w:rsidR="008170C9" w:rsidRPr="006301FD" w:rsidRDefault="008170C9" w:rsidP="001B42FA">
      <w:pPr>
        <w:pStyle w:val="Akapitzlist"/>
        <w:numPr>
          <w:ilvl w:val="2"/>
          <w:numId w:val="1"/>
        </w:numPr>
        <w:spacing w:after="0" w:line="240" w:lineRule="auto"/>
        <w:ind w:left="851" w:hanging="425"/>
        <w:jc w:val="both"/>
        <w:rPr>
          <w:rFonts w:ascii="Times New Roman" w:hAnsi="Times New Roman"/>
          <w:sz w:val="24"/>
          <w:szCs w:val="24"/>
          <w:lang w:eastAsia="pl-PL"/>
        </w:rPr>
      </w:pPr>
      <w:r w:rsidRPr="006301FD">
        <w:rPr>
          <w:rFonts w:ascii="Times New Roman" w:hAnsi="Times New Roman"/>
          <w:sz w:val="24"/>
          <w:szCs w:val="24"/>
          <w:lang w:eastAsia="pl-PL"/>
        </w:rPr>
        <w:t>ust. 8 otrzymuje brzmienie:</w:t>
      </w:r>
    </w:p>
    <w:p w:rsidR="00FA7BF5" w:rsidRDefault="008170C9" w:rsidP="00FA7BF5">
      <w:pPr>
        <w:spacing w:after="0" w:line="240" w:lineRule="auto"/>
        <w:ind w:left="705" w:hanging="279"/>
        <w:jc w:val="both"/>
        <w:rPr>
          <w:rFonts w:ascii="Times New Roman" w:hAnsi="Times New Roman"/>
          <w:i/>
          <w:sz w:val="24"/>
          <w:szCs w:val="24"/>
          <w:lang w:eastAsia="pl-PL"/>
        </w:rPr>
      </w:pPr>
      <w:r w:rsidRPr="008F6F3D">
        <w:rPr>
          <w:rFonts w:ascii="Times New Roman" w:hAnsi="Times New Roman"/>
          <w:i/>
          <w:sz w:val="24"/>
          <w:szCs w:val="24"/>
          <w:lang w:eastAsia="pl-PL"/>
        </w:rPr>
        <w:t>„8. Zgoda na nocleg osoby odwiedzającej</w:t>
      </w:r>
      <w:r>
        <w:rPr>
          <w:rFonts w:ascii="Times New Roman" w:hAnsi="Times New Roman"/>
          <w:i/>
          <w:sz w:val="24"/>
          <w:szCs w:val="24"/>
          <w:lang w:eastAsia="pl-PL"/>
        </w:rPr>
        <w:t>, w tym studentów zamieszkujących w Domach Studenta SUM w innych lokalizacjach,</w:t>
      </w:r>
      <w:r w:rsidRPr="008F6F3D">
        <w:rPr>
          <w:rFonts w:ascii="Times New Roman" w:hAnsi="Times New Roman"/>
          <w:i/>
          <w:sz w:val="24"/>
          <w:szCs w:val="24"/>
          <w:lang w:eastAsia="pl-PL"/>
        </w:rPr>
        <w:t xml:space="preserve"> może zostać udzielona nie więcej niż 5 razy </w:t>
      </w:r>
      <w:r w:rsidRPr="008F6F3D">
        <w:rPr>
          <w:rFonts w:ascii="Times New Roman" w:hAnsi="Times New Roman"/>
          <w:i/>
          <w:sz w:val="24"/>
          <w:szCs w:val="24"/>
          <w:lang w:eastAsia="pl-PL"/>
        </w:rPr>
        <w:br/>
        <w:t>w miesiącu dla jednego pokoju.”</w:t>
      </w:r>
    </w:p>
    <w:p w:rsidR="008170C9" w:rsidRPr="008F6F3D" w:rsidRDefault="008170C9" w:rsidP="008F6F3D">
      <w:pPr>
        <w:spacing w:after="0" w:line="240" w:lineRule="auto"/>
        <w:ind w:left="705" w:hanging="279"/>
        <w:jc w:val="both"/>
        <w:rPr>
          <w:rFonts w:ascii="Times New Roman" w:hAnsi="Times New Roman"/>
          <w:i/>
          <w:sz w:val="24"/>
          <w:szCs w:val="24"/>
          <w:lang w:eastAsia="pl-PL"/>
        </w:rPr>
      </w:pPr>
    </w:p>
    <w:p w:rsidR="008170C9" w:rsidRPr="00176444" w:rsidRDefault="008170C9" w:rsidP="001B42FA">
      <w:pPr>
        <w:pStyle w:val="Akapitzlist"/>
        <w:numPr>
          <w:ilvl w:val="2"/>
          <w:numId w:val="1"/>
        </w:numPr>
        <w:spacing w:after="0" w:line="240" w:lineRule="auto"/>
        <w:ind w:left="851" w:hanging="425"/>
        <w:jc w:val="both"/>
        <w:rPr>
          <w:rFonts w:ascii="Times New Roman" w:hAnsi="Times New Roman"/>
          <w:i/>
          <w:sz w:val="24"/>
          <w:szCs w:val="24"/>
          <w:lang w:eastAsia="pl-PL"/>
        </w:rPr>
      </w:pPr>
      <w:r w:rsidRPr="00176444">
        <w:rPr>
          <w:rFonts w:ascii="Times New Roman" w:hAnsi="Times New Roman"/>
          <w:sz w:val="24"/>
          <w:szCs w:val="24"/>
          <w:lang w:eastAsia="pl-PL"/>
        </w:rPr>
        <w:t xml:space="preserve">ust. </w:t>
      </w:r>
      <w:r>
        <w:rPr>
          <w:rFonts w:ascii="Times New Roman" w:hAnsi="Times New Roman"/>
          <w:sz w:val="24"/>
          <w:szCs w:val="24"/>
          <w:lang w:eastAsia="pl-PL"/>
        </w:rPr>
        <w:t>10</w:t>
      </w:r>
      <w:r w:rsidRPr="00176444">
        <w:rPr>
          <w:rFonts w:ascii="Times New Roman" w:hAnsi="Times New Roman"/>
          <w:sz w:val="24"/>
          <w:szCs w:val="24"/>
          <w:lang w:eastAsia="pl-PL"/>
        </w:rPr>
        <w:t xml:space="preserve"> otrzymuje brzmienie:</w:t>
      </w:r>
    </w:p>
    <w:p w:rsidR="008170C9" w:rsidRDefault="008170C9" w:rsidP="00123B98">
      <w:pPr>
        <w:spacing w:after="0" w:line="240" w:lineRule="auto"/>
        <w:ind w:left="709" w:hanging="283"/>
        <w:jc w:val="both"/>
        <w:rPr>
          <w:rFonts w:ascii="Times New Roman" w:hAnsi="Times New Roman"/>
          <w:i/>
          <w:sz w:val="24"/>
          <w:szCs w:val="24"/>
        </w:rPr>
      </w:pPr>
      <w:r w:rsidRPr="00176444">
        <w:rPr>
          <w:rFonts w:ascii="Times New Roman" w:hAnsi="Times New Roman"/>
          <w:i/>
          <w:sz w:val="24"/>
          <w:szCs w:val="24"/>
        </w:rPr>
        <w:t xml:space="preserve">„10. Opłatę za nocleg osoby odwiedzającej wnosi niezwłocznie mieszkaniec przyjmujący daną osobę, zgodnie ze stawką określoną Zarządzeniem Rektora, </w:t>
      </w:r>
      <w:r>
        <w:rPr>
          <w:rFonts w:ascii="Times New Roman" w:hAnsi="Times New Roman"/>
          <w:i/>
          <w:sz w:val="24"/>
          <w:szCs w:val="24"/>
        </w:rPr>
        <w:t xml:space="preserve">z zastrzeżeniem, </w:t>
      </w:r>
      <w:r>
        <w:rPr>
          <w:rFonts w:ascii="Times New Roman" w:hAnsi="Times New Roman"/>
          <w:i/>
          <w:sz w:val="24"/>
          <w:szCs w:val="24"/>
        </w:rPr>
        <w:br/>
        <w:t>że za nocleg studentów, o których mowa w ust. 8 opłaty nie są pobierane</w:t>
      </w:r>
      <w:r w:rsidRPr="00176444">
        <w:rPr>
          <w:rFonts w:ascii="Times New Roman" w:hAnsi="Times New Roman"/>
          <w:i/>
          <w:sz w:val="24"/>
          <w:szCs w:val="24"/>
        </w:rPr>
        <w:t>.”</w:t>
      </w:r>
    </w:p>
    <w:p w:rsidR="00972B92" w:rsidRDefault="00972B92" w:rsidP="00123B98">
      <w:pPr>
        <w:spacing w:after="0" w:line="240" w:lineRule="auto"/>
        <w:ind w:left="709" w:hanging="283"/>
        <w:jc w:val="both"/>
        <w:rPr>
          <w:rFonts w:ascii="Times New Roman" w:hAnsi="Times New Roman"/>
          <w:i/>
          <w:sz w:val="24"/>
          <w:szCs w:val="24"/>
        </w:rPr>
      </w:pPr>
    </w:p>
    <w:p w:rsidR="00972B92" w:rsidRPr="008F6F3D" w:rsidRDefault="00972B92" w:rsidP="00123B98">
      <w:pPr>
        <w:spacing w:after="0" w:line="240" w:lineRule="auto"/>
        <w:ind w:left="709" w:hanging="283"/>
        <w:jc w:val="both"/>
        <w:rPr>
          <w:rFonts w:ascii="Times New Roman" w:hAnsi="Times New Roman"/>
          <w:i/>
          <w:sz w:val="24"/>
          <w:szCs w:val="24"/>
        </w:rPr>
      </w:pPr>
    </w:p>
    <w:p w:rsidR="008170C9" w:rsidRDefault="00123B98" w:rsidP="001F1965">
      <w:pPr>
        <w:numPr>
          <w:ilvl w:val="0"/>
          <w:numId w:val="1"/>
        </w:numPr>
        <w:tabs>
          <w:tab w:val="clear" w:pos="786"/>
          <w:tab w:val="num" w:pos="426"/>
        </w:tabs>
        <w:spacing w:after="0" w:line="240" w:lineRule="auto"/>
        <w:ind w:left="426"/>
        <w:jc w:val="both"/>
        <w:rPr>
          <w:rFonts w:ascii="Times New Roman" w:hAnsi="Times New Roman"/>
          <w:sz w:val="24"/>
          <w:szCs w:val="24"/>
          <w:lang w:eastAsia="pl-PL"/>
        </w:rPr>
      </w:pPr>
      <w:r>
        <w:rPr>
          <w:rFonts w:ascii="Times New Roman" w:hAnsi="Times New Roman"/>
          <w:sz w:val="24"/>
          <w:szCs w:val="24"/>
          <w:lang w:eastAsia="pl-PL"/>
        </w:rPr>
        <w:t xml:space="preserve">w </w:t>
      </w:r>
      <w:r w:rsidR="008170C9">
        <w:rPr>
          <w:rFonts w:ascii="Times New Roman" w:hAnsi="Times New Roman"/>
          <w:sz w:val="24"/>
          <w:szCs w:val="24"/>
          <w:lang w:eastAsia="pl-PL"/>
        </w:rPr>
        <w:t xml:space="preserve">§ 14 wykreśla się ust. </w:t>
      </w:r>
      <w:smartTag w:uri="urn:schemas-microsoft-com:office:smarttags" w:element="metricconverter">
        <w:smartTagPr>
          <w:attr w:name="ProductID" w:val="5, a"/>
        </w:smartTagPr>
        <w:r w:rsidR="008170C9">
          <w:rPr>
            <w:rFonts w:ascii="Times New Roman" w:hAnsi="Times New Roman"/>
            <w:sz w:val="24"/>
            <w:szCs w:val="24"/>
            <w:lang w:eastAsia="pl-PL"/>
          </w:rPr>
          <w:t>5, a</w:t>
        </w:r>
      </w:smartTag>
      <w:r w:rsidR="008170C9">
        <w:rPr>
          <w:rFonts w:ascii="Times New Roman" w:hAnsi="Times New Roman"/>
          <w:sz w:val="24"/>
          <w:szCs w:val="24"/>
          <w:lang w:eastAsia="pl-PL"/>
        </w:rPr>
        <w:t xml:space="preserve"> w wyniku jego wykreślenia </w:t>
      </w:r>
      <w:r w:rsidR="008170C9" w:rsidRPr="006301FD">
        <w:rPr>
          <w:rFonts w:ascii="Times New Roman" w:hAnsi="Times New Roman"/>
          <w:sz w:val="24"/>
          <w:szCs w:val="24"/>
          <w:lang w:eastAsia="pl-PL"/>
        </w:rPr>
        <w:t xml:space="preserve">pozostałe </w:t>
      </w:r>
      <w:r w:rsidR="008170C9">
        <w:rPr>
          <w:rFonts w:ascii="Times New Roman" w:hAnsi="Times New Roman"/>
          <w:sz w:val="24"/>
          <w:szCs w:val="24"/>
          <w:lang w:eastAsia="pl-PL"/>
        </w:rPr>
        <w:t xml:space="preserve">ustępy </w:t>
      </w:r>
      <w:r w:rsidR="008170C9" w:rsidRPr="006301FD">
        <w:rPr>
          <w:rFonts w:ascii="Times New Roman" w:hAnsi="Times New Roman"/>
          <w:sz w:val="24"/>
          <w:szCs w:val="24"/>
          <w:lang w:eastAsia="pl-PL"/>
        </w:rPr>
        <w:t>ulegają p</w:t>
      </w:r>
      <w:r w:rsidR="008170C9">
        <w:rPr>
          <w:rFonts w:ascii="Times New Roman" w:hAnsi="Times New Roman"/>
          <w:sz w:val="24"/>
          <w:szCs w:val="24"/>
          <w:lang w:eastAsia="pl-PL"/>
        </w:rPr>
        <w:t>rzenumerowaniu.</w:t>
      </w:r>
    </w:p>
    <w:p w:rsidR="00123B98" w:rsidRDefault="00123B98" w:rsidP="00123B98">
      <w:pPr>
        <w:spacing w:after="0" w:line="240" w:lineRule="auto"/>
        <w:ind w:left="426"/>
        <w:jc w:val="both"/>
        <w:rPr>
          <w:rFonts w:ascii="Times New Roman" w:hAnsi="Times New Roman"/>
          <w:sz w:val="24"/>
          <w:szCs w:val="24"/>
          <w:lang w:eastAsia="pl-PL"/>
        </w:rPr>
      </w:pPr>
    </w:p>
    <w:p w:rsidR="00972B92" w:rsidRPr="00972B92" w:rsidRDefault="00972B92" w:rsidP="00972B92">
      <w:pPr>
        <w:numPr>
          <w:ilvl w:val="0"/>
          <w:numId w:val="1"/>
        </w:numPr>
        <w:tabs>
          <w:tab w:val="clear" w:pos="786"/>
          <w:tab w:val="num" w:pos="426"/>
        </w:tabs>
        <w:spacing w:after="0" w:line="240" w:lineRule="auto"/>
        <w:ind w:left="426"/>
        <w:jc w:val="both"/>
        <w:rPr>
          <w:rFonts w:ascii="Times New Roman" w:hAnsi="Times New Roman"/>
          <w:sz w:val="24"/>
          <w:szCs w:val="24"/>
          <w:lang w:eastAsia="pl-PL"/>
        </w:rPr>
      </w:pPr>
      <w:r w:rsidRPr="00972B92">
        <w:rPr>
          <w:rFonts w:ascii="Times New Roman" w:hAnsi="Times New Roman"/>
          <w:sz w:val="24"/>
          <w:szCs w:val="24"/>
          <w:lang w:eastAsia="pl-PL"/>
        </w:rPr>
        <w:t>w § 15 ust.</w:t>
      </w:r>
      <w:r>
        <w:rPr>
          <w:rFonts w:ascii="Times New Roman" w:hAnsi="Times New Roman"/>
          <w:sz w:val="24"/>
          <w:szCs w:val="24"/>
          <w:lang w:eastAsia="pl-PL"/>
        </w:rPr>
        <w:t xml:space="preserve"> </w:t>
      </w:r>
      <w:r w:rsidRPr="00972B92">
        <w:rPr>
          <w:rFonts w:ascii="Times New Roman" w:hAnsi="Times New Roman"/>
          <w:sz w:val="24"/>
          <w:szCs w:val="24"/>
          <w:lang w:eastAsia="pl-PL"/>
        </w:rPr>
        <w:t>2 pkt 3 otrzymuje brzmienie:</w:t>
      </w:r>
    </w:p>
    <w:p w:rsidR="00972B92" w:rsidRPr="007C6E53" w:rsidRDefault="00972B92" w:rsidP="007C6E53">
      <w:pPr>
        <w:pStyle w:val="Akapitzlist"/>
        <w:spacing w:before="120" w:after="0" w:line="240" w:lineRule="auto"/>
        <w:ind w:left="567" w:hanging="283"/>
        <w:jc w:val="both"/>
        <w:rPr>
          <w:rFonts w:ascii="Times New Roman" w:hAnsi="Times New Roman"/>
          <w:i/>
          <w:sz w:val="24"/>
          <w:szCs w:val="24"/>
        </w:rPr>
      </w:pPr>
      <w:r w:rsidRPr="007C6E53">
        <w:rPr>
          <w:rFonts w:ascii="Times New Roman" w:hAnsi="Times New Roman"/>
          <w:i/>
          <w:sz w:val="24"/>
          <w:szCs w:val="24"/>
          <w:lang w:eastAsia="pl-PL"/>
        </w:rPr>
        <w:t>„</w:t>
      </w:r>
      <w:r w:rsidR="007C6E53" w:rsidRPr="007C6E53">
        <w:rPr>
          <w:rFonts w:ascii="Times New Roman" w:hAnsi="Times New Roman"/>
          <w:i/>
          <w:sz w:val="24"/>
          <w:szCs w:val="24"/>
          <w:lang w:eastAsia="pl-PL"/>
        </w:rPr>
        <w:t xml:space="preserve">3) </w:t>
      </w:r>
      <w:r w:rsidR="007C6E53">
        <w:rPr>
          <w:rFonts w:ascii="Times New Roman" w:hAnsi="Times New Roman"/>
          <w:i/>
          <w:sz w:val="24"/>
          <w:szCs w:val="24"/>
          <w:lang w:eastAsia="pl-PL"/>
        </w:rPr>
        <w:t>o</w:t>
      </w:r>
      <w:r w:rsidRPr="007C6E53">
        <w:rPr>
          <w:rFonts w:ascii="Times New Roman" w:hAnsi="Times New Roman"/>
          <w:i/>
          <w:sz w:val="24"/>
          <w:szCs w:val="24"/>
        </w:rPr>
        <w:t xml:space="preserve">płaty za miejsce/pokój są wnoszone na rachunek bankowy przypisany indywidualnie dla każdego studenta. Numer indywidualnego rachunku bankowego dostępny jest </w:t>
      </w:r>
      <w:r w:rsidR="007C6E53">
        <w:rPr>
          <w:rFonts w:ascii="Times New Roman" w:hAnsi="Times New Roman"/>
          <w:i/>
          <w:sz w:val="24"/>
          <w:szCs w:val="24"/>
        </w:rPr>
        <w:br/>
      </w:r>
      <w:r w:rsidRPr="007C6E53">
        <w:rPr>
          <w:rFonts w:ascii="Times New Roman" w:hAnsi="Times New Roman"/>
          <w:i/>
          <w:sz w:val="24"/>
          <w:szCs w:val="24"/>
        </w:rPr>
        <w:t>w elektronicznym systemie dziekanatowym.”</w:t>
      </w:r>
    </w:p>
    <w:p w:rsidR="00972B92" w:rsidRPr="00972B92" w:rsidRDefault="00972B92" w:rsidP="00972B92">
      <w:pPr>
        <w:pStyle w:val="Akapitzlist"/>
        <w:spacing w:before="120" w:after="0" w:line="240" w:lineRule="auto"/>
        <w:ind w:left="426"/>
        <w:jc w:val="both"/>
        <w:rPr>
          <w:rFonts w:ascii="Times New Roman" w:hAnsi="Times New Roman"/>
          <w:sz w:val="24"/>
          <w:szCs w:val="24"/>
        </w:rPr>
      </w:pPr>
    </w:p>
    <w:p w:rsidR="00BA5950" w:rsidRDefault="00BA5950" w:rsidP="001F1965">
      <w:pPr>
        <w:numPr>
          <w:ilvl w:val="0"/>
          <w:numId w:val="1"/>
        </w:numPr>
        <w:tabs>
          <w:tab w:val="clear" w:pos="786"/>
          <w:tab w:val="num" w:pos="426"/>
        </w:tabs>
        <w:spacing w:after="0" w:line="240" w:lineRule="auto"/>
        <w:ind w:left="426"/>
        <w:jc w:val="both"/>
        <w:rPr>
          <w:rFonts w:ascii="Times New Roman" w:hAnsi="Times New Roman"/>
          <w:sz w:val="24"/>
          <w:szCs w:val="24"/>
          <w:lang w:eastAsia="pl-PL"/>
        </w:rPr>
      </w:pPr>
      <w:r>
        <w:rPr>
          <w:rFonts w:ascii="Times New Roman" w:hAnsi="Times New Roman"/>
          <w:sz w:val="24"/>
          <w:szCs w:val="24"/>
          <w:lang w:eastAsia="pl-PL"/>
        </w:rPr>
        <w:t xml:space="preserve">Załącznik Nr 1 do regulaminu otrzymuje nowe brzmienie określone w Załączniku Nr 1 </w:t>
      </w:r>
      <w:r>
        <w:rPr>
          <w:rFonts w:ascii="Times New Roman" w:hAnsi="Times New Roman"/>
          <w:sz w:val="24"/>
          <w:szCs w:val="24"/>
          <w:lang w:eastAsia="pl-PL"/>
        </w:rPr>
        <w:br/>
        <w:t xml:space="preserve">do tekstu jednolitego. </w:t>
      </w:r>
    </w:p>
    <w:p w:rsidR="00BA5950" w:rsidRDefault="00BA5950" w:rsidP="00BA5950">
      <w:pPr>
        <w:spacing w:after="0" w:line="240" w:lineRule="auto"/>
        <w:ind w:left="426"/>
        <w:jc w:val="both"/>
        <w:rPr>
          <w:rFonts w:ascii="Times New Roman" w:hAnsi="Times New Roman"/>
          <w:sz w:val="24"/>
          <w:szCs w:val="24"/>
          <w:lang w:eastAsia="pl-PL"/>
        </w:rPr>
      </w:pPr>
    </w:p>
    <w:p w:rsidR="00123B98" w:rsidRPr="006301FD" w:rsidRDefault="00123B98" w:rsidP="001F1965">
      <w:pPr>
        <w:numPr>
          <w:ilvl w:val="0"/>
          <w:numId w:val="1"/>
        </w:numPr>
        <w:tabs>
          <w:tab w:val="clear" w:pos="786"/>
          <w:tab w:val="num" w:pos="426"/>
        </w:tabs>
        <w:spacing w:after="0" w:line="240" w:lineRule="auto"/>
        <w:ind w:left="426"/>
        <w:jc w:val="both"/>
        <w:rPr>
          <w:rFonts w:ascii="Times New Roman" w:hAnsi="Times New Roman"/>
          <w:sz w:val="24"/>
          <w:szCs w:val="24"/>
          <w:lang w:eastAsia="pl-PL"/>
        </w:rPr>
      </w:pPr>
      <w:r>
        <w:rPr>
          <w:rFonts w:ascii="Times New Roman" w:hAnsi="Times New Roman"/>
          <w:sz w:val="24"/>
          <w:szCs w:val="24"/>
          <w:lang w:eastAsia="pl-PL"/>
        </w:rPr>
        <w:t>prostuje się numerację rozdziałów w sposób określony w tekście jednolitym Regulaminu.</w:t>
      </w:r>
    </w:p>
    <w:p w:rsidR="008170C9" w:rsidRDefault="008170C9" w:rsidP="00BA5950">
      <w:pPr>
        <w:spacing w:after="0" w:line="240" w:lineRule="auto"/>
        <w:jc w:val="center"/>
        <w:rPr>
          <w:rFonts w:ascii="Times New Roman" w:hAnsi="Times New Roman"/>
          <w:b/>
          <w:sz w:val="24"/>
          <w:szCs w:val="24"/>
          <w:lang w:eastAsia="pl-PL"/>
        </w:rPr>
      </w:pPr>
    </w:p>
    <w:p w:rsidR="008170C9" w:rsidRPr="006301FD" w:rsidRDefault="008170C9" w:rsidP="00A74401">
      <w:pPr>
        <w:spacing w:after="0" w:line="360" w:lineRule="auto"/>
        <w:jc w:val="center"/>
        <w:rPr>
          <w:rFonts w:ascii="Times New Roman" w:hAnsi="Times New Roman"/>
          <w:b/>
          <w:bCs/>
          <w:sz w:val="24"/>
          <w:szCs w:val="24"/>
          <w:lang w:eastAsia="pl-PL"/>
        </w:rPr>
      </w:pPr>
      <w:r w:rsidRPr="006301FD">
        <w:rPr>
          <w:rFonts w:ascii="Times New Roman" w:hAnsi="Times New Roman"/>
          <w:b/>
          <w:sz w:val="24"/>
          <w:szCs w:val="24"/>
          <w:lang w:eastAsia="pl-PL"/>
        </w:rPr>
        <w:sym w:font="Times New Roman" w:char="00A7"/>
      </w:r>
      <w:r w:rsidRPr="006301FD">
        <w:rPr>
          <w:rFonts w:ascii="Times New Roman" w:hAnsi="Times New Roman"/>
          <w:b/>
          <w:sz w:val="24"/>
          <w:szCs w:val="24"/>
          <w:lang w:eastAsia="pl-PL"/>
        </w:rPr>
        <w:t xml:space="preserve"> 2</w:t>
      </w:r>
    </w:p>
    <w:p w:rsidR="008170C9" w:rsidRPr="006301FD" w:rsidRDefault="008170C9" w:rsidP="00A74401">
      <w:pPr>
        <w:tabs>
          <w:tab w:val="left" w:pos="360"/>
        </w:tabs>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 xml:space="preserve">Pozostałe zapisy Zarządzenia Nr 134/2008 z dnia 09.12.2008 r. z późn. zm. nie ulegają zmianie. </w:t>
      </w:r>
    </w:p>
    <w:p w:rsidR="008170C9" w:rsidRDefault="008170C9" w:rsidP="001F1965">
      <w:pPr>
        <w:spacing w:after="0" w:line="240" w:lineRule="auto"/>
        <w:jc w:val="center"/>
        <w:rPr>
          <w:rFonts w:ascii="Times New Roman" w:hAnsi="Times New Roman"/>
          <w:b/>
          <w:sz w:val="24"/>
          <w:szCs w:val="24"/>
          <w:lang w:eastAsia="pl-PL"/>
        </w:rPr>
      </w:pPr>
      <w:r>
        <w:rPr>
          <w:rFonts w:ascii="Times New Roman" w:hAnsi="Times New Roman"/>
          <w:b/>
          <w:sz w:val="24"/>
          <w:szCs w:val="24"/>
          <w:lang w:eastAsia="pl-PL"/>
        </w:rPr>
        <w:br/>
      </w:r>
      <w:r w:rsidRPr="006301FD">
        <w:rPr>
          <w:rFonts w:ascii="Times New Roman" w:hAnsi="Times New Roman"/>
          <w:b/>
          <w:sz w:val="24"/>
          <w:szCs w:val="24"/>
          <w:lang w:eastAsia="pl-PL"/>
        </w:rPr>
        <w:sym w:font="Times New Roman" w:char="00A7"/>
      </w:r>
      <w:r w:rsidRPr="006301FD">
        <w:rPr>
          <w:rFonts w:ascii="Times New Roman" w:hAnsi="Times New Roman"/>
          <w:b/>
          <w:sz w:val="24"/>
          <w:szCs w:val="24"/>
          <w:lang w:eastAsia="pl-PL"/>
        </w:rPr>
        <w:t xml:space="preserve"> 3</w:t>
      </w:r>
    </w:p>
    <w:p w:rsidR="008170C9" w:rsidRPr="006301FD" w:rsidRDefault="008170C9" w:rsidP="001F1965">
      <w:pPr>
        <w:spacing w:after="0" w:line="240" w:lineRule="auto"/>
        <w:jc w:val="center"/>
        <w:rPr>
          <w:rFonts w:ascii="Times New Roman" w:hAnsi="Times New Roman"/>
          <w:b/>
          <w:bCs/>
          <w:sz w:val="24"/>
          <w:szCs w:val="24"/>
          <w:lang w:eastAsia="pl-PL"/>
        </w:rPr>
      </w:pPr>
    </w:p>
    <w:p w:rsidR="008170C9" w:rsidRPr="006301FD" w:rsidRDefault="008170C9" w:rsidP="00A74401">
      <w:pPr>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 xml:space="preserve">Tekst jednolity </w:t>
      </w:r>
      <w:r w:rsidRPr="006301FD">
        <w:rPr>
          <w:rFonts w:ascii="Times New Roman" w:hAnsi="Times New Roman"/>
          <w:i/>
          <w:sz w:val="24"/>
          <w:szCs w:val="24"/>
          <w:lang w:eastAsia="pl-PL"/>
        </w:rPr>
        <w:t xml:space="preserve">„Regulaminu Domu Studenta Śląskiego Uniwersytetu Medycznego </w:t>
      </w:r>
      <w:r w:rsidRPr="006301FD">
        <w:rPr>
          <w:rFonts w:ascii="Times New Roman" w:hAnsi="Times New Roman"/>
          <w:i/>
          <w:sz w:val="24"/>
          <w:szCs w:val="24"/>
          <w:lang w:eastAsia="pl-PL"/>
        </w:rPr>
        <w:br/>
        <w:t xml:space="preserve">w Katowicach” </w:t>
      </w:r>
      <w:r>
        <w:rPr>
          <w:rFonts w:ascii="Times New Roman" w:hAnsi="Times New Roman"/>
          <w:sz w:val="24"/>
          <w:szCs w:val="24"/>
          <w:lang w:eastAsia="pl-PL"/>
        </w:rPr>
        <w:t>stanowi Załącznik N</w:t>
      </w:r>
      <w:r w:rsidRPr="006301FD">
        <w:rPr>
          <w:rFonts w:ascii="Times New Roman" w:hAnsi="Times New Roman"/>
          <w:sz w:val="24"/>
          <w:szCs w:val="24"/>
          <w:lang w:eastAsia="pl-PL"/>
        </w:rPr>
        <w:t xml:space="preserve">r 1 do niniejszego Zarządzenia. </w:t>
      </w:r>
    </w:p>
    <w:p w:rsidR="008170C9" w:rsidRPr="006301FD" w:rsidRDefault="008170C9" w:rsidP="00A74401">
      <w:pPr>
        <w:spacing w:after="0" w:line="240" w:lineRule="auto"/>
        <w:jc w:val="both"/>
        <w:rPr>
          <w:rFonts w:ascii="Times New Roman" w:hAnsi="Times New Roman"/>
          <w:i/>
          <w:sz w:val="24"/>
          <w:szCs w:val="24"/>
          <w:lang w:eastAsia="pl-PL"/>
        </w:rPr>
      </w:pPr>
    </w:p>
    <w:p w:rsidR="008170C9" w:rsidRPr="006301FD" w:rsidRDefault="008170C9" w:rsidP="00A74401">
      <w:pPr>
        <w:spacing w:after="0" w:line="360" w:lineRule="auto"/>
        <w:jc w:val="center"/>
        <w:rPr>
          <w:rFonts w:ascii="Times New Roman" w:hAnsi="Times New Roman"/>
          <w:b/>
          <w:sz w:val="24"/>
          <w:szCs w:val="24"/>
          <w:lang w:eastAsia="pl-PL"/>
        </w:rPr>
      </w:pPr>
      <w:r w:rsidRPr="006301FD">
        <w:rPr>
          <w:rFonts w:ascii="Times New Roman" w:hAnsi="Times New Roman"/>
          <w:b/>
          <w:sz w:val="24"/>
          <w:szCs w:val="24"/>
          <w:lang w:eastAsia="pl-PL"/>
        </w:rPr>
        <w:sym w:font="Times New Roman" w:char="00A7"/>
      </w:r>
      <w:r w:rsidRPr="006301FD">
        <w:rPr>
          <w:rFonts w:ascii="Times New Roman" w:hAnsi="Times New Roman"/>
          <w:b/>
          <w:sz w:val="24"/>
          <w:szCs w:val="24"/>
          <w:lang w:eastAsia="pl-PL"/>
        </w:rPr>
        <w:t xml:space="preserve"> 4</w:t>
      </w:r>
    </w:p>
    <w:p w:rsidR="008170C9" w:rsidRPr="006301FD" w:rsidRDefault="008170C9" w:rsidP="00A74401">
      <w:pPr>
        <w:numPr>
          <w:ilvl w:val="0"/>
          <w:numId w:val="2"/>
        </w:numPr>
        <w:spacing w:after="0" w:line="240" w:lineRule="auto"/>
        <w:ind w:left="360"/>
        <w:jc w:val="both"/>
        <w:rPr>
          <w:rFonts w:ascii="Times New Roman" w:hAnsi="Times New Roman"/>
          <w:sz w:val="24"/>
          <w:szCs w:val="24"/>
          <w:lang w:eastAsia="pl-PL"/>
        </w:rPr>
      </w:pPr>
      <w:r w:rsidRPr="006301FD">
        <w:rPr>
          <w:rFonts w:ascii="Times New Roman" w:hAnsi="Times New Roman"/>
          <w:sz w:val="24"/>
          <w:szCs w:val="24"/>
          <w:lang w:eastAsia="pl-PL"/>
        </w:rPr>
        <w:t xml:space="preserve">Nadzór nad wykonaniem niniejszego Zarządzenia powierzam właściwym Dziekanom,  </w:t>
      </w:r>
      <w:r>
        <w:rPr>
          <w:rFonts w:ascii="Times New Roman" w:hAnsi="Times New Roman"/>
          <w:sz w:val="24"/>
          <w:szCs w:val="24"/>
          <w:lang w:eastAsia="pl-PL"/>
        </w:rPr>
        <w:br/>
      </w:r>
      <w:r w:rsidRPr="006301FD">
        <w:rPr>
          <w:rFonts w:ascii="Times New Roman" w:hAnsi="Times New Roman"/>
          <w:sz w:val="24"/>
          <w:szCs w:val="24"/>
          <w:lang w:eastAsia="pl-PL"/>
        </w:rPr>
        <w:t xml:space="preserve">a w zakresie spraw administracyjnych Zastępcy Kanclerza – Dyrektorowi ds. </w:t>
      </w:r>
      <w:proofErr w:type="spellStart"/>
      <w:r w:rsidRPr="006301FD">
        <w:rPr>
          <w:rFonts w:ascii="Times New Roman" w:hAnsi="Times New Roman"/>
          <w:sz w:val="24"/>
          <w:szCs w:val="24"/>
          <w:lang w:eastAsia="pl-PL"/>
        </w:rPr>
        <w:t>Ekonomiczno</w:t>
      </w:r>
      <w:proofErr w:type="spellEnd"/>
      <w:r w:rsidRPr="006301FD">
        <w:rPr>
          <w:rFonts w:ascii="Times New Roman" w:hAnsi="Times New Roman"/>
          <w:sz w:val="24"/>
          <w:szCs w:val="24"/>
          <w:lang w:eastAsia="pl-PL"/>
        </w:rPr>
        <w:t xml:space="preserve"> – Administracyjnych.   </w:t>
      </w:r>
    </w:p>
    <w:p w:rsidR="008170C9" w:rsidRPr="006301FD" w:rsidRDefault="008170C9" w:rsidP="00A74401">
      <w:pPr>
        <w:numPr>
          <w:ilvl w:val="0"/>
          <w:numId w:val="2"/>
        </w:numPr>
        <w:spacing w:after="0" w:line="240" w:lineRule="auto"/>
        <w:ind w:left="360"/>
        <w:jc w:val="both"/>
        <w:rPr>
          <w:rFonts w:ascii="Times New Roman" w:hAnsi="Times New Roman"/>
          <w:sz w:val="24"/>
          <w:szCs w:val="24"/>
          <w:lang w:eastAsia="pl-PL"/>
        </w:rPr>
      </w:pPr>
      <w:r w:rsidRPr="006301FD">
        <w:rPr>
          <w:rFonts w:ascii="Times New Roman" w:hAnsi="Times New Roman"/>
          <w:sz w:val="24"/>
          <w:szCs w:val="24"/>
          <w:lang w:eastAsia="pl-PL"/>
        </w:rPr>
        <w:t>Zobowiązuję Dziekanów właściwych Wydziałów do zapoznania studentów cudzoziemców z treścią niniejszego Zarządzenia w wersji angielskiej.</w:t>
      </w:r>
    </w:p>
    <w:p w:rsidR="008170C9" w:rsidRPr="006301FD" w:rsidRDefault="008170C9" w:rsidP="00A74401">
      <w:pPr>
        <w:spacing w:after="0" w:line="240" w:lineRule="auto"/>
        <w:jc w:val="center"/>
        <w:rPr>
          <w:rFonts w:ascii="Times New Roman" w:hAnsi="Times New Roman"/>
          <w:b/>
          <w:sz w:val="24"/>
          <w:szCs w:val="24"/>
          <w:lang w:eastAsia="pl-PL"/>
        </w:rPr>
      </w:pPr>
    </w:p>
    <w:p w:rsidR="008170C9" w:rsidRPr="006301FD" w:rsidRDefault="008170C9" w:rsidP="00A74401">
      <w:pPr>
        <w:spacing w:after="0" w:line="360" w:lineRule="auto"/>
        <w:jc w:val="center"/>
        <w:rPr>
          <w:rFonts w:ascii="Times New Roman" w:hAnsi="Times New Roman"/>
          <w:b/>
          <w:sz w:val="24"/>
          <w:szCs w:val="24"/>
          <w:lang w:eastAsia="pl-PL"/>
        </w:rPr>
      </w:pPr>
      <w:r w:rsidRPr="006301FD">
        <w:rPr>
          <w:rFonts w:ascii="Times New Roman" w:hAnsi="Times New Roman"/>
          <w:b/>
          <w:sz w:val="24"/>
          <w:szCs w:val="24"/>
          <w:lang w:eastAsia="pl-PL"/>
        </w:rPr>
        <w:sym w:font="Times New Roman" w:char="00A7"/>
      </w:r>
      <w:r w:rsidRPr="006301FD">
        <w:rPr>
          <w:rFonts w:ascii="Times New Roman" w:hAnsi="Times New Roman"/>
          <w:b/>
          <w:sz w:val="24"/>
          <w:szCs w:val="24"/>
          <w:lang w:eastAsia="pl-PL"/>
        </w:rPr>
        <w:t xml:space="preserve"> 5</w:t>
      </w:r>
    </w:p>
    <w:p w:rsidR="008170C9" w:rsidRPr="006301FD" w:rsidRDefault="008170C9" w:rsidP="006E5876">
      <w:pPr>
        <w:spacing w:after="0" w:line="240" w:lineRule="auto"/>
        <w:rPr>
          <w:rFonts w:ascii="Times New Roman" w:hAnsi="Times New Roman"/>
          <w:sz w:val="24"/>
          <w:szCs w:val="24"/>
          <w:lang w:eastAsia="pl-PL"/>
        </w:rPr>
      </w:pPr>
      <w:r w:rsidRPr="006301FD">
        <w:rPr>
          <w:rFonts w:ascii="Times New Roman" w:hAnsi="Times New Roman"/>
          <w:sz w:val="24"/>
          <w:szCs w:val="24"/>
          <w:lang w:eastAsia="pl-PL"/>
        </w:rPr>
        <w:t>Treść niniejszego Zarządzenia polecam zamieścić na stronie internetowej Uczelni.</w:t>
      </w:r>
    </w:p>
    <w:p w:rsidR="008170C9" w:rsidRPr="006301FD" w:rsidRDefault="008170C9" w:rsidP="006E5876">
      <w:pPr>
        <w:spacing w:after="0" w:line="240" w:lineRule="auto"/>
        <w:jc w:val="center"/>
        <w:rPr>
          <w:rFonts w:ascii="Times New Roman" w:hAnsi="Times New Roman"/>
          <w:b/>
          <w:sz w:val="24"/>
          <w:szCs w:val="24"/>
          <w:lang w:eastAsia="pl-PL"/>
        </w:rPr>
      </w:pPr>
    </w:p>
    <w:p w:rsidR="008170C9" w:rsidRDefault="008170C9" w:rsidP="006E5876">
      <w:pPr>
        <w:spacing w:after="0" w:line="240" w:lineRule="auto"/>
        <w:jc w:val="center"/>
        <w:rPr>
          <w:rFonts w:ascii="Times New Roman" w:hAnsi="Times New Roman"/>
          <w:b/>
          <w:sz w:val="24"/>
          <w:szCs w:val="24"/>
          <w:lang w:eastAsia="pl-PL"/>
        </w:rPr>
      </w:pPr>
      <w:r w:rsidRPr="006301FD">
        <w:rPr>
          <w:rFonts w:ascii="Times New Roman" w:hAnsi="Times New Roman"/>
          <w:b/>
          <w:sz w:val="24"/>
          <w:szCs w:val="24"/>
          <w:lang w:eastAsia="pl-PL"/>
        </w:rPr>
        <w:sym w:font="Times New Roman" w:char="00A7"/>
      </w:r>
      <w:r w:rsidRPr="006301FD">
        <w:rPr>
          <w:rFonts w:ascii="Times New Roman" w:hAnsi="Times New Roman"/>
          <w:b/>
          <w:sz w:val="24"/>
          <w:szCs w:val="24"/>
          <w:lang w:eastAsia="pl-PL"/>
        </w:rPr>
        <w:t xml:space="preserve"> 6</w:t>
      </w:r>
    </w:p>
    <w:p w:rsidR="008170C9" w:rsidRPr="006301FD" w:rsidRDefault="008170C9" w:rsidP="006E5876">
      <w:pPr>
        <w:spacing w:after="0" w:line="240" w:lineRule="auto"/>
        <w:jc w:val="center"/>
        <w:rPr>
          <w:rFonts w:ascii="Times New Roman" w:hAnsi="Times New Roman"/>
          <w:b/>
          <w:sz w:val="24"/>
          <w:szCs w:val="24"/>
          <w:lang w:eastAsia="pl-PL"/>
        </w:rPr>
      </w:pPr>
    </w:p>
    <w:p w:rsidR="008170C9" w:rsidRDefault="008170C9" w:rsidP="006E5876">
      <w:pPr>
        <w:spacing w:after="0" w:line="240" w:lineRule="auto"/>
        <w:jc w:val="both"/>
        <w:rPr>
          <w:rFonts w:ascii="Times New Roman" w:hAnsi="Times New Roman"/>
          <w:sz w:val="24"/>
          <w:szCs w:val="24"/>
          <w:lang w:eastAsia="pl-PL"/>
        </w:rPr>
      </w:pPr>
      <w:r w:rsidRPr="006301FD">
        <w:rPr>
          <w:rFonts w:ascii="Times New Roman" w:hAnsi="Times New Roman"/>
          <w:sz w:val="24"/>
          <w:szCs w:val="24"/>
          <w:lang w:eastAsia="pl-PL"/>
        </w:rPr>
        <w:t>Zarządzenie wchodzi w życie z dniem podpisania.</w:t>
      </w:r>
    </w:p>
    <w:p w:rsidR="00E96354" w:rsidRPr="00E96354" w:rsidRDefault="00E96354" w:rsidP="00E96354">
      <w:pPr>
        <w:spacing w:after="0" w:line="240" w:lineRule="auto"/>
        <w:ind w:left="3540"/>
        <w:jc w:val="center"/>
        <w:rPr>
          <w:rFonts w:ascii="Times New Roman" w:hAnsi="Times New Roman"/>
          <w:sz w:val="20"/>
          <w:szCs w:val="20"/>
        </w:rPr>
      </w:pPr>
      <w:r w:rsidRPr="00E96354">
        <w:rPr>
          <w:rFonts w:ascii="Times New Roman" w:hAnsi="Times New Roman"/>
          <w:sz w:val="20"/>
          <w:szCs w:val="20"/>
        </w:rPr>
        <w:t>REKTOR</w:t>
      </w:r>
    </w:p>
    <w:p w:rsidR="00E96354" w:rsidRPr="00E96354" w:rsidRDefault="00E96354" w:rsidP="00E96354">
      <w:pPr>
        <w:spacing w:after="0" w:line="240" w:lineRule="auto"/>
        <w:ind w:left="3540"/>
        <w:jc w:val="center"/>
        <w:rPr>
          <w:rFonts w:ascii="Times New Roman" w:hAnsi="Times New Roman"/>
          <w:sz w:val="20"/>
          <w:szCs w:val="20"/>
        </w:rPr>
      </w:pPr>
      <w:r w:rsidRPr="00E96354">
        <w:rPr>
          <w:rFonts w:ascii="Times New Roman" w:hAnsi="Times New Roman"/>
          <w:sz w:val="20"/>
          <w:szCs w:val="20"/>
        </w:rPr>
        <w:t>Śląskiego Uniwersytetu Medycznego w Katowicach</w:t>
      </w:r>
    </w:p>
    <w:p w:rsidR="00E96354" w:rsidRPr="00E96354" w:rsidRDefault="00E96354" w:rsidP="00E96354">
      <w:pPr>
        <w:spacing w:after="0" w:line="240" w:lineRule="auto"/>
        <w:rPr>
          <w:rFonts w:ascii="Times New Roman" w:hAnsi="Times New Roman"/>
          <w:sz w:val="20"/>
          <w:szCs w:val="20"/>
        </w:rPr>
      </w:pPr>
    </w:p>
    <w:p w:rsidR="00E96354" w:rsidRPr="00E96354" w:rsidRDefault="00E96354" w:rsidP="00E96354">
      <w:pPr>
        <w:spacing w:after="0" w:line="240" w:lineRule="auto"/>
        <w:ind w:left="3540"/>
        <w:jc w:val="center"/>
        <w:rPr>
          <w:rFonts w:ascii="Times New Roman" w:hAnsi="Times New Roman"/>
          <w:i/>
          <w:sz w:val="20"/>
          <w:szCs w:val="20"/>
        </w:rPr>
      </w:pPr>
      <w:r w:rsidRPr="00E96354">
        <w:rPr>
          <w:rFonts w:ascii="Times New Roman" w:hAnsi="Times New Roman"/>
          <w:i/>
          <w:sz w:val="20"/>
          <w:szCs w:val="20"/>
          <w:lang w:val="en-US"/>
        </w:rPr>
        <w:t xml:space="preserve">prof. </w:t>
      </w:r>
      <w:proofErr w:type="spellStart"/>
      <w:r w:rsidRPr="00E96354">
        <w:rPr>
          <w:rFonts w:ascii="Times New Roman" w:hAnsi="Times New Roman"/>
          <w:i/>
          <w:sz w:val="20"/>
          <w:szCs w:val="20"/>
          <w:lang w:val="en-US"/>
        </w:rPr>
        <w:t>dr</w:t>
      </w:r>
      <w:proofErr w:type="spellEnd"/>
      <w:r w:rsidRPr="00E96354">
        <w:rPr>
          <w:rFonts w:ascii="Times New Roman" w:hAnsi="Times New Roman"/>
          <w:i/>
          <w:sz w:val="20"/>
          <w:szCs w:val="20"/>
          <w:lang w:val="en-US"/>
        </w:rPr>
        <w:t xml:space="preserve"> hab. n. med. </w:t>
      </w:r>
      <w:r w:rsidRPr="00E96354">
        <w:rPr>
          <w:rFonts w:ascii="Times New Roman" w:hAnsi="Times New Roman"/>
          <w:i/>
          <w:sz w:val="20"/>
          <w:szCs w:val="20"/>
        </w:rPr>
        <w:t>Przemysław Jałowiecki</w:t>
      </w:r>
    </w:p>
    <w:p w:rsidR="008170C9" w:rsidRPr="006301FD" w:rsidRDefault="008170C9" w:rsidP="00A74401">
      <w:pPr>
        <w:spacing w:after="0"/>
        <w:jc w:val="both"/>
        <w:rPr>
          <w:rFonts w:ascii="Times New Roman" w:hAnsi="Times New Roman"/>
          <w:sz w:val="20"/>
          <w:szCs w:val="20"/>
          <w:u w:val="single"/>
        </w:rPr>
      </w:pPr>
      <w:r w:rsidRPr="006301FD">
        <w:rPr>
          <w:rFonts w:ascii="Times New Roman" w:hAnsi="Times New Roman"/>
          <w:sz w:val="20"/>
          <w:szCs w:val="20"/>
          <w:u w:val="single"/>
        </w:rPr>
        <w:t>Otrzymują:</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 xml:space="preserve">Prorektorzy, </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Dziekani,</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Kwestor,</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Z-ca Kanclerza – Dyrektor ds. Ekonomiczno-Administracyjnych</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 xml:space="preserve">Z-ca Kanclerza – Dyrektor ds. Inwestycji i Eksploatacji </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Dział ds. Studiów i Studentów,</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 xml:space="preserve">Dział Kontroli i Audytu, </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Kierownicy Domów Studenta,</w:t>
      </w:r>
    </w:p>
    <w:p w:rsidR="008170C9" w:rsidRPr="006301FD" w:rsidRDefault="008170C9" w:rsidP="00A74401">
      <w:pPr>
        <w:numPr>
          <w:ilvl w:val="0"/>
          <w:numId w:val="7"/>
        </w:numPr>
        <w:spacing w:after="0" w:line="240" w:lineRule="auto"/>
        <w:jc w:val="both"/>
        <w:rPr>
          <w:rFonts w:ascii="Times New Roman" w:hAnsi="Times New Roman"/>
          <w:sz w:val="20"/>
          <w:szCs w:val="20"/>
        </w:rPr>
      </w:pPr>
      <w:r w:rsidRPr="006301FD">
        <w:rPr>
          <w:rFonts w:ascii="Times New Roman" w:hAnsi="Times New Roman"/>
          <w:sz w:val="20"/>
          <w:szCs w:val="20"/>
        </w:rPr>
        <w:t>a/a</w:t>
      </w:r>
    </w:p>
    <w:p w:rsidR="008170C9" w:rsidRPr="001F1965" w:rsidRDefault="008170C9" w:rsidP="00BA5950">
      <w:pPr>
        <w:spacing w:after="0" w:line="240" w:lineRule="auto"/>
        <w:ind w:left="6668"/>
        <w:jc w:val="both"/>
        <w:rPr>
          <w:rFonts w:ascii="Times New Roman" w:hAnsi="Times New Roman"/>
          <w:sz w:val="18"/>
          <w:szCs w:val="18"/>
        </w:rPr>
      </w:pPr>
      <w:r w:rsidRPr="006301FD">
        <w:rPr>
          <w:rFonts w:ascii="Times New Roman" w:hAnsi="Times New Roman"/>
          <w:sz w:val="20"/>
          <w:szCs w:val="20"/>
        </w:rPr>
        <w:br w:type="page"/>
      </w:r>
      <w:r w:rsidRPr="001F1965">
        <w:rPr>
          <w:rFonts w:ascii="Times New Roman" w:hAnsi="Times New Roman"/>
          <w:sz w:val="18"/>
          <w:szCs w:val="18"/>
        </w:rPr>
        <w:lastRenderedPageBreak/>
        <w:t xml:space="preserve">Załącznik Nr 1 </w:t>
      </w:r>
    </w:p>
    <w:p w:rsidR="008170C9" w:rsidRPr="001F1965" w:rsidRDefault="008170C9" w:rsidP="001F1965">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do Zarządzenia Nr </w:t>
      </w:r>
      <w:r w:rsidR="00E96354">
        <w:rPr>
          <w:rFonts w:ascii="Times New Roman" w:hAnsi="Times New Roman"/>
          <w:sz w:val="18"/>
          <w:szCs w:val="18"/>
        </w:rPr>
        <w:t>64</w:t>
      </w:r>
      <w:r w:rsidRPr="001F1965">
        <w:rPr>
          <w:rFonts w:ascii="Times New Roman" w:hAnsi="Times New Roman"/>
          <w:sz w:val="18"/>
          <w:szCs w:val="18"/>
        </w:rPr>
        <w:t>/201</w:t>
      </w:r>
      <w:r>
        <w:rPr>
          <w:rFonts w:ascii="Times New Roman" w:hAnsi="Times New Roman"/>
          <w:sz w:val="18"/>
          <w:szCs w:val="18"/>
        </w:rPr>
        <w:t>8</w:t>
      </w:r>
    </w:p>
    <w:p w:rsidR="008170C9" w:rsidRPr="001F1965" w:rsidRDefault="008170C9" w:rsidP="001F1965">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z dnia </w:t>
      </w:r>
      <w:r w:rsidR="00E96354">
        <w:rPr>
          <w:rFonts w:ascii="Times New Roman" w:hAnsi="Times New Roman"/>
          <w:sz w:val="18"/>
          <w:szCs w:val="18"/>
        </w:rPr>
        <w:t>17.04.2018 r.</w:t>
      </w:r>
    </w:p>
    <w:p w:rsidR="008170C9" w:rsidRPr="001F1965" w:rsidRDefault="008170C9" w:rsidP="001F1965">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8170C9" w:rsidRPr="001F1965" w:rsidRDefault="008170C9" w:rsidP="001F1965">
      <w:pPr>
        <w:spacing w:after="0" w:line="240" w:lineRule="auto"/>
        <w:ind w:left="5670" w:firstLine="998"/>
        <w:rPr>
          <w:rFonts w:ascii="Times New Roman" w:hAnsi="Times New Roman"/>
          <w:sz w:val="18"/>
          <w:szCs w:val="18"/>
        </w:rPr>
      </w:pPr>
      <w:r w:rsidRPr="001F1965">
        <w:rPr>
          <w:rFonts w:ascii="Times New Roman" w:hAnsi="Times New Roman"/>
          <w:sz w:val="18"/>
          <w:szCs w:val="18"/>
        </w:rPr>
        <w:t xml:space="preserve">stanowiący Załącznik Nr 1 </w:t>
      </w:r>
    </w:p>
    <w:p w:rsidR="008170C9" w:rsidRPr="001F1965" w:rsidRDefault="008170C9" w:rsidP="001F1965">
      <w:pPr>
        <w:spacing w:after="0" w:line="240" w:lineRule="auto"/>
        <w:ind w:left="5670" w:firstLine="998"/>
        <w:rPr>
          <w:rFonts w:ascii="Times New Roman" w:hAnsi="Times New Roman"/>
          <w:sz w:val="18"/>
          <w:szCs w:val="18"/>
        </w:rPr>
      </w:pPr>
      <w:r w:rsidRPr="001F1965">
        <w:rPr>
          <w:rFonts w:ascii="Times New Roman" w:hAnsi="Times New Roman"/>
          <w:sz w:val="18"/>
          <w:szCs w:val="18"/>
        </w:rPr>
        <w:t>do Zarządzenia Nr 134/2008</w:t>
      </w:r>
    </w:p>
    <w:p w:rsidR="008170C9" w:rsidRPr="001F1965" w:rsidRDefault="008170C9" w:rsidP="001F1965">
      <w:pPr>
        <w:spacing w:after="0" w:line="240" w:lineRule="auto"/>
        <w:ind w:left="5670" w:firstLine="998"/>
        <w:rPr>
          <w:rFonts w:ascii="Times New Roman" w:hAnsi="Times New Roman"/>
          <w:sz w:val="18"/>
          <w:szCs w:val="18"/>
        </w:rPr>
      </w:pPr>
      <w:r w:rsidRPr="001F1965">
        <w:rPr>
          <w:rFonts w:ascii="Times New Roman" w:hAnsi="Times New Roman"/>
          <w:sz w:val="18"/>
          <w:szCs w:val="18"/>
        </w:rPr>
        <w:t>z dnia 09.12.2008 r.</w:t>
      </w:r>
    </w:p>
    <w:p w:rsidR="008170C9" w:rsidRPr="001F1965" w:rsidRDefault="008170C9" w:rsidP="001F1965">
      <w:pPr>
        <w:spacing w:after="0" w:line="240" w:lineRule="auto"/>
        <w:ind w:left="5670" w:firstLine="998"/>
        <w:rPr>
          <w:rFonts w:ascii="Times New Roman" w:hAnsi="Times New Roman"/>
          <w:sz w:val="18"/>
          <w:szCs w:val="18"/>
        </w:rPr>
      </w:pPr>
      <w:r w:rsidRPr="001F1965">
        <w:rPr>
          <w:rFonts w:ascii="Times New Roman" w:hAnsi="Times New Roman"/>
          <w:sz w:val="18"/>
          <w:szCs w:val="18"/>
        </w:rPr>
        <w:t>Rektora SUM</w:t>
      </w:r>
    </w:p>
    <w:p w:rsidR="00BA5950" w:rsidRDefault="00BA5950" w:rsidP="00083B2F">
      <w:pPr>
        <w:jc w:val="center"/>
        <w:rPr>
          <w:rFonts w:ascii="Times New Roman" w:hAnsi="Times New Roman"/>
          <w:b/>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REGULAMIN</w:t>
      </w:r>
    </w:p>
    <w:p w:rsidR="008170C9" w:rsidRPr="001F1965" w:rsidRDefault="008170C9" w:rsidP="00083B2F">
      <w:pPr>
        <w:jc w:val="center"/>
        <w:rPr>
          <w:rFonts w:ascii="Times New Roman" w:hAnsi="Times New Roman"/>
          <w:sz w:val="24"/>
          <w:szCs w:val="24"/>
        </w:rPr>
      </w:pPr>
      <w:r w:rsidRPr="001F1965">
        <w:rPr>
          <w:rFonts w:ascii="Times New Roman" w:hAnsi="Times New Roman"/>
          <w:sz w:val="24"/>
          <w:szCs w:val="24"/>
        </w:rPr>
        <w:t>Domu Studenta Śląskiego Uniwersytetu Medycznego w Katowicach</w:t>
      </w:r>
    </w:p>
    <w:p w:rsidR="008170C9" w:rsidRPr="001F1965" w:rsidRDefault="008170C9" w:rsidP="00083B2F">
      <w:pPr>
        <w:spacing w:after="0" w:line="240" w:lineRule="auto"/>
        <w:jc w:val="center"/>
        <w:rPr>
          <w:rFonts w:ascii="Times New Roman" w:hAnsi="Times New Roman"/>
          <w:b/>
          <w:i/>
          <w:sz w:val="24"/>
          <w:szCs w:val="24"/>
        </w:rPr>
      </w:pPr>
      <w:r w:rsidRPr="001F1965">
        <w:rPr>
          <w:rFonts w:ascii="Times New Roman" w:hAnsi="Times New Roman"/>
          <w:b/>
          <w:i/>
          <w:sz w:val="24"/>
          <w:szCs w:val="24"/>
        </w:rPr>
        <w:t>Tekst jednolity</w:t>
      </w:r>
    </w:p>
    <w:p w:rsidR="008170C9" w:rsidRPr="001F1965" w:rsidRDefault="008170C9" w:rsidP="00083B2F">
      <w:pPr>
        <w:spacing w:after="0" w:line="240" w:lineRule="auto"/>
        <w:jc w:val="center"/>
        <w:rPr>
          <w:rFonts w:ascii="Times New Roman" w:hAnsi="Times New Roman"/>
          <w:b/>
          <w:i/>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I. Postanowienia ogólne</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w:t>
      </w:r>
    </w:p>
    <w:p w:rsidR="008170C9" w:rsidRPr="001F1965" w:rsidRDefault="008170C9" w:rsidP="00083B2F">
      <w:pPr>
        <w:spacing w:before="120"/>
        <w:jc w:val="both"/>
        <w:rPr>
          <w:rFonts w:ascii="Times New Roman" w:hAnsi="Times New Roman"/>
          <w:sz w:val="24"/>
          <w:szCs w:val="24"/>
        </w:rPr>
      </w:pPr>
      <w:r w:rsidRPr="001F1965">
        <w:rPr>
          <w:rFonts w:ascii="Times New Roman" w:hAnsi="Times New Roman"/>
          <w:sz w:val="24"/>
          <w:szCs w:val="24"/>
        </w:rPr>
        <w:t>Dom Studenta (DS) Śląskiego Uniwersytetu Medycznego w Katowicach (SUM) jest integralną częścią Uczelni, miejscem zamieszkania, nauki i wypoczynku studentów, uczestników studiów doktoranckich oraz w przypadkach określonych w Regulaminie, innych osób.</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2</w:t>
      </w:r>
    </w:p>
    <w:p w:rsidR="008170C9" w:rsidRPr="00123B98" w:rsidRDefault="008170C9" w:rsidP="00083B2F">
      <w:pPr>
        <w:numPr>
          <w:ilvl w:val="0"/>
          <w:numId w:val="11"/>
        </w:numPr>
        <w:spacing w:before="120" w:after="0" w:line="240" w:lineRule="auto"/>
        <w:ind w:left="284" w:hanging="284"/>
        <w:jc w:val="both"/>
        <w:rPr>
          <w:rFonts w:ascii="Times New Roman" w:hAnsi="Times New Roman"/>
          <w:sz w:val="24"/>
          <w:szCs w:val="24"/>
        </w:rPr>
      </w:pPr>
      <w:r w:rsidRPr="00123B98">
        <w:rPr>
          <w:rFonts w:ascii="Times New Roman" w:hAnsi="Times New Roman"/>
          <w:sz w:val="24"/>
          <w:szCs w:val="24"/>
        </w:rPr>
        <w:t>Regulamin Domu Studenta, zwany dalej „Regulaminem” określa ogólne zasady jego funkcjonowania oraz prawa i obowiązki mieszkańców.</w:t>
      </w:r>
    </w:p>
    <w:p w:rsidR="008170C9" w:rsidRPr="00123B98" w:rsidRDefault="008170C9" w:rsidP="004911C9">
      <w:pPr>
        <w:numPr>
          <w:ilvl w:val="0"/>
          <w:numId w:val="11"/>
        </w:numPr>
        <w:spacing w:before="120" w:after="0" w:line="240" w:lineRule="auto"/>
        <w:ind w:left="284" w:hanging="284"/>
        <w:jc w:val="both"/>
        <w:rPr>
          <w:rFonts w:ascii="Times New Roman" w:hAnsi="Times New Roman"/>
          <w:sz w:val="24"/>
          <w:szCs w:val="24"/>
        </w:rPr>
      </w:pPr>
      <w:r w:rsidRPr="00123B98">
        <w:rPr>
          <w:rFonts w:ascii="Times New Roman" w:hAnsi="Times New Roman"/>
          <w:sz w:val="24"/>
          <w:szCs w:val="24"/>
        </w:rPr>
        <w:t>Wszystkie osoby przebywające na terenie Domu Studenta zobowiązane są do przestrzegania niniejszego regulaminu.</w:t>
      </w:r>
    </w:p>
    <w:p w:rsidR="008170C9" w:rsidRPr="00123B98" w:rsidRDefault="008170C9" w:rsidP="004911C9">
      <w:pPr>
        <w:numPr>
          <w:ilvl w:val="0"/>
          <w:numId w:val="11"/>
        </w:numPr>
        <w:spacing w:before="120" w:after="0" w:line="240" w:lineRule="auto"/>
        <w:ind w:left="284" w:hanging="284"/>
        <w:jc w:val="both"/>
        <w:rPr>
          <w:rFonts w:ascii="Times New Roman" w:hAnsi="Times New Roman"/>
          <w:sz w:val="24"/>
          <w:szCs w:val="24"/>
        </w:rPr>
      </w:pPr>
      <w:r w:rsidRPr="00123B98">
        <w:rPr>
          <w:rFonts w:ascii="Times New Roman" w:hAnsi="Times New Roman"/>
          <w:sz w:val="24"/>
          <w:szCs w:val="24"/>
        </w:rPr>
        <w:t xml:space="preserve">Uczelnia nie ponosi odpowiedzialności materialnej za prywatne rzeczy mieszkańców. </w:t>
      </w:r>
    </w:p>
    <w:p w:rsidR="008170C9" w:rsidRPr="00123B98" w:rsidRDefault="008170C9" w:rsidP="00083B2F">
      <w:pPr>
        <w:numPr>
          <w:ilvl w:val="0"/>
          <w:numId w:val="11"/>
        </w:numPr>
        <w:spacing w:before="120" w:after="0" w:line="240" w:lineRule="auto"/>
        <w:ind w:left="284" w:hanging="284"/>
        <w:jc w:val="both"/>
        <w:rPr>
          <w:rFonts w:ascii="Times New Roman" w:hAnsi="Times New Roman"/>
          <w:sz w:val="24"/>
          <w:szCs w:val="24"/>
        </w:rPr>
      </w:pPr>
      <w:r w:rsidRPr="00123B98">
        <w:rPr>
          <w:rFonts w:ascii="Times New Roman" w:hAnsi="Times New Roman"/>
          <w:sz w:val="24"/>
          <w:szCs w:val="24"/>
        </w:rPr>
        <w:t xml:space="preserve">Kierownik Domu Studenta ma prawo do przeprowadzania okresowych kontroli pokoi </w:t>
      </w:r>
      <w:r w:rsidRPr="00123B98">
        <w:rPr>
          <w:rFonts w:ascii="Times New Roman" w:hAnsi="Times New Roman"/>
          <w:sz w:val="24"/>
          <w:szCs w:val="24"/>
        </w:rPr>
        <w:br/>
        <w:t xml:space="preserve">(za wyjątkiem pokoi gościnnych), przy współudziale przedstawiciela Rady Mieszkańców, </w:t>
      </w:r>
      <w:r w:rsidRPr="00123B98">
        <w:rPr>
          <w:rFonts w:ascii="Times New Roman" w:hAnsi="Times New Roman"/>
          <w:sz w:val="24"/>
          <w:szCs w:val="24"/>
        </w:rPr>
        <w:br/>
        <w:t>w obecności mieszkańca pokoju.</w:t>
      </w:r>
    </w:p>
    <w:p w:rsidR="00F94152" w:rsidRPr="00F94152" w:rsidRDefault="00F94152" w:rsidP="00F94152">
      <w:pPr>
        <w:spacing w:before="120" w:after="0" w:line="240" w:lineRule="auto"/>
        <w:ind w:left="284"/>
        <w:jc w:val="both"/>
        <w:rPr>
          <w:rFonts w:ascii="Times New Roman" w:hAnsi="Times New Roman"/>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3</w:t>
      </w:r>
    </w:p>
    <w:p w:rsidR="008170C9" w:rsidRPr="001F1965" w:rsidRDefault="008170C9" w:rsidP="00083B2F">
      <w:pPr>
        <w:numPr>
          <w:ilvl w:val="0"/>
          <w:numId w:val="8"/>
        </w:numPr>
        <w:spacing w:before="120" w:after="0" w:line="240" w:lineRule="auto"/>
        <w:jc w:val="both"/>
        <w:rPr>
          <w:rFonts w:ascii="Times New Roman" w:hAnsi="Times New Roman"/>
          <w:sz w:val="24"/>
          <w:szCs w:val="24"/>
        </w:rPr>
      </w:pPr>
      <w:r w:rsidRPr="001F1965">
        <w:rPr>
          <w:rFonts w:ascii="Times New Roman" w:hAnsi="Times New Roman"/>
          <w:sz w:val="24"/>
          <w:szCs w:val="24"/>
        </w:rPr>
        <w:t>Ogół mieszkańców Domu Studenta reprezentowany jest przez Radę Mieszkańców.</w:t>
      </w:r>
    </w:p>
    <w:p w:rsidR="008170C9" w:rsidRPr="001F1965" w:rsidRDefault="008170C9" w:rsidP="00083B2F">
      <w:pPr>
        <w:numPr>
          <w:ilvl w:val="0"/>
          <w:numId w:val="8"/>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Rada Mieszkańców reprezentuje interesy mieszkańców Domu Studenta przed władzami </w:t>
      </w:r>
      <w:r w:rsidRPr="001F1965">
        <w:rPr>
          <w:rFonts w:ascii="Times New Roman" w:hAnsi="Times New Roman"/>
          <w:sz w:val="24"/>
          <w:szCs w:val="24"/>
        </w:rPr>
        <w:br/>
        <w:t>i administracją uczelni.</w:t>
      </w:r>
    </w:p>
    <w:p w:rsidR="008170C9" w:rsidRPr="001F1965" w:rsidRDefault="008170C9" w:rsidP="00083B2F">
      <w:pPr>
        <w:numPr>
          <w:ilvl w:val="0"/>
          <w:numId w:val="8"/>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Działalność Rady Mieszkańców określa odrębny Regulamin Rady Mieszkańców Domów Studenckich Śląskiego Uniwersytetu Medycznego w Katowicach, uchwalany przez Radę Mieszkańców, zaopiniowany przez Radę Uczelnianą Samorządu Studenckiego </w:t>
      </w:r>
      <w:r w:rsidRPr="001F1965">
        <w:rPr>
          <w:rFonts w:ascii="Times New Roman" w:hAnsi="Times New Roman"/>
          <w:sz w:val="24"/>
          <w:szCs w:val="24"/>
        </w:rPr>
        <w:br/>
        <w:t>i zatwierdzany przez Rektora.</w:t>
      </w:r>
    </w:p>
    <w:p w:rsidR="008170C9" w:rsidRPr="001F1965" w:rsidRDefault="008170C9" w:rsidP="00083B2F">
      <w:pPr>
        <w:numPr>
          <w:ilvl w:val="0"/>
          <w:numId w:val="8"/>
        </w:numPr>
        <w:spacing w:before="120" w:after="0" w:line="240" w:lineRule="auto"/>
        <w:jc w:val="both"/>
        <w:rPr>
          <w:rFonts w:ascii="Times New Roman" w:hAnsi="Times New Roman"/>
          <w:sz w:val="24"/>
          <w:szCs w:val="24"/>
        </w:rPr>
      </w:pPr>
      <w:r w:rsidRPr="001F1965">
        <w:rPr>
          <w:rFonts w:ascii="Times New Roman" w:hAnsi="Times New Roman"/>
          <w:sz w:val="24"/>
          <w:szCs w:val="24"/>
        </w:rPr>
        <w:t>Rada Mieszkańców współdziała z administracją DS we wszystkich sprawach dotyczących życia w Domu Studenta.</w:t>
      </w:r>
    </w:p>
    <w:p w:rsidR="008170C9" w:rsidRDefault="008170C9" w:rsidP="00083B2F">
      <w:pPr>
        <w:jc w:val="center"/>
        <w:rPr>
          <w:rFonts w:ascii="Times New Roman" w:hAnsi="Times New Roman"/>
          <w:b/>
          <w:sz w:val="24"/>
          <w:szCs w:val="24"/>
        </w:rPr>
      </w:pPr>
    </w:p>
    <w:p w:rsidR="00BA5950" w:rsidRDefault="00BA5950">
      <w:pPr>
        <w:spacing w:after="0" w:line="240" w:lineRule="auto"/>
        <w:rPr>
          <w:rFonts w:ascii="Times New Roman" w:hAnsi="Times New Roman"/>
          <w:b/>
          <w:sz w:val="24"/>
          <w:szCs w:val="24"/>
        </w:rPr>
      </w:pPr>
      <w:r>
        <w:rPr>
          <w:rFonts w:ascii="Times New Roman" w:hAnsi="Times New Roman"/>
          <w:b/>
          <w:sz w:val="24"/>
          <w:szCs w:val="24"/>
        </w:rPr>
        <w:br w:type="page"/>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lastRenderedPageBreak/>
        <w:t>II. Przydział miejsc w Domu Studenta</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4</w:t>
      </w:r>
    </w:p>
    <w:p w:rsidR="008170C9" w:rsidRPr="001F1965" w:rsidRDefault="008170C9" w:rsidP="00083B2F">
      <w:pPr>
        <w:numPr>
          <w:ilvl w:val="0"/>
          <w:numId w:val="12"/>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Przydział miejsc dla studentów Śląskiego Uniwersytetu Medycznego następuje na zasadach:</w:t>
      </w:r>
    </w:p>
    <w:p w:rsidR="008170C9" w:rsidRPr="001F1965" w:rsidRDefault="008170C9" w:rsidP="00083B2F">
      <w:pPr>
        <w:numPr>
          <w:ilvl w:val="0"/>
          <w:numId w:val="24"/>
        </w:numPr>
        <w:spacing w:after="0" w:line="240" w:lineRule="auto"/>
        <w:jc w:val="both"/>
        <w:rPr>
          <w:rFonts w:ascii="Times New Roman" w:hAnsi="Times New Roman"/>
          <w:sz w:val="24"/>
          <w:szCs w:val="24"/>
        </w:rPr>
      </w:pPr>
      <w:r w:rsidRPr="001F1965">
        <w:rPr>
          <w:rFonts w:ascii="Times New Roman" w:hAnsi="Times New Roman"/>
          <w:sz w:val="24"/>
          <w:szCs w:val="24"/>
        </w:rPr>
        <w:t>miejsca w Domu Studenta przyznawane są studentom SUM decyzją Dziekana, na wniosek zainteresowanego złożony w określonym terminie, podanym przez Dziekanat do publicznej wiadomości,</w:t>
      </w:r>
    </w:p>
    <w:p w:rsidR="008170C9" w:rsidRPr="001F1965" w:rsidRDefault="008170C9" w:rsidP="00083B2F">
      <w:pPr>
        <w:numPr>
          <w:ilvl w:val="0"/>
          <w:numId w:val="24"/>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pierwszeństwo w uzyskaniu miejsca w Domu Studenta przysługuje studentowi SUM, któremu codzienny dojazd do uczelni uniemożliwiałby lub w znacznym stopniu utrudniał studiowanie i który znajduje się w trudnej sytuacji materialnej,</w:t>
      </w:r>
    </w:p>
    <w:p w:rsidR="008170C9" w:rsidRPr="001F1965" w:rsidRDefault="008170C9" w:rsidP="00083B2F">
      <w:pPr>
        <w:numPr>
          <w:ilvl w:val="0"/>
          <w:numId w:val="24"/>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miejsce w Domu Studenta przyznawane jest studentowi studiującemu w języku polskim na okres nie dłuższy niż od 1 października do 30 czerwca, chyba, że organizacja roku akademickiego przewiduje inny termin jego rozpoczęcia,</w:t>
      </w:r>
    </w:p>
    <w:p w:rsidR="008170C9" w:rsidRPr="001F1965" w:rsidRDefault="008170C9" w:rsidP="00083B2F">
      <w:pPr>
        <w:numPr>
          <w:ilvl w:val="0"/>
          <w:numId w:val="24"/>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miejsce w Domu Studenta przyznawane jest studentowi studiującemu w języku angielskim na okres nie dłuższy niż rok akademicki.</w:t>
      </w:r>
    </w:p>
    <w:p w:rsidR="008170C9" w:rsidRPr="001F1965" w:rsidRDefault="008170C9" w:rsidP="00083B2F">
      <w:pPr>
        <w:numPr>
          <w:ilvl w:val="0"/>
          <w:numId w:val="12"/>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Przydział miejsc dla studentów innych uczelni:</w:t>
      </w:r>
    </w:p>
    <w:p w:rsidR="008170C9" w:rsidRPr="001F1965" w:rsidRDefault="008170C9" w:rsidP="00083B2F">
      <w:pPr>
        <w:numPr>
          <w:ilvl w:val="0"/>
          <w:numId w:val="25"/>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 xml:space="preserve">miejsce w Domu Studenta może być przyznane studentowi innej uczelni wyłącznie </w:t>
      </w:r>
      <w:r w:rsidRPr="001F1965">
        <w:rPr>
          <w:rFonts w:ascii="Times New Roman" w:hAnsi="Times New Roman"/>
          <w:sz w:val="24"/>
          <w:szCs w:val="24"/>
        </w:rPr>
        <w:br/>
        <w:t>w przypadku niewykorzystania wszystkich miejsc przez studentów SUM,</w:t>
      </w:r>
    </w:p>
    <w:p w:rsidR="008170C9" w:rsidRPr="001F1965" w:rsidRDefault="008170C9" w:rsidP="00083B2F">
      <w:pPr>
        <w:numPr>
          <w:ilvl w:val="0"/>
          <w:numId w:val="25"/>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zgodę na przyznanie miejsca wyraża Dziekan na podstawie wniosku zainteresowanego, złożonego w określonym terminie, podanym przez Dziekanat do publicznej wiadomości,</w:t>
      </w:r>
    </w:p>
    <w:p w:rsidR="008170C9" w:rsidRPr="001F1965" w:rsidRDefault="008170C9" w:rsidP="00083B2F">
      <w:pPr>
        <w:numPr>
          <w:ilvl w:val="0"/>
          <w:numId w:val="25"/>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miejsce w Domu Studenta przyznawane jest studentowi innej uczelni na okres nie dłuższy niż od 1 października do 30 czerwca.</w:t>
      </w:r>
    </w:p>
    <w:p w:rsidR="008170C9" w:rsidRDefault="008170C9" w:rsidP="00083B2F">
      <w:pPr>
        <w:spacing w:after="0"/>
        <w:jc w:val="center"/>
        <w:rPr>
          <w:rFonts w:ascii="Times New Roman" w:hAnsi="Times New Roman"/>
          <w:b/>
          <w:sz w:val="24"/>
          <w:szCs w:val="24"/>
        </w:rPr>
      </w:pPr>
    </w:p>
    <w:p w:rsidR="008170C9" w:rsidRPr="001F1965" w:rsidRDefault="008170C9" w:rsidP="00083B2F">
      <w:pPr>
        <w:spacing w:after="0"/>
        <w:jc w:val="center"/>
        <w:rPr>
          <w:rFonts w:ascii="Times New Roman" w:hAnsi="Times New Roman"/>
          <w:b/>
          <w:sz w:val="24"/>
          <w:szCs w:val="24"/>
        </w:rPr>
      </w:pPr>
      <w:r w:rsidRPr="001F1965">
        <w:rPr>
          <w:rFonts w:ascii="Times New Roman" w:hAnsi="Times New Roman"/>
          <w:b/>
          <w:sz w:val="24"/>
          <w:szCs w:val="24"/>
        </w:rPr>
        <w:t>§ 5</w:t>
      </w:r>
    </w:p>
    <w:p w:rsidR="008170C9" w:rsidRPr="001F1965" w:rsidRDefault="008170C9" w:rsidP="00083B2F">
      <w:pPr>
        <w:numPr>
          <w:ilvl w:val="0"/>
          <w:numId w:val="13"/>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 przypadku rezygnacji z miejsca w Domu Studenta przed rozpoczęciem roku akademickiego, student zobowiązany jest powiadomić o tym administrację DS w terminie do 30 września.</w:t>
      </w:r>
    </w:p>
    <w:p w:rsidR="008170C9" w:rsidRPr="001F1965" w:rsidRDefault="008170C9" w:rsidP="00083B2F">
      <w:pPr>
        <w:numPr>
          <w:ilvl w:val="0"/>
          <w:numId w:val="13"/>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W przypadku rezygnacji z miejsca w Domu Studenta w trakcie roku akademickiego, student jest zobowiązany do powiadomienia administracji DS o terminie wykwaterowania </w:t>
      </w:r>
      <w:r w:rsidRPr="001F1965">
        <w:rPr>
          <w:rFonts w:ascii="Times New Roman" w:hAnsi="Times New Roman"/>
          <w:sz w:val="24"/>
          <w:szCs w:val="24"/>
        </w:rPr>
        <w:br/>
        <w:t>z 2-tygodniowym okresem wypowiedzenia.</w:t>
      </w:r>
    </w:p>
    <w:p w:rsidR="008170C9" w:rsidRPr="001F1965" w:rsidRDefault="008170C9" w:rsidP="00083B2F">
      <w:pPr>
        <w:pStyle w:val="Akapitzlist"/>
        <w:spacing w:before="120"/>
        <w:ind w:left="284" w:hanging="284"/>
        <w:jc w:val="both"/>
        <w:rPr>
          <w:rFonts w:ascii="Times New Roman" w:hAnsi="Times New Roman"/>
          <w:sz w:val="24"/>
          <w:szCs w:val="24"/>
        </w:rPr>
      </w:pPr>
      <w:r w:rsidRPr="001F1965">
        <w:rPr>
          <w:rFonts w:ascii="Times New Roman" w:hAnsi="Times New Roman"/>
          <w:sz w:val="24"/>
          <w:szCs w:val="24"/>
        </w:rPr>
        <w:t xml:space="preserve">3. W przypadku nie powiadomienia administracji o rezygnacji z miejsca w Domu Studenta </w:t>
      </w:r>
      <w:r w:rsidRPr="001F1965">
        <w:rPr>
          <w:rFonts w:ascii="Times New Roman" w:hAnsi="Times New Roman"/>
          <w:sz w:val="24"/>
          <w:szCs w:val="24"/>
        </w:rPr>
        <w:br/>
        <w:t xml:space="preserve">w terminie, o którym mowa w ust. 2, student zostaje obciążony opłatą za miejsce </w:t>
      </w:r>
      <w:r w:rsidRPr="001F1965">
        <w:rPr>
          <w:rFonts w:ascii="Times New Roman" w:hAnsi="Times New Roman"/>
          <w:sz w:val="24"/>
          <w:szCs w:val="24"/>
        </w:rPr>
        <w:br/>
        <w:t>w wysokości pełnej stawki miesięcznej.</w:t>
      </w:r>
    </w:p>
    <w:p w:rsidR="008170C9" w:rsidRPr="001F1965" w:rsidRDefault="008170C9" w:rsidP="00083B2F">
      <w:pPr>
        <w:pStyle w:val="Akapitzlist"/>
        <w:spacing w:before="120"/>
        <w:ind w:left="0"/>
        <w:jc w:val="center"/>
        <w:rPr>
          <w:rFonts w:ascii="Times New Roman" w:hAnsi="Times New Roman"/>
          <w:b/>
          <w:sz w:val="24"/>
          <w:szCs w:val="24"/>
        </w:rPr>
      </w:pPr>
      <w:r w:rsidRPr="001F1965">
        <w:rPr>
          <w:rFonts w:ascii="Times New Roman" w:hAnsi="Times New Roman"/>
          <w:b/>
          <w:sz w:val="24"/>
          <w:szCs w:val="24"/>
        </w:rPr>
        <w:t>§ 6</w:t>
      </w:r>
    </w:p>
    <w:p w:rsidR="008170C9" w:rsidRPr="001F1965" w:rsidRDefault="008170C9" w:rsidP="00083B2F">
      <w:pPr>
        <w:numPr>
          <w:ilvl w:val="0"/>
          <w:numId w:val="15"/>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Mieszkaniec traci miejsce w Domu Studenta przed upływem okresu na który mu je przyznano jeżeli:</w:t>
      </w:r>
    </w:p>
    <w:p w:rsidR="008170C9" w:rsidRPr="001F1965" w:rsidRDefault="008170C9" w:rsidP="00083B2F">
      <w:pPr>
        <w:numPr>
          <w:ilvl w:val="0"/>
          <w:numId w:val="16"/>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 xml:space="preserve">bez uprzedniego podania ważnych powodów nie zgłosił się celem zakwaterowania </w:t>
      </w:r>
      <w:r w:rsidRPr="001F1965">
        <w:rPr>
          <w:rFonts w:ascii="Times New Roman" w:hAnsi="Times New Roman"/>
          <w:sz w:val="24"/>
          <w:szCs w:val="24"/>
        </w:rPr>
        <w:br/>
        <w:t>w określonym terminie,</w:t>
      </w:r>
    </w:p>
    <w:p w:rsidR="008170C9" w:rsidRPr="001F1965" w:rsidRDefault="008170C9" w:rsidP="00083B2F">
      <w:pPr>
        <w:numPr>
          <w:ilvl w:val="0"/>
          <w:numId w:val="16"/>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powtarza rok /semestr studiów i nie otrzymał odrębnego przydziału decyzją Dziekana,</w:t>
      </w:r>
    </w:p>
    <w:p w:rsidR="008170C9" w:rsidRPr="001F1965" w:rsidRDefault="008170C9" w:rsidP="00083B2F">
      <w:pPr>
        <w:numPr>
          <w:ilvl w:val="0"/>
          <w:numId w:val="16"/>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został zawieszony przez Rektora, Dziekana lub prawomocnym orzeczeniem komisji dyscyplinarnej w prawie korzystania z miejsca w Domu Studenta,</w:t>
      </w:r>
    </w:p>
    <w:p w:rsidR="008170C9" w:rsidRPr="001F1965" w:rsidRDefault="008170C9" w:rsidP="00083B2F">
      <w:pPr>
        <w:numPr>
          <w:ilvl w:val="0"/>
          <w:numId w:val="16"/>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został skreślony z listy studentów,</w:t>
      </w:r>
    </w:p>
    <w:p w:rsidR="008170C9" w:rsidRPr="001F1965" w:rsidRDefault="008170C9" w:rsidP="00083B2F">
      <w:pPr>
        <w:numPr>
          <w:ilvl w:val="0"/>
          <w:numId w:val="16"/>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lastRenderedPageBreak/>
        <w:t>ukończył studia,</w:t>
      </w:r>
    </w:p>
    <w:p w:rsidR="008170C9" w:rsidRPr="001F1965" w:rsidRDefault="008170C9" w:rsidP="00083B2F">
      <w:pPr>
        <w:numPr>
          <w:ilvl w:val="0"/>
          <w:numId w:val="16"/>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zalega z odpłatnością przez okres 2 miesięcy,</w:t>
      </w:r>
    </w:p>
    <w:p w:rsidR="008170C9" w:rsidRPr="001F1965" w:rsidRDefault="008170C9" w:rsidP="00083B2F">
      <w:pPr>
        <w:numPr>
          <w:ilvl w:val="0"/>
          <w:numId w:val="16"/>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nie przestrzega przepisów niniejszego Regulaminu.</w:t>
      </w:r>
    </w:p>
    <w:p w:rsidR="008170C9" w:rsidRPr="001F1965" w:rsidRDefault="008170C9" w:rsidP="00083B2F">
      <w:pPr>
        <w:numPr>
          <w:ilvl w:val="0"/>
          <w:numId w:val="15"/>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Decyzję o pozbawieniu prawa do zamieszkania w DS podejmuje Dziekan na wniosek Kierownika DS lub Rady Mieszkańców.</w:t>
      </w:r>
    </w:p>
    <w:p w:rsidR="008170C9" w:rsidRPr="001F1965" w:rsidRDefault="008170C9" w:rsidP="00083B2F">
      <w:pPr>
        <w:jc w:val="both"/>
        <w:rPr>
          <w:rFonts w:ascii="Times New Roman" w:hAnsi="Times New Roman"/>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III. Kwaterowanie w DS</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7</w:t>
      </w:r>
    </w:p>
    <w:p w:rsidR="008170C9" w:rsidRPr="001F1965" w:rsidRDefault="008170C9" w:rsidP="00083B2F">
      <w:pPr>
        <w:numPr>
          <w:ilvl w:val="0"/>
          <w:numId w:val="27"/>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Student, który otrzymał miejsce w Domu Studenta powinien zakwaterować  się w terminie </w:t>
      </w:r>
      <w:r w:rsidRPr="001F1965">
        <w:rPr>
          <w:rFonts w:ascii="Times New Roman" w:hAnsi="Times New Roman"/>
          <w:sz w:val="24"/>
          <w:szCs w:val="24"/>
        </w:rPr>
        <w:br/>
        <w:t>do 2 października.</w:t>
      </w:r>
    </w:p>
    <w:p w:rsidR="008170C9" w:rsidRPr="001F1965" w:rsidRDefault="008170C9" w:rsidP="00083B2F">
      <w:pPr>
        <w:numPr>
          <w:ilvl w:val="0"/>
          <w:numId w:val="27"/>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W przypadkach uzasadnionych dopuszcza się zakwaterowanie w terminie późniejszym, pod warunkiem zgłoszenia przez studenta kierownikowi DS faktu późniejszego zakwaterowania oraz wniesienia pełnej opłaty za przydzielone miejsce. </w:t>
      </w:r>
    </w:p>
    <w:p w:rsidR="008170C9" w:rsidRPr="001F1965" w:rsidRDefault="008170C9" w:rsidP="00083B2F">
      <w:pPr>
        <w:numPr>
          <w:ilvl w:val="0"/>
          <w:numId w:val="27"/>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Kwaterowania mieszkańców Domów Studenta dokonują Kierownicy DS w porozumieniu </w:t>
      </w:r>
      <w:r w:rsidRPr="001F1965">
        <w:rPr>
          <w:rFonts w:ascii="Times New Roman" w:hAnsi="Times New Roman"/>
          <w:sz w:val="24"/>
          <w:szCs w:val="24"/>
        </w:rPr>
        <w:br/>
        <w:t>z Radą Mieszkańców.</w:t>
      </w:r>
    </w:p>
    <w:p w:rsidR="008170C9" w:rsidRPr="001F1965" w:rsidRDefault="008170C9" w:rsidP="00083B2F">
      <w:pPr>
        <w:numPr>
          <w:ilvl w:val="0"/>
          <w:numId w:val="27"/>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Kierownik DS ma prawo przekwaterowania studenta który pozostał w pokoju po wymeldowaniu się współmieszkańca lub dokwaterowania do niego innego studenta. </w:t>
      </w:r>
      <w:r>
        <w:rPr>
          <w:rFonts w:ascii="Times New Roman" w:hAnsi="Times New Roman"/>
          <w:sz w:val="24"/>
          <w:szCs w:val="24"/>
        </w:rPr>
        <w:br/>
      </w:r>
      <w:r w:rsidRPr="001F1965">
        <w:rPr>
          <w:rFonts w:ascii="Times New Roman" w:hAnsi="Times New Roman"/>
          <w:sz w:val="24"/>
          <w:szCs w:val="24"/>
        </w:rPr>
        <w:t xml:space="preserve">W przypadku nie wyrażenia zgody przez studenta na przekwaterowanie lub dokwaterowanie, student zobowiązany jest do uiszczenia pełnej odpłatności </w:t>
      </w:r>
      <w:r>
        <w:rPr>
          <w:rFonts w:ascii="Times New Roman" w:hAnsi="Times New Roman"/>
          <w:sz w:val="24"/>
          <w:szCs w:val="24"/>
        </w:rPr>
        <w:br/>
      </w:r>
      <w:r w:rsidRPr="001F1965">
        <w:rPr>
          <w:rFonts w:ascii="Times New Roman" w:hAnsi="Times New Roman"/>
          <w:sz w:val="24"/>
          <w:szCs w:val="24"/>
        </w:rPr>
        <w:t>za niewykorzystane miejsce.</w:t>
      </w:r>
    </w:p>
    <w:p w:rsidR="008170C9" w:rsidRPr="001F1965" w:rsidRDefault="008170C9" w:rsidP="00083B2F">
      <w:pPr>
        <w:numPr>
          <w:ilvl w:val="0"/>
          <w:numId w:val="27"/>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W przypadku niewykorzystania miejsc w DS mieszkaniec może ubiegać  się o przydział pokoju dwuosobowego dla jednej osoby. Dodatkowe miejsce jest odpłatne zgodnie </w:t>
      </w:r>
      <w:r>
        <w:rPr>
          <w:rFonts w:ascii="Times New Roman" w:hAnsi="Times New Roman"/>
          <w:sz w:val="24"/>
          <w:szCs w:val="24"/>
        </w:rPr>
        <w:br/>
      </w:r>
      <w:r w:rsidRPr="001F1965">
        <w:rPr>
          <w:rFonts w:ascii="Times New Roman" w:hAnsi="Times New Roman"/>
          <w:sz w:val="24"/>
          <w:szCs w:val="24"/>
        </w:rPr>
        <w:t>ze stawką określoną Zarządzeniem Rektora.</w:t>
      </w:r>
    </w:p>
    <w:p w:rsidR="008170C9" w:rsidRDefault="008170C9" w:rsidP="001F1965">
      <w:pPr>
        <w:spacing w:after="0" w:line="240" w:lineRule="auto"/>
        <w:jc w:val="center"/>
        <w:rPr>
          <w:rFonts w:ascii="Times New Roman" w:hAnsi="Times New Roman"/>
          <w:b/>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8</w:t>
      </w:r>
    </w:p>
    <w:p w:rsidR="008170C9" w:rsidRPr="001F1965" w:rsidRDefault="008170C9" w:rsidP="00083B2F">
      <w:pPr>
        <w:numPr>
          <w:ilvl w:val="0"/>
          <w:numId w:val="14"/>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Przy zakwaterowaniu w DS mieszkaniec otrzymuje:</w:t>
      </w:r>
    </w:p>
    <w:p w:rsidR="008170C9" w:rsidRPr="001F1965" w:rsidRDefault="008170C9" w:rsidP="00083B2F">
      <w:pPr>
        <w:numPr>
          <w:ilvl w:val="0"/>
          <w:numId w:val="26"/>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kartę mieszkańca (ważną wyłącznie z dokumentem tożsamości), którą zobowiązany jest okazywać na każde wezwanie administracji DS, przedstawicieli władz Uczelni, Rady Mieszkańców oraz pracownikom ochrony,</w:t>
      </w:r>
    </w:p>
    <w:p w:rsidR="008170C9" w:rsidRPr="001F1965" w:rsidRDefault="008170C9" w:rsidP="00083B2F">
      <w:pPr>
        <w:numPr>
          <w:ilvl w:val="0"/>
          <w:numId w:val="26"/>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spis wyposażenia pokoju za użytkowanie którego ponosi odpowiedzialność materialną,</w:t>
      </w:r>
    </w:p>
    <w:p w:rsidR="008170C9" w:rsidRPr="001F1965" w:rsidRDefault="008170C9" w:rsidP="00083B2F">
      <w:pPr>
        <w:numPr>
          <w:ilvl w:val="0"/>
          <w:numId w:val="26"/>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komplet pościeli za który ponosi odpowiedzialność materialną,</w:t>
      </w:r>
    </w:p>
    <w:p w:rsidR="008170C9" w:rsidRPr="001F1965" w:rsidRDefault="008170C9" w:rsidP="00083B2F">
      <w:pPr>
        <w:numPr>
          <w:ilvl w:val="0"/>
          <w:numId w:val="26"/>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klucze do pokoju,</w:t>
      </w:r>
    </w:p>
    <w:p w:rsidR="008170C9" w:rsidRPr="001F1965" w:rsidRDefault="008170C9" w:rsidP="00083B2F">
      <w:pPr>
        <w:numPr>
          <w:ilvl w:val="0"/>
          <w:numId w:val="26"/>
        </w:numPr>
        <w:spacing w:before="120" w:after="0" w:line="240" w:lineRule="auto"/>
        <w:ind w:left="641" w:hanging="357"/>
        <w:jc w:val="both"/>
        <w:rPr>
          <w:rFonts w:ascii="Times New Roman" w:hAnsi="Times New Roman"/>
          <w:sz w:val="24"/>
          <w:szCs w:val="24"/>
        </w:rPr>
      </w:pPr>
      <w:r w:rsidRPr="001F1965">
        <w:rPr>
          <w:rFonts w:ascii="Times New Roman" w:hAnsi="Times New Roman"/>
          <w:sz w:val="24"/>
          <w:szCs w:val="24"/>
        </w:rPr>
        <w:t xml:space="preserve">dostęp do sieci SUM-Net, po złożeniu Oświadczenia Studenta dotyczącego podłączenia </w:t>
      </w:r>
      <w:r w:rsidRPr="001F1965">
        <w:rPr>
          <w:rFonts w:ascii="Times New Roman" w:hAnsi="Times New Roman"/>
          <w:sz w:val="24"/>
          <w:szCs w:val="24"/>
        </w:rPr>
        <w:br/>
        <w:t xml:space="preserve">do </w:t>
      </w:r>
      <w:proofErr w:type="spellStart"/>
      <w:r w:rsidRPr="001F1965">
        <w:rPr>
          <w:rFonts w:ascii="Times New Roman" w:hAnsi="Times New Roman"/>
          <w:sz w:val="24"/>
          <w:szCs w:val="24"/>
        </w:rPr>
        <w:t>internetu</w:t>
      </w:r>
      <w:proofErr w:type="spellEnd"/>
      <w:r w:rsidRPr="001F1965">
        <w:rPr>
          <w:rFonts w:ascii="Times New Roman" w:hAnsi="Times New Roman"/>
          <w:sz w:val="24"/>
          <w:szCs w:val="24"/>
        </w:rPr>
        <w:t xml:space="preserve"> w Domu Studenta, zgodnie z Załącznikiem Nr 7 do </w:t>
      </w:r>
      <w:r w:rsidRPr="001F1965">
        <w:rPr>
          <w:rFonts w:ascii="Times New Roman" w:hAnsi="Times New Roman"/>
          <w:i/>
          <w:iCs/>
          <w:sz w:val="24"/>
          <w:szCs w:val="24"/>
        </w:rPr>
        <w:t>Regulaminu sieci komputerowej SUM-Net Śląskiego Uniwersytetu Medycznego w Katowicach</w:t>
      </w:r>
      <w:r w:rsidRPr="001F1965">
        <w:rPr>
          <w:rFonts w:ascii="Times New Roman" w:hAnsi="Times New Roman"/>
          <w:sz w:val="24"/>
          <w:szCs w:val="24"/>
        </w:rPr>
        <w:t xml:space="preserve"> stanowiącego Załącznik nr 3 do Zarządzenia nr 147/2011 z dnia 30.11.2011 r. Rektora SUM.</w:t>
      </w:r>
    </w:p>
    <w:p w:rsidR="008170C9" w:rsidRDefault="008170C9" w:rsidP="00083B2F">
      <w:pPr>
        <w:numPr>
          <w:ilvl w:val="0"/>
          <w:numId w:val="14"/>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Mieszkaniec Domu Studenta podlega obowiązkowi meldunkowemu.</w:t>
      </w:r>
    </w:p>
    <w:p w:rsidR="00F94152" w:rsidRDefault="00F94152" w:rsidP="00F94152">
      <w:pPr>
        <w:spacing w:before="120" w:after="0" w:line="240" w:lineRule="auto"/>
        <w:jc w:val="both"/>
        <w:rPr>
          <w:rFonts w:ascii="Times New Roman" w:hAnsi="Times New Roman"/>
          <w:sz w:val="24"/>
          <w:szCs w:val="24"/>
        </w:rPr>
      </w:pPr>
    </w:p>
    <w:p w:rsidR="008170C9" w:rsidRDefault="008170C9" w:rsidP="00083B2F">
      <w:pPr>
        <w:spacing w:after="0"/>
        <w:jc w:val="center"/>
        <w:rPr>
          <w:rFonts w:ascii="Times New Roman" w:hAnsi="Times New Roman"/>
          <w:sz w:val="24"/>
          <w:szCs w:val="24"/>
        </w:rPr>
      </w:pPr>
    </w:p>
    <w:p w:rsidR="00F94152" w:rsidRPr="001F1965" w:rsidRDefault="00F94152" w:rsidP="00083B2F">
      <w:pPr>
        <w:spacing w:after="0"/>
        <w:jc w:val="center"/>
        <w:rPr>
          <w:rFonts w:ascii="Times New Roman" w:hAnsi="Times New Roman"/>
          <w:b/>
          <w:sz w:val="24"/>
          <w:szCs w:val="24"/>
        </w:rPr>
      </w:pPr>
    </w:p>
    <w:p w:rsidR="008170C9" w:rsidRPr="001F1965" w:rsidRDefault="008170C9" w:rsidP="00083B2F">
      <w:pPr>
        <w:spacing w:after="0"/>
        <w:jc w:val="center"/>
        <w:rPr>
          <w:rFonts w:ascii="Times New Roman" w:hAnsi="Times New Roman"/>
          <w:b/>
          <w:sz w:val="24"/>
          <w:szCs w:val="24"/>
        </w:rPr>
      </w:pPr>
      <w:r w:rsidRPr="001F1965">
        <w:rPr>
          <w:rFonts w:ascii="Times New Roman" w:hAnsi="Times New Roman"/>
          <w:b/>
          <w:sz w:val="24"/>
          <w:szCs w:val="24"/>
        </w:rPr>
        <w:lastRenderedPageBreak/>
        <w:t>§ 9</w:t>
      </w:r>
    </w:p>
    <w:p w:rsidR="008170C9" w:rsidRPr="001F1965" w:rsidRDefault="008170C9" w:rsidP="00083B2F">
      <w:pPr>
        <w:numPr>
          <w:ilvl w:val="0"/>
          <w:numId w:val="22"/>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Student może korzystać ze sprzętu będącego w dyspozycji Domu Studenta, po wpłaceniu kaucji za wypożyczenie sprzętu. Wykaz sprzętu znajduje się u Kierownika DS.</w:t>
      </w:r>
    </w:p>
    <w:p w:rsidR="008170C9" w:rsidRPr="001F1965" w:rsidRDefault="008170C9" w:rsidP="00083B2F">
      <w:pPr>
        <w:numPr>
          <w:ilvl w:val="0"/>
          <w:numId w:val="22"/>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Wysokość kaucji ustalana jest przez Kierownika DS w oparciu o cenę rynkową wypożyczanego sprzętu, określaną na dzień 1 września danego roku, zatwierdzana przez Kwestora, i wynosi:</w:t>
      </w:r>
    </w:p>
    <w:p w:rsidR="008170C9" w:rsidRPr="001F1965" w:rsidRDefault="008170C9" w:rsidP="00083B2F">
      <w:pPr>
        <w:pStyle w:val="Akapitzlist"/>
        <w:numPr>
          <w:ilvl w:val="0"/>
          <w:numId w:val="31"/>
        </w:numPr>
        <w:spacing w:before="120" w:after="0" w:line="240" w:lineRule="auto"/>
        <w:ind w:left="595" w:hanging="357"/>
        <w:contextualSpacing w:val="0"/>
        <w:jc w:val="both"/>
        <w:rPr>
          <w:rFonts w:ascii="Times New Roman" w:hAnsi="Times New Roman"/>
          <w:sz w:val="24"/>
          <w:szCs w:val="24"/>
        </w:rPr>
      </w:pPr>
      <w:r w:rsidRPr="001F1965">
        <w:rPr>
          <w:rFonts w:ascii="Times New Roman" w:hAnsi="Times New Roman"/>
          <w:sz w:val="24"/>
          <w:szCs w:val="24"/>
        </w:rPr>
        <w:t>dla sprzętu używanego do 5 lat od dnia zakupu – 100% ceny, o której mowa w ust. 2,</w:t>
      </w:r>
    </w:p>
    <w:p w:rsidR="008170C9" w:rsidRPr="001F1965" w:rsidRDefault="008170C9" w:rsidP="00083B2F">
      <w:pPr>
        <w:pStyle w:val="Akapitzlist"/>
        <w:numPr>
          <w:ilvl w:val="0"/>
          <w:numId w:val="31"/>
        </w:numPr>
        <w:spacing w:before="120" w:after="0" w:line="240" w:lineRule="auto"/>
        <w:ind w:left="595" w:hanging="357"/>
        <w:contextualSpacing w:val="0"/>
        <w:jc w:val="both"/>
        <w:rPr>
          <w:rFonts w:ascii="Times New Roman" w:hAnsi="Times New Roman"/>
          <w:sz w:val="24"/>
          <w:szCs w:val="24"/>
        </w:rPr>
      </w:pPr>
      <w:r w:rsidRPr="001F1965">
        <w:rPr>
          <w:rFonts w:ascii="Times New Roman" w:hAnsi="Times New Roman"/>
          <w:sz w:val="24"/>
          <w:szCs w:val="24"/>
        </w:rPr>
        <w:t xml:space="preserve">dla sprzętu używanego pow. 5  do 10 lat od dnia zakupu - 50% ceny, o której mowa </w:t>
      </w:r>
      <w:r w:rsidRPr="001F1965">
        <w:rPr>
          <w:rFonts w:ascii="Times New Roman" w:hAnsi="Times New Roman"/>
          <w:sz w:val="24"/>
          <w:szCs w:val="24"/>
        </w:rPr>
        <w:br/>
        <w:t>w ust. 2,</w:t>
      </w:r>
    </w:p>
    <w:p w:rsidR="008170C9" w:rsidRPr="001F1965" w:rsidRDefault="008170C9" w:rsidP="00083B2F">
      <w:pPr>
        <w:pStyle w:val="Akapitzlist"/>
        <w:numPr>
          <w:ilvl w:val="0"/>
          <w:numId w:val="31"/>
        </w:numPr>
        <w:spacing w:before="120" w:after="0" w:line="240" w:lineRule="auto"/>
        <w:ind w:left="595" w:hanging="357"/>
        <w:contextualSpacing w:val="0"/>
        <w:rPr>
          <w:rFonts w:ascii="Times New Roman" w:hAnsi="Times New Roman"/>
          <w:sz w:val="24"/>
          <w:szCs w:val="24"/>
        </w:rPr>
      </w:pPr>
      <w:r w:rsidRPr="001F1965">
        <w:rPr>
          <w:rFonts w:ascii="Times New Roman" w:hAnsi="Times New Roman"/>
          <w:sz w:val="24"/>
          <w:szCs w:val="24"/>
        </w:rPr>
        <w:t>dla sprzętu używanego pow. 10 lat - 25% ceny, o której mowa w ust. 2.</w:t>
      </w:r>
    </w:p>
    <w:p w:rsidR="008170C9" w:rsidRPr="001F1965" w:rsidRDefault="008170C9" w:rsidP="00083B2F">
      <w:pPr>
        <w:numPr>
          <w:ilvl w:val="0"/>
          <w:numId w:val="22"/>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Wypożyczając sprzęt student:</w:t>
      </w:r>
    </w:p>
    <w:p w:rsidR="008170C9" w:rsidRPr="001F1965" w:rsidRDefault="008170C9" w:rsidP="00083B2F">
      <w:pPr>
        <w:numPr>
          <w:ilvl w:val="0"/>
          <w:numId w:val="23"/>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sprawdza stan techniczny sprzętu,</w:t>
      </w:r>
    </w:p>
    <w:p w:rsidR="008170C9" w:rsidRPr="001F1965" w:rsidRDefault="008170C9" w:rsidP="00083B2F">
      <w:pPr>
        <w:numPr>
          <w:ilvl w:val="0"/>
          <w:numId w:val="23"/>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podpisuje zobowiązanie do właściwego użytkowania sprzętu, a w przypadku uszkodzenia  sprzętu z powodu niewłaściwego użytkowania do pokrycia kosztów jego naprawy,</w:t>
      </w:r>
    </w:p>
    <w:p w:rsidR="008170C9" w:rsidRPr="001F1965" w:rsidRDefault="008170C9" w:rsidP="00083B2F">
      <w:pPr>
        <w:numPr>
          <w:ilvl w:val="0"/>
          <w:numId w:val="23"/>
        </w:numPr>
        <w:spacing w:before="120" w:after="0" w:line="240" w:lineRule="auto"/>
        <w:ind w:left="568" w:hanging="284"/>
        <w:jc w:val="both"/>
        <w:rPr>
          <w:rFonts w:ascii="Times New Roman" w:hAnsi="Times New Roman"/>
          <w:sz w:val="24"/>
          <w:szCs w:val="24"/>
        </w:rPr>
      </w:pPr>
      <w:r w:rsidRPr="001F1965">
        <w:rPr>
          <w:rFonts w:ascii="Times New Roman" w:hAnsi="Times New Roman"/>
          <w:sz w:val="24"/>
          <w:szCs w:val="24"/>
        </w:rPr>
        <w:t>otrzymuje potwierdzenie dokonania wpłaty kaucji.</w:t>
      </w:r>
    </w:p>
    <w:p w:rsidR="008170C9" w:rsidRPr="001F1965" w:rsidRDefault="008170C9" w:rsidP="00083B2F">
      <w:pPr>
        <w:numPr>
          <w:ilvl w:val="0"/>
          <w:numId w:val="22"/>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 celu zwrotu wpłaconej kaucji, student zobowiązany jest oddać sprzęt w dobrym stanie technicznym, bez uszkodzeń, czysty.</w:t>
      </w:r>
    </w:p>
    <w:p w:rsidR="008170C9" w:rsidRPr="001F1965" w:rsidRDefault="008170C9" w:rsidP="00083B2F">
      <w:pPr>
        <w:numPr>
          <w:ilvl w:val="0"/>
          <w:numId w:val="22"/>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 przypadku zwrotu sprzętu niesprawnego technicznie, uszkodzonego lub niewyczyszczonego  kaucja wniesiona przez studenta przepada.</w:t>
      </w:r>
    </w:p>
    <w:p w:rsidR="008170C9" w:rsidRPr="001F1965" w:rsidRDefault="008170C9" w:rsidP="00083B2F">
      <w:pPr>
        <w:pStyle w:val="Akapitzlist"/>
        <w:spacing w:before="120"/>
        <w:ind w:left="0"/>
        <w:jc w:val="center"/>
        <w:rPr>
          <w:rFonts w:ascii="Times New Roman" w:hAnsi="Times New Roman"/>
          <w:b/>
          <w:sz w:val="24"/>
          <w:szCs w:val="24"/>
        </w:rPr>
      </w:pPr>
    </w:p>
    <w:p w:rsidR="008170C9" w:rsidRPr="001F1965" w:rsidRDefault="008170C9" w:rsidP="00083B2F">
      <w:pPr>
        <w:pStyle w:val="Akapitzlist"/>
        <w:spacing w:before="120"/>
        <w:ind w:left="0"/>
        <w:jc w:val="center"/>
        <w:rPr>
          <w:rFonts w:ascii="Times New Roman" w:hAnsi="Times New Roman"/>
          <w:b/>
          <w:sz w:val="24"/>
          <w:szCs w:val="24"/>
        </w:rPr>
      </w:pPr>
      <w:r w:rsidRPr="001F1965">
        <w:rPr>
          <w:rFonts w:ascii="Times New Roman" w:hAnsi="Times New Roman"/>
          <w:b/>
          <w:sz w:val="24"/>
          <w:szCs w:val="24"/>
        </w:rPr>
        <w:t>IV.  Wykwaterowanie z DS</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10</w:t>
      </w:r>
    </w:p>
    <w:p w:rsidR="008170C9" w:rsidRPr="001F1965" w:rsidRDefault="008170C9" w:rsidP="00083B2F">
      <w:pPr>
        <w:numPr>
          <w:ilvl w:val="0"/>
          <w:numId w:val="28"/>
        </w:numPr>
        <w:spacing w:after="0" w:line="240" w:lineRule="auto"/>
        <w:ind w:left="284" w:hanging="284"/>
        <w:jc w:val="both"/>
        <w:rPr>
          <w:rFonts w:ascii="Times New Roman" w:hAnsi="Times New Roman"/>
          <w:sz w:val="24"/>
          <w:szCs w:val="24"/>
        </w:rPr>
      </w:pPr>
      <w:r w:rsidRPr="001F1965">
        <w:rPr>
          <w:rFonts w:ascii="Times New Roman" w:hAnsi="Times New Roman"/>
          <w:sz w:val="24"/>
          <w:szCs w:val="24"/>
        </w:rPr>
        <w:t>W celu wykwaterowania z DS mieszkaniec ma obowiązek:</w:t>
      </w:r>
    </w:p>
    <w:p w:rsidR="008170C9" w:rsidRPr="001F1965" w:rsidRDefault="008170C9" w:rsidP="00083B2F">
      <w:pPr>
        <w:numPr>
          <w:ilvl w:val="0"/>
          <w:numId w:val="29"/>
        </w:numPr>
        <w:spacing w:after="0" w:line="240" w:lineRule="auto"/>
        <w:ind w:left="641" w:hanging="357"/>
        <w:jc w:val="both"/>
        <w:rPr>
          <w:rFonts w:ascii="Times New Roman" w:hAnsi="Times New Roman"/>
          <w:sz w:val="24"/>
          <w:szCs w:val="24"/>
        </w:rPr>
      </w:pPr>
      <w:r w:rsidRPr="001F1965">
        <w:rPr>
          <w:rFonts w:ascii="Times New Roman" w:hAnsi="Times New Roman"/>
          <w:sz w:val="24"/>
          <w:szCs w:val="24"/>
        </w:rPr>
        <w:t>zdania kierownikowi lub administracji DS zajmowanego pokoju w należytym porządku,</w:t>
      </w:r>
    </w:p>
    <w:p w:rsidR="008170C9" w:rsidRPr="001F1965" w:rsidRDefault="008170C9" w:rsidP="00083B2F">
      <w:pPr>
        <w:numPr>
          <w:ilvl w:val="0"/>
          <w:numId w:val="29"/>
        </w:numPr>
        <w:spacing w:after="0" w:line="240" w:lineRule="auto"/>
        <w:ind w:left="641" w:hanging="357"/>
        <w:jc w:val="both"/>
        <w:rPr>
          <w:rFonts w:ascii="Times New Roman" w:hAnsi="Times New Roman"/>
          <w:sz w:val="24"/>
          <w:szCs w:val="24"/>
        </w:rPr>
      </w:pPr>
      <w:r w:rsidRPr="001F1965">
        <w:rPr>
          <w:rFonts w:ascii="Times New Roman" w:hAnsi="Times New Roman"/>
          <w:sz w:val="24"/>
          <w:szCs w:val="24"/>
        </w:rPr>
        <w:t>zwrotu pościeli oraz pobranego lub wypożyczonego sprzętu do magazynu,</w:t>
      </w:r>
    </w:p>
    <w:p w:rsidR="008170C9" w:rsidRPr="001F1965" w:rsidRDefault="008170C9" w:rsidP="00083B2F">
      <w:pPr>
        <w:numPr>
          <w:ilvl w:val="0"/>
          <w:numId w:val="29"/>
        </w:numPr>
        <w:spacing w:after="0" w:line="240" w:lineRule="auto"/>
        <w:ind w:left="641" w:hanging="357"/>
        <w:jc w:val="both"/>
        <w:rPr>
          <w:rFonts w:ascii="Times New Roman" w:hAnsi="Times New Roman"/>
          <w:sz w:val="24"/>
          <w:szCs w:val="24"/>
        </w:rPr>
      </w:pPr>
      <w:r w:rsidRPr="001F1965">
        <w:rPr>
          <w:rFonts w:ascii="Times New Roman" w:hAnsi="Times New Roman"/>
          <w:sz w:val="24"/>
          <w:szCs w:val="24"/>
        </w:rPr>
        <w:t>zwrotu karty mieszkańca,</w:t>
      </w:r>
    </w:p>
    <w:p w:rsidR="008170C9" w:rsidRPr="001F1965" w:rsidRDefault="008170C9" w:rsidP="00083B2F">
      <w:pPr>
        <w:numPr>
          <w:ilvl w:val="0"/>
          <w:numId w:val="29"/>
        </w:numPr>
        <w:spacing w:after="0" w:line="240" w:lineRule="auto"/>
        <w:ind w:left="641" w:hanging="357"/>
        <w:jc w:val="both"/>
        <w:rPr>
          <w:rFonts w:ascii="Times New Roman" w:hAnsi="Times New Roman"/>
          <w:sz w:val="24"/>
          <w:szCs w:val="24"/>
        </w:rPr>
      </w:pPr>
      <w:r w:rsidRPr="001F1965">
        <w:rPr>
          <w:rFonts w:ascii="Times New Roman" w:hAnsi="Times New Roman"/>
          <w:sz w:val="24"/>
          <w:szCs w:val="24"/>
        </w:rPr>
        <w:t>zwrotu klucza do pokoju,</w:t>
      </w:r>
    </w:p>
    <w:p w:rsidR="008170C9" w:rsidRPr="001F1965" w:rsidRDefault="008170C9" w:rsidP="00083B2F">
      <w:pPr>
        <w:numPr>
          <w:ilvl w:val="0"/>
          <w:numId w:val="29"/>
        </w:numPr>
        <w:spacing w:after="0" w:line="240" w:lineRule="auto"/>
        <w:ind w:left="641" w:hanging="357"/>
        <w:jc w:val="both"/>
        <w:rPr>
          <w:rFonts w:ascii="Times New Roman" w:hAnsi="Times New Roman"/>
          <w:sz w:val="24"/>
          <w:szCs w:val="24"/>
        </w:rPr>
      </w:pPr>
      <w:r w:rsidRPr="001F1965">
        <w:rPr>
          <w:rFonts w:ascii="Times New Roman" w:hAnsi="Times New Roman"/>
          <w:sz w:val="24"/>
          <w:szCs w:val="24"/>
        </w:rPr>
        <w:t>uregulowania wszystkich zobowiązań finansowych wobec Domu Studenta.</w:t>
      </w:r>
    </w:p>
    <w:p w:rsidR="008170C9" w:rsidRPr="001F1965" w:rsidRDefault="008170C9" w:rsidP="00083B2F">
      <w:pPr>
        <w:spacing w:after="0" w:line="240" w:lineRule="auto"/>
        <w:ind w:left="641"/>
        <w:jc w:val="both"/>
        <w:rPr>
          <w:rFonts w:ascii="Times New Roman" w:hAnsi="Times New Roman"/>
          <w:sz w:val="24"/>
          <w:szCs w:val="24"/>
        </w:rPr>
      </w:pPr>
    </w:p>
    <w:p w:rsidR="008170C9" w:rsidRPr="001F1965" w:rsidRDefault="008170C9" w:rsidP="00083B2F">
      <w:pPr>
        <w:numPr>
          <w:ilvl w:val="0"/>
          <w:numId w:val="28"/>
        </w:numPr>
        <w:spacing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Wszystkich czynności związanych z wykwaterowaniem mieszkańcy DS dokonują </w:t>
      </w:r>
      <w:r w:rsidRPr="001F1965">
        <w:rPr>
          <w:rFonts w:ascii="Times New Roman" w:hAnsi="Times New Roman"/>
          <w:sz w:val="24"/>
          <w:szCs w:val="24"/>
        </w:rPr>
        <w:br/>
        <w:t>w administracji DS w godzinach urzędowania, po wcześniejszym ustaleniu terminu wykwaterowania.</w:t>
      </w:r>
    </w:p>
    <w:p w:rsidR="008170C9" w:rsidRPr="001F1965" w:rsidRDefault="008170C9" w:rsidP="00083B2F">
      <w:pPr>
        <w:numPr>
          <w:ilvl w:val="0"/>
          <w:numId w:val="28"/>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 przypadkach utraty przez mieszkańca prawa do zamieszkania w DS, ma on obowiązek wykwaterowania się z Domu Studenta w terminie do 5 dni od dnia otrzymania ostatecznej decyzji o pozbawieniu prawa do zamieszkania w DS.</w:t>
      </w:r>
    </w:p>
    <w:p w:rsidR="008170C9" w:rsidRPr="001F1965" w:rsidRDefault="008170C9" w:rsidP="00083B2F">
      <w:pPr>
        <w:numPr>
          <w:ilvl w:val="0"/>
          <w:numId w:val="28"/>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Za uszkodzenia i braki w sprzęcie wymienionym w karcie wyposażenia pokoju odpowiedzialność ponoszą solidarnie wszyscy mieszkańcy danego pokoju.</w:t>
      </w:r>
    </w:p>
    <w:p w:rsidR="008170C9" w:rsidRPr="001F1965" w:rsidRDefault="008170C9" w:rsidP="00083B2F">
      <w:pPr>
        <w:numPr>
          <w:ilvl w:val="0"/>
          <w:numId w:val="28"/>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 przypadku wykwaterowania się mieszkańca z DS i pozostawienia w pokoju rzeczy osobistych, są one przechowywane przez okres 3 miesięcy w pomieszczeniu depozytowym, a następnie podlegają komisyjnemu zniszczeniu.</w:t>
      </w:r>
    </w:p>
    <w:p w:rsidR="008170C9" w:rsidRPr="00E12F18" w:rsidRDefault="008170C9" w:rsidP="00E12F18">
      <w:pPr>
        <w:numPr>
          <w:ilvl w:val="0"/>
          <w:numId w:val="28"/>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lastRenderedPageBreak/>
        <w:t xml:space="preserve">Student </w:t>
      </w:r>
      <w:r w:rsidRPr="00E12F18">
        <w:rPr>
          <w:rFonts w:ascii="Times New Roman" w:hAnsi="Times New Roman"/>
          <w:sz w:val="24"/>
          <w:szCs w:val="24"/>
        </w:rPr>
        <w:t xml:space="preserve">może za zgodą kierownika DS pozostawić na okres wakacji rzeczy osobiste </w:t>
      </w:r>
      <w:r w:rsidRPr="00E12F18">
        <w:rPr>
          <w:rFonts w:ascii="Times New Roman" w:hAnsi="Times New Roman"/>
          <w:sz w:val="24"/>
          <w:szCs w:val="24"/>
        </w:rPr>
        <w:br/>
        <w:t>w przydzielonym pokoju lub odpowiednio zabezpieczone w pomieszczeniu depozytowym, z wyłączeniem przedmiotów drogocennych (biżuteria, dzieła sztuki itp.), wartości pieniężnych oraz przenośnego sprzętu elektronicznego.</w:t>
      </w:r>
    </w:p>
    <w:p w:rsidR="008170C9" w:rsidRPr="001F1965" w:rsidRDefault="008170C9" w:rsidP="00083B2F">
      <w:pPr>
        <w:numPr>
          <w:ilvl w:val="0"/>
          <w:numId w:val="28"/>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W przypadku pozostawienia rzeczy w przydzielonym studentowi pokoju, wnosi on połowę opłaty za pokój ustalonej Zarządzeniem Rektora.</w:t>
      </w:r>
    </w:p>
    <w:p w:rsidR="008170C9" w:rsidRPr="001F1965" w:rsidRDefault="008170C9" w:rsidP="00083B2F">
      <w:pPr>
        <w:numPr>
          <w:ilvl w:val="0"/>
          <w:numId w:val="28"/>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Pozostawienie rzeczy w pomieszczeniu depozytowym jest nieodpłatne.</w:t>
      </w:r>
    </w:p>
    <w:p w:rsidR="008170C9" w:rsidRPr="001F1965" w:rsidRDefault="008170C9" w:rsidP="00083B2F">
      <w:pPr>
        <w:jc w:val="center"/>
        <w:rPr>
          <w:rFonts w:ascii="Times New Roman" w:hAnsi="Times New Roman"/>
          <w:b/>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xml:space="preserve">V. Prawa i obowiązki mieszkańców </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11</w:t>
      </w:r>
    </w:p>
    <w:p w:rsidR="008170C9" w:rsidRPr="001F1965" w:rsidRDefault="008170C9" w:rsidP="00083B2F">
      <w:pPr>
        <w:numPr>
          <w:ilvl w:val="0"/>
          <w:numId w:val="19"/>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Mieszkańcy Domu Studenta mają prawo do:</w:t>
      </w:r>
    </w:p>
    <w:p w:rsidR="008170C9" w:rsidRPr="001F1965" w:rsidRDefault="008170C9" w:rsidP="00083B2F">
      <w:pPr>
        <w:numPr>
          <w:ilvl w:val="0"/>
          <w:numId w:val="17"/>
        </w:numPr>
        <w:spacing w:before="120" w:after="0" w:line="240" w:lineRule="auto"/>
        <w:ind w:left="714" w:hanging="357"/>
        <w:jc w:val="both"/>
        <w:rPr>
          <w:rFonts w:ascii="Times New Roman" w:hAnsi="Times New Roman"/>
          <w:sz w:val="24"/>
          <w:szCs w:val="24"/>
        </w:rPr>
      </w:pPr>
      <w:r w:rsidRPr="001F1965">
        <w:rPr>
          <w:rFonts w:ascii="Times New Roman" w:hAnsi="Times New Roman"/>
          <w:sz w:val="24"/>
          <w:szCs w:val="24"/>
        </w:rPr>
        <w:t xml:space="preserve">korzystania ze wszystkich pomieszczeń i urządzeń ogólnego użytku na terenie danego DS, </w:t>
      </w:r>
    </w:p>
    <w:p w:rsidR="008170C9" w:rsidRPr="001F1965" w:rsidRDefault="008170C9" w:rsidP="00083B2F">
      <w:pPr>
        <w:numPr>
          <w:ilvl w:val="0"/>
          <w:numId w:val="17"/>
        </w:numPr>
        <w:spacing w:before="120" w:after="0" w:line="240" w:lineRule="auto"/>
        <w:ind w:left="714" w:hanging="357"/>
        <w:jc w:val="both"/>
        <w:rPr>
          <w:rFonts w:ascii="Times New Roman" w:hAnsi="Times New Roman"/>
          <w:sz w:val="24"/>
          <w:szCs w:val="24"/>
        </w:rPr>
      </w:pPr>
      <w:r w:rsidRPr="001F1965">
        <w:rPr>
          <w:rFonts w:ascii="Times New Roman" w:hAnsi="Times New Roman"/>
          <w:sz w:val="24"/>
          <w:szCs w:val="24"/>
        </w:rPr>
        <w:t>wymiany pościeli raz w miesiącu,</w:t>
      </w:r>
    </w:p>
    <w:p w:rsidR="008170C9" w:rsidRPr="001F1965" w:rsidRDefault="008170C9" w:rsidP="00083B2F">
      <w:pPr>
        <w:numPr>
          <w:ilvl w:val="0"/>
          <w:numId w:val="17"/>
        </w:numPr>
        <w:spacing w:before="120" w:after="0" w:line="240" w:lineRule="auto"/>
        <w:ind w:left="714" w:hanging="357"/>
        <w:jc w:val="both"/>
        <w:rPr>
          <w:rFonts w:ascii="Times New Roman" w:hAnsi="Times New Roman"/>
          <w:sz w:val="24"/>
          <w:szCs w:val="24"/>
        </w:rPr>
      </w:pPr>
      <w:r w:rsidRPr="001F1965">
        <w:rPr>
          <w:rFonts w:ascii="Times New Roman" w:hAnsi="Times New Roman"/>
          <w:sz w:val="24"/>
          <w:szCs w:val="24"/>
        </w:rPr>
        <w:t xml:space="preserve">składania wniosków i uwag dotyczących warunków pobytu w Domu Studenta, </w:t>
      </w:r>
      <w:r>
        <w:rPr>
          <w:rFonts w:ascii="Times New Roman" w:hAnsi="Times New Roman"/>
          <w:sz w:val="24"/>
          <w:szCs w:val="24"/>
        </w:rPr>
        <w:br/>
      </w:r>
      <w:r w:rsidRPr="001F1965">
        <w:rPr>
          <w:rFonts w:ascii="Times New Roman" w:hAnsi="Times New Roman"/>
          <w:sz w:val="24"/>
          <w:szCs w:val="24"/>
        </w:rPr>
        <w:t>do Kierownika DS i Rady Mieszkańców,</w:t>
      </w:r>
    </w:p>
    <w:p w:rsidR="008170C9" w:rsidRPr="001F1965" w:rsidRDefault="008170C9" w:rsidP="00083B2F">
      <w:pPr>
        <w:numPr>
          <w:ilvl w:val="0"/>
          <w:numId w:val="17"/>
        </w:numPr>
        <w:spacing w:before="120" w:after="0" w:line="240" w:lineRule="auto"/>
        <w:ind w:left="714" w:hanging="357"/>
        <w:jc w:val="both"/>
        <w:rPr>
          <w:rFonts w:ascii="Times New Roman" w:hAnsi="Times New Roman"/>
          <w:sz w:val="24"/>
          <w:szCs w:val="24"/>
        </w:rPr>
      </w:pPr>
      <w:r w:rsidRPr="001F1965">
        <w:rPr>
          <w:rFonts w:ascii="Times New Roman" w:hAnsi="Times New Roman"/>
          <w:sz w:val="24"/>
          <w:szCs w:val="24"/>
        </w:rPr>
        <w:t xml:space="preserve">nietrwałej dekoracji wnętrza użytkowanego pokoju bez pozostawienia śladów </w:t>
      </w:r>
      <w:r w:rsidRPr="001F1965">
        <w:rPr>
          <w:rFonts w:ascii="Times New Roman" w:hAnsi="Times New Roman"/>
          <w:sz w:val="24"/>
          <w:szCs w:val="24"/>
        </w:rPr>
        <w:br/>
        <w:t>i uszkodzeń.</w:t>
      </w:r>
    </w:p>
    <w:p w:rsidR="008170C9" w:rsidRPr="001F1965" w:rsidRDefault="008170C9" w:rsidP="00083B2F">
      <w:pPr>
        <w:numPr>
          <w:ilvl w:val="0"/>
          <w:numId w:val="19"/>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Mieszkańcy Domu Studenta zobowiązani są do:</w:t>
      </w:r>
    </w:p>
    <w:p w:rsidR="008170C9" w:rsidRPr="001F1965" w:rsidRDefault="008170C9" w:rsidP="00083B2F">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utrzymania czystości i porządku w zajmowanych pokojach oraz pomieszczeniach ogólnego użytku,</w:t>
      </w:r>
    </w:p>
    <w:p w:rsidR="008170C9" w:rsidRPr="001F1965" w:rsidRDefault="008170C9" w:rsidP="00083B2F">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przestrzegania przepisów bhp, ppoż. oraz instrukcji obsługi urządzeń gazowych </w:t>
      </w:r>
      <w:r w:rsidRPr="001F1965">
        <w:rPr>
          <w:rFonts w:ascii="Times New Roman" w:hAnsi="Times New Roman"/>
          <w:sz w:val="24"/>
          <w:szCs w:val="24"/>
        </w:rPr>
        <w:br/>
        <w:t>i elektrycznych,</w:t>
      </w:r>
    </w:p>
    <w:p w:rsidR="008170C9" w:rsidRPr="001F1965" w:rsidRDefault="008170C9" w:rsidP="00083B2F">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niezwłocznego zawiadomienia Kierownika, administracji DS lub pracownika ochrony </w:t>
      </w:r>
      <w:r w:rsidRPr="001F1965">
        <w:rPr>
          <w:rFonts w:ascii="Times New Roman" w:hAnsi="Times New Roman"/>
          <w:sz w:val="24"/>
          <w:szCs w:val="24"/>
        </w:rPr>
        <w:br/>
        <w:t>w przypadku zauważenia kradzieży, włamania, awarii urządzeń a także w przypadku nagłego zachorowania  lub wypadku współmieszkańca,</w:t>
      </w:r>
    </w:p>
    <w:p w:rsidR="008170C9" w:rsidRPr="001F1965" w:rsidRDefault="008170C9" w:rsidP="00083B2F">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przestrzegania ciszy nocnej w godzinach od 22:00 – 06:00, </w:t>
      </w:r>
    </w:p>
    <w:p w:rsidR="008170C9" w:rsidRPr="001F1965" w:rsidRDefault="008170C9" w:rsidP="00083B2F">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właściwego zachowania umożliwiającego pracę i odpoczynek pozostałym mieszkańcom DS,</w:t>
      </w:r>
    </w:p>
    <w:p w:rsidR="008170C9" w:rsidRPr="001F1965" w:rsidRDefault="008170C9" w:rsidP="00083B2F">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zgłaszania wszelkich usterek, uszkodzeń i niesprawności urządzeń i sprzętu znajdującego się</w:t>
      </w:r>
      <w:r>
        <w:rPr>
          <w:rFonts w:ascii="Times New Roman" w:hAnsi="Times New Roman"/>
          <w:sz w:val="24"/>
          <w:szCs w:val="24"/>
        </w:rPr>
        <w:t xml:space="preserve"> </w:t>
      </w:r>
      <w:r w:rsidRPr="001F1965">
        <w:rPr>
          <w:rFonts w:ascii="Times New Roman" w:hAnsi="Times New Roman"/>
          <w:sz w:val="24"/>
          <w:szCs w:val="24"/>
        </w:rPr>
        <w:t>w pokoju poprzez wpis do książki napraw znajdującej się na portierni,</w:t>
      </w:r>
    </w:p>
    <w:p w:rsidR="008170C9" w:rsidRPr="001F1965" w:rsidRDefault="008170C9" w:rsidP="00083B2F">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terminowego wnoszenia opłat za przydzielone miejsce w DS,</w:t>
      </w:r>
    </w:p>
    <w:p w:rsidR="00970B6E" w:rsidRDefault="008170C9" w:rsidP="00F94152">
      <w:pPr>
        <w:numPr>
          <w:ilvl w:val="0"/>
          <w:numId w:val="18"/>
        </w:numPr>
        <w:spacing w:before="120" w:after="0" w:line="240" w:lineRule="auto"/>
        <w:jc w:val="both"/>
        <w:rPr>
          <w:rFonts w:ascii="Times New Roman" w:hAnsi="Times New Roman"/>
          <w:sz w:val="24"/>
          <w:szCs w:val="24"/>
        </w:rPr>
      </w:pPr>
      <w:r w:rsidRPr="001F1965">
        <w:rPr>
          <w:rFonts w:ascii="Times New Roman" w:hAnsi="Times New Roman"/>
          <w:sz w:val="24"/>
          <w:szCs w:val="24"/>
        </w:rPr>
        <w:t>przestrzegania regulaminu sieci komputerowej oraz zasad bezpieczeństwa informatycznego obowiązującego w Uczelni.</w:t>
      </w:r>
    </w:p>
    <w:p w:rsidR="00F94152" w:rsidRPr="00F94152" w:rsidRDefault="00F94152" w:rsidP="00F94152">
      <w:pPr>
        <w:spacing w:before="120" w:after="0" w:line="240" w:lineRule="auto"/>
        <w:ind w:left="720"/>
        <w:jc w:val="both"/>
        <w:rPr>
          <w:rFonts w:ascii="Times New Roman" w:hAnsi="Times New Roman"/>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12</w:t>
      </w:r>
    </w:p>
    <w:p w:rsidR="008170C9" w:rsidRPr="001F1965" w:rsidRDefault="008170C9" w:rsidP="00083B2F">
      <w:pPr>
        <w:spacing w:before="120"/>
        <w:jc w:val="both"/>
        <w:rPr>
          <w:rFonts w:ascii="Times New Roman" w:hAnsi="Times New Roman"/>
          <w:sz w:val="24"/>
          <w:szCs w:val="24"/>
        </w:rPr>
      </w:pPr>
      <w:r w:rsidRPr="001F1965">
        <w:rPr>
          <w:rFonts w:ascii="Times New Roman" w:hAnsi="Times New Roman"/>
          <w:sz w:val="24"/>
          <w:szCs w:val="24"/>
        </w:rPr>
        <w:t>Mieszkańcom Domu Studenta zabrania się w szczególności:</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używania w pokojach kuchenek elektrycznych, grzejników, czajników oraz grzałek bez zgody Kierownika DS,</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lastRenderedPageBreak/>
        <w:t>samowolnego zakładania, przerabiania, naprawiania instalacji elektrycznych, gazowych, wodnych, telefonicznych, antenowych, komputerowych itp.,</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malowania pokoju bez zgody Kierownika DS,</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używania niezgodnie z przeznaczeniem pomieszczeń, wyposażenia i sprzętu,</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trzymania w pokojach zwierząt,</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palenia tytoniu na terenie DS,</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wytwarzania, sprzedawania, podawania i spożywania napojów alkoholowych </w:t>
      </w:r>
      <w:r w:rsidRPr="001F1965">
        <w:rPr>
          <w:rFonts w:ascii="Times New Roman" w:hAnsi="Times New Roman"/>
          <w:sz w:val="24"/>
          <w:szCs w:val="24"/>
        </w:rPr>
        <w:br/>
        <w:t>i środków odurzających na terenie Domu Studenta,</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uprawiania gier hazardowych na terenie Domu Studenta,</w:t>
      </w:r>
    </w:p>
    <w:p w:rsidR="008170C9" w:rsidRPr="00F94152" w:rsidRDefault="008170C9" w:rsidP="00083B2F">
      <w:pPr>
        <w:numPr>
          <w:ilvl w:val="0"/>
          <w:numId w:val="20"/>
        </w:numPr>
        <w:spacing w:before="120" w:after="0" w:line="240" w:lineRule="auto"/>
        <w:jc w:val="both"/>
        <w:rPr>
          <w:rFonts w:ascii="Times New Roman" w:hAnsi="Times New Roman"/>
          <w:sz w:val="24"/>
          <w:szCs w:val="24"/>
        </w:rPr>
      </w:pPr>
      <w:r w:rsidRPr="00F94152">
        <w:rPr>
          <w:rFonts w:ascii="Times New Roman" w:hAnsi="Times New Roman"/>
          <w:sz w:val="24"/>
          <w:szCs w:val="24"/>
        </w:rPr>
        <w:t xml:space="preserve">posiadania broni palnej i pneumatycznej oraz innych </w:t>
      </w:r>
      <w:r w:rsidRPr="00F94152">
        <w:rPr>
          <w:rFonts w:ascii="Times New Roman" w:hAnsi="Times New Roman"/>
          <w:kern w:val="3"/>
          <w:sz w:val="24"/>
          <w:szCs w:val="24"/>
          <w:lang w:eastAsia="zh-CN" w:bidi="hi-IN"/>
        </w:rPr>
        <w:t>niebezpiecznych narzędzi przypominających swoim wyglądem broń palną oraz białą, a także narzędzi i urządzeń, których używanie może zagrażać życiu lub zdrowiu,</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wyrzucania do urządzeń sanitarnych i kanalizacyjnych przedmiotów i środków spożywczych, które mogłyby spowodować ich uszkodzenie lub wadliwe działanie,</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pozostawiania śmieci i innego sprzętu, a także rzeczy osobistych na korytarzach </w:t>
      </w:r>
      <w:r>
        <w:rPr>
          <w:rFonts w:ascii="Times New Roman" w:hAnsi="Times New Roman"/>
          <w:sz w:val="24"/>
          <w:szCs w:val="24"/>
        </w:rPr>
        <w:br/>
      </w:r>
      <w:r w:rsidRPr="001F1965">
        <w:rPr>
          <w:rFonts w:ascii="Times New Roman" w:hAnsi="Times New Roman"/>
          <w:sz w:val="24"/>
          <w:szCs w:val="24"/>
        </w:rPr>
        <w:t>lub  w pomieszczeniach ogólnodostępnych,</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przerabiania zamków i dorabiania kluczy do pokoju,</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używania urządzeń nagłaśniających w sposób utrudniający innym mieszkańcom naukę lub wypoczynek,</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umieszczania ogłoszeń i napisów poza miejscami do tego wyznaczonymi przez administrację DS,</w:t>
      </w:r>
    </w:p>
    <w:p w:rsidR="008170C9" w:rsidRPr="001F1965" w:rsidRDefault="008170C9" w:rsidP="00083B2F">
      <w:pPr>
        <w:numPr>
          <w:ilvl w:val="0"/>
          <w:numId w:val="20"/>
        </w:numPr>
        <w:spacing w:before="120" w:after="0" w:line="240" w:lineRule="auto"/>
        <w:jc w:val="both"/>
        <w:rPr>
          <w:rFonts w:ascii="Times New Roman" w:hAnsi="Times New Roman"/>
          <w:sz w:val="24"/>
          <w:szCs w:val="24"/>
        </w:rPr>
      </w:pPr>
      <w:r w:rsidRPr="001F1965">
        <w:rPr>
          <w:rFonts w:ascii="Times New Roman" w:hAnsi="Times New Roman"/>
          <w:sz w:val="24"/>
          <w:szCs w:val="24"/>
        </w:rPr>
        <w:t>prowadzenia działalności gospodarczej w pomieszczeniach DS,</w:t>
      </w:r>
    </w:p>
    <w:p w:rsidR="008170C9" w:rsidRPr="001F1965" w:rsidRDefault="008170C9" w:rsidP="00083B2F">
      <w:pPr>
        <w:numPr>
          <w:ilvl w:val="0"/>
          <w:numId w:val="20"/>
        </w:numPr>
        <w:spacing w:before="120" w:after="0" w:line="360" w:lineRule="auto"/>
        <w:ind w:left="714" w:hanging="357"/>
        <w:jc w:val="both"/>
        <w:rPr>
          <w:rFonts w:ascii="Times New Roman" w:hAnsi="Times New Roman"/>
          <w:sz w:val="24"/>
          <w:szCs w:val="24"/>
        </w:rPr>
      </w:pPr>
      <w:r w:rsidRPr="001F1965">
        <w:rPr>
          <w:rFonts w:ascii="Times New Roman" w:hAnsi="Times New Roman"/>
          <w:sz w:val="24"/>
          <w:szCs w:val="24"/>
        </w:rPr>
        <w:t>przyjmowania gości w czasie nie przewidzianym na odwiedziny,</w:t>
      </w:r>
    </w:p>
    <w:p w:rsidR="008170C9" w:rsidRPr="001F1965" w:rsidRDefault="008170C9" w:rsidP="006E5876">
      <w:pPr>
        <w:pStyle w:val="Akapitzlist"/>
        <w:numPr>
          <w:ilvl w:val="0"/>
          <w:numId w:val="20"/>
        </w:numPr>
        <w:spacing w:line="240" w:lineRule="auto"/>
        <w:ind w:left="714" w:hanging="357"/>
        <w:jc w:val="both"/>
        <w:rPr>
          <w:rFonts w:ascii="Times New Roman" w:hAnsi="Times New Roman"/>
          <w:sz w:val="24"/>
          <w:szCs w:val="24"/>
        </w:rPr>
      </w:pPr>
      <w:r w:rsidRPr="001F1965">
        <w:rPr>
          <w:rFonts w:ascii="Times New Roman" w:hAnsi="Times New Roman"/>
          <w:sz w:val="24"/>
          <w:szCs w:val="24"/>
        </w:rPr>
        <w:t>użytkowania uczelnianej sieci komputerowej niezgodnie z zasadami bezpieczeństwa przyjętymi w Śląskim Uniwersytecie Medycznym w Katowicach.</w:t>
      </w:r>
    </w:p>
    <w:p w:rsidR="008170C9" w:rsidRDefault="008170C9" w:rsidP="00083B2F">
      <w:pPr>
        <w:jc w:val="center"/>
        <w:rPr>
          <w:rFonts w:ascii="Times New Roman" w:hAnsi="Times New Roman"/>
          <w:b/>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V</w:t>
      </w:r>
      <w:r w:rsidR="00123B98">
        <w:rPr>
          <w:rFonts w:ascii="Times New Roman" w:hAnsi="Times New Roman"/>
          <w:b/>
          <w:sz w:val="24"/>
          <w:szCs w:val="24"/>
        </w:rPr>
        <w:t>I</w:t>
      </w:r>
      <w:r w:rsidRPr="001F1965">
        <w:rPr>
          <w:rFonts w:ascii="Times New Roman" w:hAnsi="Times New Roman"/>
          <w:b/>
          <w:sz w:val="24"/>
          <w:szCs w:val="24"/>
        </w:rPr>
        <w:t>. Zasady odwiedzin przez osoby nie będące mieszkańcami DS</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13</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Odwiedziny w pokojach mogą odbywać się wyłącznie podczas obecności mieszkańców </w:t>
      </w:r>
      <w:r w:rsidRPr="001F1965">
        <w:rPr>
          <w:rFonts w:ascii="Times New Roman" w:hAnsi="Times New Roman"/>
          <w:sz w:val="24"/>
          <w:szCs w:val="24"/>
        </w:rPr>
        <w:br/>
        <w:t xml:space="preserve">i za ich zgodą, a także za zgodą współmieszkańców danego pokoju, w godzinach </w:t>
      </w:r>
      <w:r>
        <w:rPr>
          <w:rFonts w:ascii="Times New Roman" w:hAnsi="Times New Roman"/>
          <w:sz w:val="24"/>
          <w:szCs w:val="24"/>
        </w:rPr>
        <w:br/>
      </w:r>
      <w:r w:rsidRPr="001F1965">
        <w:rPr>
          <w:rFonts w:ascii="Times New Roman" w:hAnsi="Times New Roman"/>
          <w:sz w:val="24"/>
          <w:szCs w:val="24"/>
        </w:rPr>
        <w:t>od 8:00 do 22:00, natomiast w piątki i soboty do godziny 24:00.</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Osoby odwiedzające zobowiązane są do okazania na portierni dokumentu tożsamości  </w:t>
      </w:r>
      <w:r>
        <w:rPr>
          <w:rFonts w:ascii="Times New Roman" w:hAnsi="Times New Roman"/>
          <w:sz w:val="24"/>
          <w:szCs w:val="24"/>
        </w:rPr>
        <w:br/>
      </w:r>
      <w:r w:rsidRPr="001F1965">
        <w:rPr>
          <w:rFonts w:ascii="Times New Roman" w:hAnsi="Times New Roman"/>
          <w:sz w:val="24"/>
          <w:szCs w:val="24"/>
        </w:rPr>
        <w:t xml:space="preserve">ze zdjęciem i podania numeru pokoju, do którego się udają. Pracownik ochrony zobowiązany jest do zamieszczenia informacji o odwiedzinach w tzw. </w:t>
      </w:r>
      <w:r w:rsidRPr="001F1965">
        <w:rPr>
          <w:rFonts w:ascii="Times New Roman" w:hAnsi="Times New Roman"/>
          <w:i/>
          <w:sz w:val="24"/>
          <w:szCs w:val="24"/>
        </w:rPr>
        <w:t>Książce odwiedzin</w:t>
      </w:r>
      <w:r w:rsidRPr="001F1965">
        <w:rPr>
          <w:rFonts w:ascii="Times New Roman" w:hAnsi="Times New Roman"/>
          <w:sz w:val="24"/>
          <w:szCs w:val="24"/>
        </w:rPr>
        <w:t>, która znajduje się na portierni.</w:t>
      </w:r>
    </w:p>
    <w:p w:rsidR="008170C9" w:rsidRDefault="008170C9" w:rsidP="00A74401">
      <w:pPr>
        <w:pStyle w:val="Akapitzlist"/>
        <w:numPr>
          <w:ilvl w:val="0"/>
          <w:numId w:val="10"/>
        </w:numPr>
        <w:spacing w:after="0" w:line="240" w:lineRule="auto"/>
        <w:jc w:val="both"/>
        <w:rPr>
          <w:rFonts w:ascii="Times New Roman" w:hAnsi="Times New Roman"/>
          <w:sz w:val="24"/>
          <w:szCs w:val="24"/>
          <w:lang w:eastAsia="pl-PL"/>
        </w:rPr>
      </w:pPr>
      <w:r w:rsidRPr="001F1965">
        <w:rPr>
          <w:rFonts w:ascii="Times New Roman" w:hAnsi="Times New Roman"/>
          <w:sz w:val="24"/>
          <w:szCs w:val="24"/>
          <w:lang w:eastAsia="pl-PL"/>
        </w:rPr>
        <w:t xml:space="preserve">Książka odwiedzin prowadzona będzie przez firmę zapewniającą ochronę budynku a dane osoby odwiedzającej będą ewidencjonowane w oparciu o wymóg wskazany </w:t>
      </w:r>
      <w:r>
        <w:rPr>
          <w:rFonts w:ascii="Times New Roman" w:hAnsi="Times New Roman"/>
          <w:sz w:val="24"/>
          <w:szCs w:val="24"/>
          <w:lang w:eastAsia="pl-PL"/>
        </w:rPr>
        <w:br/>
      </w:r>
      <w:r w:rsidRPr="001F1965">
        <w:rPr>
          <w:rFonts w:ascii="Times New Roman" w:hAnsi="Times New Roman"/>
          <w:sz w:val="24"/>
          <w:szCs w:val="24"/>
          <w:lang w:eastAsia="pl-PL"/>
        </w:rPr>
        <w:t xml:space="preserve">w § 6 Rozporządzenia Rady Ministrów z dnia </w:t>
      </w:r>
      <w:r>
        <w:rPr>
          <w:rFonts w:ascii="Times New Roman" w:hAnsi="Times New Roman"/>
          <w:sz w:val="24"/>
          <w:szCs w:val="24"/>
          <w:lang w:eastAsia="pl-PL"/>
        </w:rPr>
        <w:t>19</w:t>
      </w:r>
      <w:r w:rsidRPr="001F1965">
        <w:rPr>
          <w:rFonts w:ascii="Times New Roman" w:hAnsi="Times New Roman"/>
          <w:sz w:val="24"/>
          <w:szCs w:val="24"/>
          <w:lang w:eastAsia="pl-PL"/>
        </w:rPr>
        <w:t>.12.2013</w:t>
      </w:r>
      <w:r>
        <w:rPr>
          <w:rFonts w:ascii="Times New Roman" w:hAnsi="Times New Roman"/>
          <w:sz w:val="24"/>
          <w:szCs w:val="24"/>
          <w:lang w:eastAsia="pl-PL"/>
        </w:rPr>
        <w:t xml:space="preserve"> </w:t>
      </w:r>
      <w:r w:rsidRPr="001F1965">
        <w:rPr>
          <w:rFonts w:ascii="Times New Roman" w:hAnsi="Times New Roman"/>
          <w:sz w:val="24"/>
          <w:szCs w:val="24"/>
          <w:lang w:eastAsia="pl-PL"/>
        </w:rPr>
        <w:t>r. w sprawie szczegółowego trybu działań pracowników ochrony.</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lastRenderedPageBreak/>
        <w:t xml:space="preserve">Zgodę na nocleg osoby odwiedzającej w pokoju mieszkańca może wyrazić  kierownik </w:t>
      </w:r>
      <w:r>
        <w:rPr>
          <w:rFonts w:ascii="Times New Roman" w:hAnsi="Times New Roman"/>
          <w:sz w:val="24"/>
          <w:szCs w:val="24"/>
        </w:rPr>
        <w:br/>
      </w:r>
      <w:r w:rsidRPr="001F1965">
        <w:rPr>
          <w:rFonts w:ascii="Times New Roman" w:hAnsi="Times New Roman"/>
          <w:sz w:val="24"/>
          <w:szCs w:val="24"/>
        </w:rPr>
        <w:t xml:space="preserve">DS lub upoważniony przez niego pracownik administracji DS. </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W przypadku wystąpienia odwiedzającego o udzielenie zgody na nocleg poza godzinami pracy administracji DS, zgodę może wyrazić Przewodniczący Rady Mieszkańców lub jego Zastępcy.</w:t>
      </w:r>
    </w:p>
    <w:p w:rsidR="008170C9"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Osoba odwiedzająca może uzyskać zgodę na nocleg od osób wskazanych w ust. 3 lub 4 wyłącznie w przypadku wcześniejszego uzyskania zgody od współmieszkańców danego pokoju.</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Osoby wskazane w ust. 3 i 4 zobowiązane są odpowiednio do przekazania pracownikowi ochrony do godz. 22:00 wykazu osób, którym udzielono zgody na nocleg w pokoju mieszkańca. </w:t>
      </w:r>
    </w:p>
    <w:p w:rsidR="008170C9" w:rsidRPr="00E12F18" w:rsidRDefault="008170C9" w:rsidP="00083B2F">
      <w:pPr>
        <w:numPr>
          <w:ilvl w:val="0"/>
          <w:numId w:val="10"/>
        </w:numPr>
        <w:spacing w:before="120" w:after="0" w:line="240" w:lineRule="auto"/>
        <w:jc w:val="both"/>
        <w:rPr>
          <w:rFonts w:ascii="Times New Roman" w:hAnsi="Times New Roman"/>
          <w:sz w:val="24"/>
          <w:szCs w:val="24"/>
        </w:rPr>
      </w:pPr>
      <w:r w:rsidRPr="00E12F18">
        <w:rPr>
          <w:rFonts w:ascii="Times New Roman" w:hAnsi="Times New Roman"/>
          <w:sz w:val="24"/>
          <w:szCs w:val="24"/>
          <w:lang w:eastAsia="pl-PL"/>
        </w:rPr>
        <w:t xml:space="preserve">Zgoda na nocleg osoby odwiedzającej, w tym studentów zamieszkujących w Domach Studenta SUM w innych lokalizacjach, może zostać udzielona nie więcej niż 5 razy </w:t>
      </w:r>
      <w:r w:rsidRPr="00E12F18">
        <w:rPr>
          <w:rFonts w:ascii="Times New Roman" w:hAnsi="Times New Roman"/>
          <w:sz w:val="24"/>
          <w:szCs w:val="24"/>
          <w:lang w:eastAsia="pl-PL"/>
        </w:rPr>
        <w:br/>
        <w:t>w miesiącu dla jednego pokoju.</w:t>
      </w:r>
    </w:p>
    <w:p w:rsidR="008170C9" w:rsidRPr="00E12F18" w:rsidRDefault="008170C9" w:rsidP="00083B2F">
      <w:pPr>
        <w:numPr>
          <w:ilvl w:val="0"/>
          <w:numId w:val="10"/>
        </w:numPr>
        <w:spacing w:before="120" w:after="0" w:line="240" w:lineRule="auto"/>
        <w:jc w:val="both"/>
        <w:rPr>
          <w:rFonts w:ascii="Times New Roman" w:hAnsi="Times New Roman"/>
          <w:sz w:val="24"/>
          <w:szCs w:val="24"/>
        </w:rPr>
      </w:pPr>
      <w:r w:rsidRPr="00E12F18">
        <w:rPr>
          <w:rFonts w:ascii="Times New Roman" w:hAnsi="Times New Roman"/>
          <w:sz w:val="24"/>
          <w:szCs w:val="24"/>
        </w:rPr>
        <w:t>Kierownik DS ma obowiązek prowadzić rejestr wydanych zezwoleń. Rejestr musi zawierać:</w:t>
      </w:r>
    </w:p>
    <w:p w:rsidR="008170C9" w:rsidRPr="00E12F18" w:rsidRDefault="008170C9" w:rsidP="00E12F18">
      <w:pPr>
        <w:numPr>
          <w:ilvl w:val="0"/>
          <w:numId w:val="30"/>
        </w:numPr>
        <w:spacing w:after="0" w:line="240" w:lineRule="auto"/>
        <w:ind w:left="697" w:hanging="357"/>
        <w:jc w:val="both"/>
        <w:rPr>
          <w:rFonts w:ascii="Times New Roman" w:hAnsi="Times New Roman"/>
          <w:sz w:val="24"/>
          <w:szCs w:val="24"/>
        </w:rPr>
      </w:pPr>
      <w:r w:rsidRPr="00E12F18">
        <w:rPr>
          <w:rFonts w:ascii="Times New Roman" w:hAnsi="Times New Roman"/>
          <w:sz w:val="24"/>
          <w:szCs w:val="24"/>
        </w:rPr>
        <w:t>nazwisko i imię gościa,</w:t>
      </w:r>
    </w:p>
    <w:p w:rsidR="008170C9" w:rsidRPr="00E12F18" w:rsidRDefault="008170C9" w:rsidP="00E12F18">
      <w:pPr>
        <w:numPr>
          <w:ilvl w:val="0"/>
          <w:numId w:val="30"/>
        </w:numPr>
        <w:spacing w:after="0" w:line="240" w:lineRule="auto"/>
        <w:ind w:left="697" w:hanging="357"/>
        <w:jc w:val="both"/>
        <w:rPr>
          <w:rFonts w:ascii="Times New Roman" w:hAnsi="Times New Roman"/>
          <w:sz w:val="24"/>
          <w:szCs w:val="24"/>
        </w:rPr>
      </w:pPr>
      <w:r w:rsidRPr="00E12F18">
        <w:rPr>
          <w:rFonts w:ascii="Times New Roman" w:hAnsi="Times New Roman"/>
          <w:sz w:val="24"/>
          <w:szCs w:val="24"/>
        </w:rPr>
        <w:t>rodzaj i numer dokumentu tożsamości,</w:t>
      </w:r>
    </w:p>
    <w:p w:rsidR="008170C9" w:rsidRPr="00E12F18" w:rsidRDefault="008170C9" w:rsidP="00E12F18">
      <w:pPr>
        <w:numPr>
          <w:ilvl w:val="0"/>
          <w:numId w:val="30"/>
        </w:numPr>
        <w:spacing w:after="0" w:line="240" w:lineRule="auto"/>
        <w:ind w:left="697" w:hanging="357"/>
        <w:jc w:val="both"/>
        <w:rPr>
          <w:rFonts w:ascii="Times New Roman" w:hAnsi="Times New Roman"/>
          <w:sz w:val="24"/>
          <w:szCs w:val="24"/>
        </w:rPr>
      </w:pPr>
      <w:r w:rsidRPr="00E12F18">
        <w:rPr>
          <w:rFonts w:ascii="Times New Roman" w:hAnsi="Times New Roman"/>
          <w:sz w:val="24"/>
          <w:szCs w:val="24"/>
        </w:rPr>
        <w:t>nazwisko, imię i numer pokoju mieszkańca, u którego nocuje osoba odwiedzająca,</w:t>
      </w:r>
    </w:p>
    <w:p w:rsidR="008170C9" w:rsidRPr="00E12F18" w:rsidRDefault="008170C9" w:rsidP="00E12F18">
      <w:pPr>
        <w:numPr>
          <w:ilvl w:val="0"/>
          <w:numId w:val="30"/>
        </w:numPr>
        <w:spacing w:after="0" w:line="240" w:lineRule="auto"/>
        <w:ind w:left="697" w:hanging="357"/>
        <w:jc w:val="both"/>
        <w:rPr>
          <w:rFonts w:ascii="Times New Roman" w:hAnsi="Times New Roman"/>
          <w:sz w:val="24"/>
          <w:szCs w:val="24"/>
        </w:rPr>
      </w:pPr>
      <w:r w:rsidRPr="00E12F18">
        <w:rPr>
          <w:rFonts w:ascii="Times New Roman" w:hAnsi="Times New Roman"/>
          <w:sz w:val="24"/>
          <w:szCs w:val="24"/>
        </w:rPr>
        <w:t>datę nocowania osoby odwiedzającej.</w:t>
      </w:r>
    </w:p>
    <w:p w:rsidR="008170C9" w:rsidRPr="001B42FA" w:rsidRDefault="008170C9" w:rsidP="000721BE">
      <w:pPr>
        <w:numPr>
          <w:ilvl w:val="0"/>
          <w:numId w:val="10"/>
        </w:numPr>
        <w:spacing w:before="120" w:after="0" w:line="240" w:lineRule="auto"/>
        <w:jc w:val="both"/>
        <w:rPr>
          <w:rFonts w:ascii="Times New Roman" w:hAnsi="Times New Roman"/>
          <w:sz w:val="24"/>
          <w:szCs w:val="24"/>
        </w:rPr>
      </w:pPr>
      <w:r w:rsidRPr="001B42FA">
        <w:rPr>
          <w:rFonts w:ascii="Times New Roman" w:hAnsi="Times New Roman"/>
          <w:sz w:val="24"/>
          <w:szCs w:val="24"/>
        </w:rPr>
        <w:t>Opłatę za nocleg osoby odwiedzającej wnosi niezwłocznie mieszkaniec przyjmujący daną osobę, zgodnie ze stawką określoną Zarządzeniem Rektora, z zastrzeżeniem, że za nocleg studentów, o których mowa w ust. 8 opłaty nie są pobierane.</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lang w:eastAsia="pl-PL"/>
        </w:rPr>
        <w:t xml:space="preserve">Poza ustaloną w ust. 8 liczbą noclegów, goście mieszkańców mogą korzystać z noclegów </w:t>
      </w:r>
      <w:r w:rsidRPr="001F1965">
        <w:rPr>
          <w:rFonts w:ascii="Times New Roman" w:hAnsi="Times New Roman"/>
          <w:sz w:val="24"/>
          <w:szCs w:val="24"/>
          <w:lang w:eastAsia="pl-PL"/>
        </w:rPr>
        <w:br/>
        <w:t>w pokojach gościnnych, wnosząc opłaty określone Zarządzeniem Rektora.</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Mieszkaniec ponosi odpowiedzialność materialną za szkody wyrządzone przez osoby </w:t>
      </w:r>
      <w:r w:rsidRPr="001F1965">
        <w:rPr>
          <w:rFonts w:ascii="Times New Roman" w:hAnsi="Times New Roman"/>
          <w:sz w:val="24"/>
          <w:szCs w:val="24"/>
        </w:rPr>
        <w:br/>
        <w:t>go odwiedzające.</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Osoby odwiedzające będące pod wpływem alkoholu lub środków odurzających nie mają prawa wstępu na teren Domu Studenta.</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Osoby niepełnoletnie bez prawnych opiekunów nie mają prawa wstępu na teren DS.</w:t>
      </w:r>
    </w:p>
    <w:p w:rsidR="008170C9" w:rsidRPr="001F1965"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Kierownik DS w uzasadnionych przypadkach ma prawo ograniczenia odwiedzin </w:t>
      </w:r>
      <w:r w:rsidRPr="001F1965">
        <w:rPr>
          <w:rFonts w:ascii="Times New Roman" w:hAnsi="Times New Roman"/>
          <w:sz w:val="24"/>
          <w:szCs w:val="24"/>
        </w:rPr>
        <w:br/>
        <w:t>i  udzielenia zakazu wstępu na teren DS osobom z zewnątrz.</w:t>
      </w:r>
    </w:p>
    <w:p w:rsidR="008170C9" w:rsidRDefault="008170C9" w:rsidP="00083B2F">
      <w:pPr>
        <w:numPr>
          <w:ilvl w:val="0"/>
          <w:numId w:val="10"/>
        </w:numPr>
        <w:spacing w:before="120" w:after="0" w:line="240" w:lineRule="auto"/>
        <w:jc w:val="both"/>
        <w:rPr>
          <w:rFonts w:ascii="Times New Roman" w:hAnsi="Times New Roman"/>
          <w:sz w:val="24"/>
          <w:szCs w:val="24"/>
        </w:rPr>
      </w:pPr>
      <w:r w:rsidRPr="001F1965">
        <w:rPr>
          <w:rFonts w:ascii="Times New Roman" w:hAnsi="Times New Roman"/>
          <w:sz w:val="24"/>
          <w:szCs w:val="24"/>
          <w:lang w:eastAsia="pl-PL"/>
        </w:rPr>
        <w:t>Mieszkańcy Domu Studenta zapraszający na nocleg osobę odwiedzającą mają obowiązek wypełnienia formularza noclegowego, którego wzór stanowi Załącznik nr 1 do niniejszego Regulaminu.</w:t>
      </w:r>
    </w:p>
    <w:p w:rsidR="007C6E53" w:rsidRDefault="007C6E53" w:rsidP="00F94152">
      <w:pPr>
        <w:spacing w:before="120" w:after="0" w:line="240" w:lineRule="auto"/>
        <w:ind w:left="340"/>
        <w:jc w:val="both"/>
        <w:rPr>
          <w:rFonts w:ascii="Times New Roman" w:hAnsi="Times New Roman"/>
          <w:sz w:val="24"/>
          <w:szCs w:val="24"/>
        </w:rPr>
      </w:pPr>
    </w:p>
    <w:p w:rsidR="008170C9" w:rsidRPr="001F1965" w:rsidRDefault="008170C9" w:rsidP="00F94152">
      <w:pPr>
        <w:jc w:val="center"/>
        <w:rPr>
          <w:rFonts w:ascii="Times New Roman" w:hAnsi="Times New Roman"/>
          <w:b/>
          <w:sz w:val="24"/>
          <w:szCs w:val="24"/>
        </w:rPr>
      </w:pPr>
      <w:r w:rsidRPr="001F1965">
        <w:rPr>
          <w:rFonts w:ascii="Times New Roman" w:hAnsi="Times New Roman"/>
          <w:b/>
          <w:sz w:val="24"/>
          <w:szCs w:val="24"/>
        </w:rPr>
        <w:t>VI</w:t>
      </w:r>
      <w:r w:rsidR="00123B98">
        <w:rPr>
          <w:rFonts w:ascii="Times New Roman" w:hAnsi="Times New Roman"/>
          <w:b/>
          <w:sz w:val="24"/>
          <w:szCs w:val="24"/>
        </w:rPr>
        <w:t>I</w:t>
      </w:r>
      <w:r w:rsidRPr="001F1965">
        <w:rPr>
          <w:rFonts w:ascii="Times New Roman" w:hAnsi="Times New Roman"/>
          <w:b/>
          <w:sz w:val="24"/>
          <w:szCs w:val="24"/>
        </w:rPr>
        <w:t>. Pokoje gościnne</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14</w:t>
      </w:r>
    </w:p>
    <w:p w:rsidR="008170C9" w:rsidRPr="001F1965" w:rsidRDefault="008170C9" w:rsidP="00083B2F">
      <w:pPr>
        <w:numPr>
          <w:ilvl w:val="0"/>
          <w:numId w:val="21"/>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Pokoje niewykorzystane przez studentów mogą być przeznaczone na wynajem dla osób indywidualnych lub grup zorganizowanych jako tzw. pokoje gościnne.</w:t>
      </w:r>
    </w:p>
    <w:p w:rsidR="008170C9" w:rsidRPr="001F1965" w:rsidRDefault="008170C9" w:rsidP="00083B2F">
      <w:pPr>
        <w:numPr>
          <w:ilvl w:val="0"/>
          <w:numId w:val="21"/>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lastRenderedPageBreak/>
        <w:t xml:space="preserve">Kierownik Domu Studenta w terminie do 31 października przekazuje Zastępcy Dyrektora </w:t>
      </w:r>
      <w:r w:rsidRPr="001F1965">
        <w:rPr>
          <w:rFonts w:ascii="Times New Roman" w:hAnsi="Times New Roman"/>
          <w:sz w:val="24"/>
          <w:szCs w:val="24"/>
        </w:rPr>
        <w:br/>
        <w:t>ds. Administracyjno-Gospodarczych wykaz pokoi, które pełnić będą funkcję pokoi gościnnych.</w:t>
      </w:r>
    </w:p>
    <w:p w:rsidR="008170C9" w:rsidRPr="001F1965" w:rsidRDefault="008170C9" w:rsidP="00083B2F">
      <w:pPr>
        <w:numPr>
          <w:ilvl w:val="0"/>
          <w:numId w:val="21"/>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Rezerwacji pokoi gościnnych dokonuje się u Kierownika DS.</w:t>
      </w:r>
    </w:p>
    <w:p w:rsidR="008170C9" w:rsidRPr="001F1965" w:rsidRDefault="008170C9" w:rsidP="00083B2F">
      <w:pPr>
        <w:numPr>
          <w:ilvl w:val="0"/>
          <w:numId w:val="21"/>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Doba najmu gościnnego rozpoczyna się o godz. 14:00 i kończy o godz. 12:00 dnia następnego.</w:t>
      </w:r>
    </w:p>
    <w:p w:rsidR="008170C9" w:rsidRPr="001F1965" w:rsidRDefault="008170C9" w:rsidP="00083B2F">
      <w:pPr>
        <w:numPr>
          <w:ilvl w:val="0"/>
          <w:numId w:val="21"/>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Ceny za miejsca w pokojach gościnnych ustalane są Zarządzeniem Rektora.</w:t>
      </w:r>
    </w:p>
    <w:p w:rsidR="008170C9" w:rsidRPr="001F1965" w:rsidRDefault="008170C9" w:rsidP="00083B2F">
      <w:pPr>
        <w:numPr>
          <w:ilvl w:val="0"/>
          <w:numId w:val="21"/>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Osoby korzystające z pokoi gościnnych ponoszą odpowiedzialność materialną </w:t>
      </w:r>
      <w:r>
        <w:rPr>
          <w:rFonts w:ascii="Times New Roman" w:hAnsi="Times New Roman"/>
          <w:sz w:val="24"/>
          <w:szCs w:val="24"/>
        </w:rPr>
        <w:br/>
      </w:r>
      <w:r w:rsidRPr="001F1965">
        <w:rPr>
          <w:rFonts w:ascii="Times New Roman" w:hAnsi="Times New Roman"/>
          <w:sz w:val="24"/>
          <w:szCs w:val="24"/>
        </w:rPr>
        <w:t xml:space="preserve">za uszkodzenia i braki w sprzęcie wymienionym w karcie wyposażenia pokoju, wynikłe </w:t>
      </w:r>
      <w:r>
        <w:rPr>
          <w:rFonts w:ascii="Times New Roman" w:hAnsi="Times New Roman"/>
          <w:sz w:val="24"/>
          <w:szCs w:val="24"/>
        </w:rPr>
        <w:br/>
      </w:r>
      <w:r w:rsidRPr="001F1965">
        <w:rPr>
          <w:rFonts w:ascii="Times New Roman" w:hAnsi="Times New Roman"/>
          <w:sz w:val="24"/>
          <w:szCs w:val="24"/>
        </w:rPr>
        <w:t>w trakcie jego użytkowania.</w:t>
      </w:r>
    </w:p>
    <w:p w:rsidR="008170C9" w:rsidRPr="001F1965" w:rsidRDefault="008170C9" w:rsidP="00083B2F">
      <w:pPr>
        <w:jc w:val="center"/>
        <w:rPr>
          <w:rFonts w:ascii="Times New Roman" w:hAnsi="Times New Roman"/>
          <w:b/>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VI</w:t>
      </w:r>
      <w:r w:rsidR="00123B98">
        <w:rPr>
          <w:rFonts w:ascii="Times New Roman" w:hAnsi="Times New Roman"/>
          <w:b/>
          <w:sz w:val="24"/>
          <w:szCs w:val="24"/>
        </w:rPr>
        <w:t>I</w:t>
      </w:r>
      <w:r w:rsidRPr="001F1965">
        <w:rPr>
          <w:rFonts w:ascii="Times New Roman" w:hAnsi="Times New Roman"/>
          <w:b/>
          <w:sz w:val="24"/>
          <w:szCs w:val="24"/>
        </w:rPr>
        <w:t>I. Zasady wnoszenia opłat za miejsce/pokój w DS</w:t>
      </w: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15</w:t>
      </w:r>
    </w:p>
    <w:p w:rsidR="008170C9" w:rsidRPr="001F1965" w:rsidRDefault="008170C9" w:rsidP="00083B2F">
      <w:pPr>
        <w:numPr>
          <w:ilvl w:val="0"/>
          <w:numId w:val="9"/>
        </w:numPr>
        <w:spacing w:before="120" w:after="0" w:line="240" w:lineRule="auto"/>
        <w:rPr>
          <w:rFonts w:ascii="Times New Roman" w:hAnsi="Times New Roman"/>
          <w:sz w:val="24"/>
          <w:szCs w:val="24"/>
        </w:rPr>
      </w:pPr>
      <w:r w:rsidRPr="001F1965">
        <w:rPr>
          <w:rFonts w:ascii="Times New Roman" w:hAnsi="Times New Roman"/>
          <w:sz w:val="24"/>
          <w:szCs w:val="24"/>
        </w:rPr>
        <w:t>Opłaty za miejsce/pokój w Domu Studenta ustalane są Zarządzeniem Rektora.</w:t>
      </w:r>
    </w:p>
    <w:p w:rsidR="008170C9" w:rsidRPr="001F1965" w:rsidRDefault="008170C9" w:rsidP="00083B2F">
      <w:pPr>
        <w:numPr>
          <w:ilvl w:val="0"/>
          <w:numId w:val="9"/>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Studenci - obywatele polscy oraz cudzoziemcy studiujący w języku polskim wnoszą opłaty </w:t>
      </w:r>
      <w:r w:rsidRPr="001F1965">
        <w:rPr>
          <w:rFonts w:ascii="Times New Roman" w:hAnsi="Times New Roman"/>
          <w:sz w:val="24"/>
          <w:szCs w:val="24"/>
        </w:rPr>
        <w:br/>
        <w:t>na następujących zasadach:</w:t>
      </w:r>
    </w:p>
    <w:p w:rsidR="008170C9" w:rsidRPr="001F1965" w:rsidRDefault="008170C9" w:rsidP="00083B2F">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1F1965">
        <w:rPr>
          <w:rFonts w:ascii="Times New Roman" w:hAnsi="Times New Roman"/>
          <w:sz w:val="24"/>
          <w:szCs w:val="24"/>
        </w:rPr>
        <w:t xml:space="preserve">opłata wnoszona jest w terminie do 10-go każdego miesiąca, za miesiąc bieżący </w:t>
      </w:r>
      <w:r w:rsidRPr="001F1965">
        <w:rPr>
          <w:rFonts w:ascii="Times New Roman" w:hAnsi="Times New Roman"/>
          <w:sz w:val="24"/>
          <w:szCs w:val="24"/>
        </w:rPr>
        <w:br/>
        <w:t>z góry,</w:t>
      </w:r>
    </w:p>
    <w:p w:rsidR="008170C9" w:rsidRPr="001F1965" w:rsidRDefault="008170C9" w:rsidP="00083B2F">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1F1965">
        <w:rPr>
          <w:rFonts w:ascii="Times New Roman" w:hAnsi="Times New Roman"/>
          <w:sz w:val="24"/>
          <w:szCs w:val="24"/>
        </w:rPr>
        <w:t>w przypadku zakwaterowania lub wykwaterowania studenta SUM w trakcie miesiąca, pobierane są opłaty w wysokości:</w:t>
      </w:r>
    </w:p>
    <w:p w:rsidR="008170C9" w:rsidRPr="001F1965" w:rsidRDefault="008170C9" w:rsidP="00083B2F">
      <w:pPr>
        <w:numPr>
          <w:ilvl w:val="0"/>
          <w:numId w:val="32"/>
        </w:numPr>
        <w:spacing w:before="120" w:after="0" w:line="240" w:lineRule="auto"/>
        <w:ind w:left="993" w:hanging="284"/>
        <w:jc w:val="both"/>
        <w:rPr>
          <w:rFonts w:ascii="Times New Roman" w:hAnsi="Times New Roman"/>
          <w:sz w:val="24"/>
          <w:szCs w:val="24"/>
        </w:rPr>
      </w:pPr>
      <w:r w:rsidRPr="001F1965">
        <w:rPr>
          <w:rFonts w:ascii="Times New Roman" w:hAnsi="Times New Roman"/>
          <w:sz w:val="24"/>
          <w:szCs w:val="24"/>
        </w:rPr>
        <w:t xml:space="preserve">½ stawki opłaty miesięcznej, gdy zakwaterowanie obejmuje okres do 15 dni </w:t>
      </w:r>
      <w:r>
        <w:rPr>
          <w:rFonts w:ascii="Times New Roman" w:hAnsi="Times New Roman"/>
          <w:sz w:val="24"/>
          <w:szCs w:val="24"/>
        </w:rPr>
        <w:br/>
      </w:r>
      <w:r w:rsidRPr="001F1965">
        <w:rPr>
          <w:rFonts w:ascii="Times New Roman" w:hAnsi="Times New Roman"/>
          <w:sz w:val="24"/>
          <w:szCs w:val="24"/>
        </w:rPr>
        <w:t>w danym miesiącu,</w:t>
      </w:r>
    </w:p>
    <w:p w:rsidR="008170C9" w:rsidRPr="001F1965" w:rsidRDefault="008170C9" w:rsidP="00083B2F">
      <w:pPr>
        <w:numPr>
          <w:ilvl w:val="0"/>
          <w:numId w:val="32"/>
        </w:numPr>
        <w:spacing w:before="120" w:after="0" w:line="240" w:lineRule="auto"/>
        <w:ind w:left="993" w:hanging="284"/>
        <w:jc w:val="both"/>
        <w:rPr>
          <w:rFonts w:ascii="Times New Roman" w:hAnsi="Times New Roman"/>
          <w:sz w:val="24"/>
          <w:szCs w:val="24"/>
        </w:rPr>
      </w:pPr>
      <w:r w:rsidRPr="001F1965">
        <w:rPr>
          <w:rFonts w:ascii="Times New Roman" w:hAnsi="Times New Roman"/>
          <w:sz w:val="24"/>
          <w:szCs w:val="24"/>
        </w:rPr>
        <w:t xml:space="preserve">pełnej stawki opłaty miesięcznej, gdy zakwaterowanie przekracza okres 16 dni </w:t>
      </w:r>
      <w:r>
        <w:rPr>
          <w:rFonts w:ascii="Times New Roman" w:hAnsi="Times New Roman"/>
          <w:sz w:val="24"/>
          <w:szCs w:val="24"/>
        </w:rPr>
        <w:br/>
      </w:r>
      <w:r w:rsidRPr="001F1965">
        <w:rPr>
          <w:rFonts w:ascii="Times New Roman" w:hAnsi="Times New Roman"/>
          <w:sz w:val="24"/>
          <w:szCs w:val="24"/>
        </w:rPr>
        <w:t>w danym miesiącu.</w:t>
      </w:r>
    </w:p>
    <w:p w:rsidR="007C6E53" w:rsidRPr="007C6E53" w:rsidRDefault="008170C9" w:rsidP="00DC44C2">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7C6E53">
        <w:rPr>
          <w:rFonts w:ascii="Times New Roman" w:hAnsi="Times New Roman"/>
          <w:sz w:val="24"/>
          <w:szCs w:val="24"/>
        </w:rPr>
        <w:t xml:space="preserve">opłaty </w:t>
      </w:r>
      <w:r w:rsidR="007C6E53" w:rsidRPr="007C6E53">
        <w:rPr>
          <w:rFonts w:ascii="Times New Roman" w:hAnsi="Times New Roman"/>
          <w:sz w:val="24"/>
          <w:szCs w:val="24"/>
        </w:rPr>
        <w:t xml:space="preserve">za miejsce/pokój są wnoszone na rachunek bankowy przypisany indywidualnie dla każdego studenta. Numer indywidualnego rachunku bankowego dostępny jest </w:t>
      </w:r>
      <w:r w:rsidR="007C6E53" w:rsidRPr="007C6E53">
        <w:rPr>
          <w:rFonts w:ascii="Times New Roman" w:hAnsi="Times New Roman"/>
          <w:sz w:val="24"/>
          <w:szCs w:val="24"/>
        </w:rPr>
        <w:br/>
        <w:t>w elektronicznym systemie dziekanatowym.</w:t>
      </w:r>
    </w:p>
    <w:p w:rsidR="008170C9" w:rsidRPr="001F1965" w:rsidRDefault="008170C9" w:rsidP="00083B2F">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1F1965">
        <w:rPr>
          <w:rFonts w:ascii="Times New Roman" w:hAnsi="Times New Roman"/>
          <w:sz w:val="24"/>
          <w:szCs w:val="24"/>
        </w:rPr>
        <w:t xml:space="preserve">student cudzoziemiec studiujący w języku polskim przy zakwaterowaniu </w:t>
      </w:r>
      <w:r>
        <w:rPr>
          <w:rFonts w:ascii="Times New Roman" w:hAnsi="Times New Roman"/>
          <w:sz w:val="24"/>
          <w:szCs w:val="24"/>
        </w:rPr>
        <w:br/>
      </w:r>
      <w:r w:rsidRPr="001F1965">
        <w:rPr>
          <w:rFonts w:ascii="Times New Roman" w:hAnsi="Times New Roman"/>
          <w:sz w:val="24"/>
          <w:szCs w:val="24"/>
        </w:rPr>
        <w:t xml:space="preserve">w DS zobowiązany jest do wniesienia jednorazowej kaucji stanowiącej poręczenie finansowe na wypadek zaległości w opłatach lub wyrządzenia szkód </w:t>
      </w:r>
      <w:r>
        <w:rPr>
          <w:rFonts w:ascii="Times New Roman" w:hAnsi="Times New Roman"/>
          <w:sz w:val="24"/>
          <w:szCs w:val="24"/>
        </w:rPr>
        <w:br/>
      </w:r>
      <w:r w:rsidRPr="001F1965">
        <w:rPr>
          <w:rFonts w:ascii="Times New Roman" w:hAnsi="Times New Roman"/>
          <w:sz w:val="24"/>
          <w:szCs w:val="24"/>
        </w:rPr>
        <w:t xml:space="preserve">w DS, w wysokości jednokrotnej opłaty miesięcznej za przydzielone miejsce </w:t>
      </w:r>
      <w:r w:rsidR="00970B6E">
        <w:rPr>
          <w:rFonts w:ascii="Times New Roman" w:hAnsi="Times New Roman"/>
          <w:sz w:val="24"/>
          <w:szCs w:val="24"/>
        </w:rPr>
        <w:br/>
      </w:r>
      <w:r w:rsidRPr="001F1965">
        <w:rPr>
          <w:rFonts w:ascii="Times New Roman" w:hAnsi="Times New Roman"/>
          <w:sz w:val="24"/>
          <w:szCs w:val="24"/>
        </w:rPr>
        <w:t>w pokoju,</w:t>
      </w:r>
    </w:p>
    <w:p w:rsidR="008170C9" w:rsidRPr="001F1965" w:rsidRDefault="008170C9" w:rsidP="00083B2F">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1F1965">
        <w:rPr>
          <w:rFonts w:ascii="Times New Roman" w:hAnsi="Times New Roman"/>
          <w:sz w:val="24"/>
          <w:szCs w:val="24"/>
        </w:rPr>
        <w:t xml:space="preserve">kaucja, o której mowa w pkt 4 wnoszona jest wraz z pierwszą opłatą, przelewem </w:t>
      </w:r>
    </w:p>
    <w:p w:rsidR="008170C9" w:rsidRPr="001F1965" w:rsidRDefault="008170C9" w:rsidP="00083B2F">
      <w:pPr>
        <w:spacing w:before="120" w:after="0" w:line="240" w:lineRule="auto"/>
        <w:ind w:left="720"/>
        <w:jc w:val="both"/>
        <w:rPr>
          <w:rFonts w:ascii="Times New Roman" w:hAnsi="Times New Roman"/>
          <w:sz w:val="24"/>
          <w:szCs w:val="24"/>
        </w:rPr>
      </w:pPr>
      <w:r w:rsidRPr="001F1965">
        <w:rPr>
          <w:rFonts w:ascii="Times New Roman" w:hAnsi="Times New Roman"/>
          <w:sz w:val="24"/>
          <w:szCs w:val="24"/>
        </w:rPr>
        <w:t>na konto bankowe wskazane przez Uczelnię lub w kasie Uczelni,</w:t>
      </w:r>
    </w:p>
    <w:p w:rsidR="008170C9" w:rsidRPr="001F1965" w:rsidRDefault="008170C9" w:rsidP="00083B2F">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1F1965">
        <w:rPr>
          <w:rFonts w:ascii="Times New Roman" w:hAnsi="Times New Roman"/>
          <w:sz w:val="24"/>
          <w:szCs w:val="24"/>
        </w:rPr>
        <w:t xml:space="preserve">kaucja podlega zwrotowi ( w całości lub części ) przy wykwaterowaniu studenta, </w:t>
      </w:r>
      <w:r>
        <w:rPr>
          <w:rFonts w:ascii="Times New Roman" w:hAnsi="Times New Roman"/>
          <w:sz w:val="24"/>
          <w:szCs w:val="24"/>
        </w:rPr>
        <w:br/>
      </w:r>
      <w:r w:rsidRPr="001F1965">
        <w:rPr>
          <w:rFonts w:ascii="Times New Roman" w:hAnsi="Times New Roman"/>
          <w:sz w:val="24"/>
          <w:szCs w:val="24"/>
        </w:rPr>
        <w:t>na jego pisemny wniosek o zwrot kaucji,</w:t>
      </w:r>
    </w:p>
    <w:p w:rsidR="008170C9" w:rsidRPr="001F1965" w:rsidRDefault="008170C9" w:rsidP="00083B2F">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1F1965">
        <w:rPr>
          <w:rFonts w:ascii="Times New Roman" w:hAnsi="Times New Roman"/>
          <w:sz w:val="24"/>
          <w:szCs w:val="24"/>
        </w:rPr>
        <w:t xml:space="preserve">wysokość kwoty należnej do zwrotu po ewentualnym potrąceniu należności za szkody </w:t>
      </w:r>
      <w:r w:rsidRPr="001F1965">
        <w:rPr>
          <w:rFonts w:ascii="Times New Roman" w:hAnsi="Times New Roman"/>
          <w:sz w:val="24"/>
          <w:szCs w:val="24"/>
        </w:rPr>
        <w:br/>
        <w:t xml:space="preserve">lub z tytułu zalegania przez studenta z opłatami, ustala Kierownik DS.  w porozumieniu </w:t>
      </w:r>
      <w:r w:rsidRPr="001F1965">
        <w:rPr>
          <w:rFonts w:ascii="Times New Roman" w:hAnsi="Times New Roman"/>
          <w:sz w:val="24"/>
          <w:szCs w:val="24"/>
        </w:rPr>
        <w:br/>
        <w:t>z właściwymi jednostkami organizacyjnymi Uczelni.</w:t>
      </w:r>
    </w:p>
    <w:p w:rsidR="008170C9" w:rsidRPr="001F1965" w:rsidRDefault="008170C9" w:rsidP="00083B2F">
      <w:pPr>
        <w:numPr>
          <w:ilvl w:val="0"/>
          <w:numId w:val="36"/>
        </w:numPr>
        <w:tabs>
          <w:tab w:val="clear" w:pos="1080"/>
          <w:tab w:val="num" w:pos="720"/>
        </w:tabs>
        <w:spacing w:before="120" w:after="0" w:line="240" w:lineRule="auto"/>
        <w:ind w:left="720"/>
        <w:jc w:val="both"/>
        <w:rPr>
          <w:rFonts w:ascii="Times New Roman" w:hAnsi="Times New Roman"/>
          <w:sz w:val="24"/>
          <w:szCs w:val="24"/>
        </w:rPr>
      </w:pPr>
      <w:r w:rsidRPr="001F1965">
        <w:rPr>
          <w:rFonts w:ascii="Times New Roman" w:hAnsi="Times New Roman"/>
          <w:sz w:val="24"/>
          <w:szCs w:val="24"/>
        </w:rPr>
        <w:t xml:space="preserve">kaucja, o której mowa w pkt 4 może zostać pobrana od studentów - obywateli polskich </w:t>
      </w:r>
      <w:r w:rsidRPr="001F1965">
        <w:rPr>
          <w:rFonts w:ascii="Times New Roman" w:hAnsi="Times New Roman"/>
          <w:sz w:val="24"/>
          <w:szCs w:val="24"/>
        </w:rPr>
        <w:br/>
        <w:t xml:space="preserve">w każdym czasie, w szczególności w przypadku wyrządzenia szkody w majątku D.S.  </w:t>
      </w:r>
    </w:p>
    <w:p w:rsidR="008170C9" w:rsidRPr="001F1965" w:rsidRDefault="008170C9" w:rsidP="00083B2F">
      <w:pPr>
        <w:numPr>
          <w:ilvl w:val="0"/>
          <w:numId w:val="9"/>
        </w:numPr>
        <w:spacing w:before="120" w:after="0" w:line="240" w:lineRule="auto"/>
        <w:jc w:val="both"/>
        <w:rPr>
          <w:rFonts w:ascii="Times New Roman" w:hAnsi="Times New Roman"/>
          <w:sz w:val="24"/>
          <w:szCs w:val="24"/>
        </w:rPr>
      </w:pPr>
      <w:r w:rsidRPr="001F1965">
        <w:rPr>
          <w:rFonts w:ascii="Times New Roman" w:hAnsi="Times New Roman"/>
          <w:sz w:val="24"/>
          <w:szCs w:val="24"/>
        </w:rPr>
        <w:lastRenderedPageBreak/>
        <w:t>Studenci – cudzoziemcy studiujący w języku angielskim wnoszą opłaty na następujących zasadach:</w:t>
      </w:r>
    </w:p>
    <w:p w:rsidR="008170C9" w:rsidRPr="001F1965" w:rsidRDefault="008170C9" w:rsidP="00083B2F">
      <w:pPr>
        <w:spacing w:before="120" w:after="0" w:line="240" w:lineRule="auto"/>
        <w:ind w:left="360"/>
        <w:jc w:val="both"/>
        <w:rPr>
          <w:rFonts w:ascii="Times New Roman" w:hAnsi="Times New Roman"/>
          <w:sz w:val="24"/>
          <w:szCs w:val="24"/>
          <w:lang w:eastAsia="pl-PL"/>
        </w:rPr>
      </w:pPr>
      <w:r w:rsidRPr="001F1965">
        <w:rPr>
          <w:rFonts w:ascii="Times New Roman" w:hAnsi="Times New Roman"/>
          <w:sz w:val="24"/>
          <w:szCs w:val="24"/>
          <w:lang w:eastAsia="pl-PL"/>
        </w:rPr>
        <w:t xml:space="preserve">      1) studenci studiujący w oparciu o pożyczkę rządu USA wnoszą opłaty stanowiące  </w:t>
      </w:r>
    </w:p>
    <w:p w:rsidR="008170C9" w:rsidRPr="001F1965" w:rsidRDefault="008170C9" w:rsidP="00083B2F">
      <w:pPr>
        <w:spacing w:before="120" w:after="0" w:line="240" w:lineRule="auto"/>
        <w:ind w:left="360"/>
        <w:jc w:val="both"/>
        <w:rPr>
          <w:rFonts w:ascii="Times New Roman" w:hAnsi="Times New Roman"/>
          <w:sz w:val="24"/>
          <w:szCs w:val="24"/>
          <w:lang w:eastAsia="pl-PL"/>
        </w:rPr>
      </w:pPr>
      <w:r w:rsidRPr="001F1965">
        <w:rPr>
          <w:rFonts w:ascii="Times New Roman" w:hAnsi="Times New Roman"/>
          <w:sz w:val="24"/>
          <w:szCs w:val="24"/>
          <w:lang w:eastAsia="pl-PL"/>
        </w:rPr>
        <w:t xml:space="preserve">          iloczyn liczby miesięcy i wysokości opłaty za miejsce w przydzielonym pokoju:</w:t>
      </w:r>
    </w:p>
    <w:p w:rsidR="008170C9" w:rsidRPr="001F1965" w:rsidRDefault="008170C9" w:rsidP="00083B2F">
      <w:pPr>
        <w:pStyle w:val="Akapitzlist"/>
        <w:numPr>
          <w:ilvl w:val="0"/>
          <w:numId w:val="40"/>
        </w:numPr>
        <w:tabs>
          <w:tab w:val="left" w:pos="1134"/>
        </w:tabs>
        <w:spacing w:after="0" w:line="240" w:lineRule="auto"/>
        <w:ind w:left="1418" w:hanging="284"/>
        <w:jc w:val="both"/>
        <w:rPr>
          <w:rFonts w:ascii="Times New Roman" w:hAnsi="Times New Roman"/>
          <w:sz w:val="24"/>
          <w:szCs w:val="24"/>
          <w:lang w:eastAsia="pl-PL"/>
        </w:rPr>
      </w:pPr>
      <w:r w:rsidRPr="001F1965">
        <w:rPr>
          <w:rFonts w:ascii="Times New Roman" w:hAnsi="Times New Roman"/>
          <w:sz w:val="24"/>
          <w:szCs w:val="24"/>
          <w:lang w:eastAsia="pl-PL"/>
        </w:rPr>
        <w:t xml:space="preserve"> za miesiące od października do lutego – w terminie do 31 października każdego roku,</w:t>
      </w:r>
    </w:p>
    <w:p w:rsidR="008170C9" w:rsidRPr="001F1965" w:rsidRDefault="008170C9" w:rsidP="00083B2F">
      <w:pPr>
        <w:pStyle w:val="Akapitzlist"/>
        <w:numPr>
          <w:ilvl w:val="0"/>
          <w:numId w:val="40"/>
        </w:numPr>
        <w:spacing w:after="0" w:line="240" w:lineRule="auto"/>
        <w:ind w:left="1418" w:hanging="284"/>
        <w:jc w:val="both"/>
        <w:rPr>
          <w:rFonts w:ascii="Times New Roman" w:hAnsi="Times New Roman"/>
          <w:sz w:val="24"/>
          <w:szCs w:val="24"/>
          <w:lang w:eastAsia="pl-PL"/>
        </w:rPr>
      </w:pPr>
      <w:r w:rsidRPr="001F1965">
        <w:rPr>
          <w:rFonts w:ascii="Times New Roman" w:hAnsi="Times New Roman"/>
          <w:sz w:val="24"/>
          <w:szCs w:val="24"/>
          <w:lang w:eastAsia="pl-PL"/>
        </w:rPr>
        <w:t>za miesiące od marca do czerwca – w terminie do 31 marca każdego roku,</w:t>
      </w:r>
    </w:p>
    <w:p w:rsidR="008170C9" w:rsidRPr="001F1965" w:rsidRDefault="008170C9" w:rsidP="00083B2F">
      <w:pPr>
        <w:pStyle w:val="Akapitzlist"/>
        <w:numPr>
          <w:ilvl w:val="0"/>
          <w:numId w:val="40"/>
        </w:numPr>
        <w:spacing w:after="0" w:line="240" w:lineRule="auto"/>
        <w:ind w:left="1418" w:hanging="284"/>
        <w:jc w:val="both"/>
        <w:rPr>
          <w:rFonts w:ascii="Times New Roman" w:hAnsi="Times New Roman"/>
          <w:sz w:val="24"/>
          <w:szCs w:val="24"/>
          <w:lang w:eastAsia="pl-PL"/>
        </w:rPr>
      </w:pPr>
      <w:r w:rsidRPr="001F1965">
        <w:rPr>
          <w:rFonts w:ascii="Times New Roman" w:hAnsi="Times New Roman"/>
          <w:sz w:val="24"/>
          <w:szCs w:val="24"/>
          <w:lang w:eastAsia="pl-PL"/>
        </w:rPr>
        <w:t xml:space="preserve">w przypadku wystąpienia opóźnienia w otrzymaniu pożyczki rządu USA </w:t>
      </w:r>
      <w:r>
        <w:rPr>
          <w:rFonts w:ascii="Times New Roman" w:hAnsi="Times New Roman"/>
          <w:sz w:val="24"/>
          <w:szCs w:val="24"/>
          <w:lang w:eastAsia="pl-PL"/>
        </w:rPr>
        <w:br/>
      </w:r>
      <w:r w:rsidRPr="001F1965">
        <w:rPr>
          <w:rFonts w:ascii="Times New Roman" w:hAnsi="Times New Roman"/>
          <w:sz w:val="24"/>
          <w:szCs w:val="24"/>
          <w:lang w:eastAsia="pl-PL"/>
        </w:rPr>
        <w:t>z  przyczyn niezależnych od studenta lub nie otrzymania pożyczki, za termin wniesienia opłaty uznaje się datę wpływu środków finansowych na konto Uczelni, lecz nie później niż odpowiednio:</w:t>
      </w:r>
    </w:p>
    <w:p w:rsidR="008170C9" w:rsidRPr="001F1965" w:rsidRDefault="008170C9" w:rsidP="00083B2F">
      <w:pPr>
        <w:pStyle w:val="Akapitzlist"/>
        <w:numPr>
          <w:ilvl w:val="0"/>
          <w:numId w:val="6"/>
        </w:numPr>
        <w:spacing w:after="0" w:line="240" w:lineRule="auto"/>
        <w:ind w:left="1701" w:hanging="283"/>
        <w:jc w:val="both"/>
        <w:rPr>
          <w:rFonts w:ascii="Times New Roman" w:hAnsi="Times New Roman"/>
          <w:sz w:val="24"/>
          <w:szCs w:val="24"/>
          <w:lang w:eastAsia="pl-PL"/>
        </w:rPr>
      </w:pPr>
      <w:r w:rsidRPr="001F1965">
        <w:rPr>
          <w:rFonts w:ascii="Times New Roman" w:hAnsi="Times New Roman"/>
          <w:sz w:val="24"/>
          <w:szCs w:val="24"/>
          <w:lang w:eastAsia="pl-PL"/>
        </w:rPr>
        <w:t xml:space="preserve">do końca lutego, dla okresu wskazanego w lit. a), </w:t>
      </w:r>
    </w:p>
    <w:p w:rsidR="008170C9" w:rsidRPr="001F1965" w:rsidRDefault="008170C9" w:rsidP="00083B2F">
      <w:pPr>
        <w:pStyle w:val="Akapitzlist"/>
        <w:numPr>
          <w:ilvl w:val="0"/>
          <w:numId w:val="6"/>
        </w:numPr>
        <w:spacing w:after="0" w:line="240" w:lineRule="auto"/>
        <w:ind w:left="1701" w:hanging="283"/>
        <w:jc w:val="both"/>
        <w:rPr>
          <w:rFonts w:ascii="Times New Roman" w:hAnsi="Times New Roman"/>
          <w:sz w:val="24"/>
          <w:szCs w:val="24"/>
          <w:lang w:eastAsia="pl-PL"/>
        </w:rPr>
      </w:pPr>
      <w:r w:rsidRPr="001F1965">
        <w:rPr>
          <w:rFonts w:ascii="Times New Roman" w:hAnsi="Times New Roman"/>
          <w:sz w:val="24"/>
          <w:szCs w:val="24"/>
          <w:lang w:eastAsia="pl-PL"/>
        </w:rPr>
        <w:t>do końca czerwca, dla okresu wskazanego w lit. b),</w:t>
      </w:r>
    </w:p>
    <w:p w:rsidR="008170C9" w:rsidRPr="001F1965" w:rsidRDefault="008170C9" w:rsidP="00083B2F">
      <w:pPr>
        <w:pStyle w:val="Akapitzlist"/>
        <w:numPr>
          <w:ilvl w:val="0"/>
          <w:numId w:val="3"/>
        </w:numPr>
        <w:spacing w:before="120" w:after="0" w:line="240" w:lineRule="auto"/>
        <w:jc w:val="both"/>
        <w:rPr>
          <w:rFonts w:ascii="Times New Roman" w:hAnsi="Times New Roman"/>
          <w:sz w:val="24"/>
          <w:szCs w:val="24"/>
          <w:lang w:eastAsia="pl-PL"/>
        </w:rPr>
      </w:pPr>
      <w:r w:rsidRPr="001F1965">
        <w:rPr>
          <w:rFonts w:ascii="Times New Roman" w:hAnsi="Times New Roman"/>
          <w:sz w:val="24"/>
          <w:szCs w:val="24"/>
          <w:lang w:eastAsia="pl-PL"/>
        </w:rPr>
        <w:t>pozostali studenci wnoszą opłaty stanowiące iloczyn liczby miesięcy i wysokości opłaty za miejsce w przydzielonym pokoju:</w:t>
      </w:r>
    </w:p>
    <w:p w:rsidR="008170C9" w:rsidRPr="001F1965" w:rsidRDefault="008170C9" w:rsidP="00083B2F">
      <w:pPr>
        <w:pStyle w:val="Akapitzlist"/>
        <w:numPr>
          <w:ilvl w:val="0"/>
          <w:numId w:val="41"/>
        </w:numPr>
        <w:spacing w:after="0" w:line="240" w:lineRule="auto"/>
        <w:jc w:val="both"/>
        <w:rPr>
          <w:rFonts w:ascii="Times New Roman" w:hAnsi="Times New Roman"/>
          <w:sz w:val="24"/>
          <w:szCs w:val="24"/>
          <w:lang w:eastAsia="pl-PL"/>
        </w:rPr>
      </w:pPr>
      <w:r w:rsidRPr="001F1965">
        <w:rPr>
          <w:rFonts w:ascii="Times New Roman" w:hAnsi="Times New Roman"/>
          <w:sz w:val="24"/>
          <w:szCs w:val="24"/>
          <w:lang w:eastAsia="pl-PL"/>
        </w:rPr>
        <w:t xml:space="preserve"> za miesiące od października do lutego – w terminie do 1 października każdego roku,</w:t>
      </w:r>
    </w:p>
    <w:p w:rsidR="008170C9" w:rsidRPr="001F1965" w:rsidRDefault="008170C9" w:rsidP="00083B2F">
      <w:pPr>
        <w:pStyle w:val="Akapitzlist"/>
        <w:numPr>
          <w:ilvl w:val="0"/>
          <w:numId w:val="41"/>
        </w:numPr>
        <w:spacing w:after="0" w:line="240" w:lineRule="auto"/>
        <w:jc w:val="both"/>
        <w:rPr>
          <w:rFonts w:ascii="Times New Roman" w:hAnsi="Times New Roman"/>
          <w:sz w:val="24"/>
          <w:szCs w:val="24"/>
          <w:lang w:eastAsia="pl-PL"/>
        </w:rPr>
      </w:pPr>
      <w:r w:rsidRPr="001F1965">
        <w:rPr>
          <w:rFonts w:ascii="Times New Roman" w:hAnsi="Times New Roman"/>
          <w:sz w:val="24"/>
          <w:szCs w:val="24"/>
          <w:lang w:eastAsia="pl-PL"/>
        </w:rPr>
        <w:t>za miesiące od marca do czerwca – w terminie do 1 marca każdego roku,</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opłata za pobyt w DS w okresie wakacji wnoszona jest najpóźniej do dnia rozpoczęcia wakacji,</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w przypadku utraty miejsca w DS opłaty, o których mowa wyżej nie podlegają zwrotowi,</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w przypadku rezygnacji z zamieszkania w DS z zachowaniem terminu zgodnie </w:t>
      </w:r>
      <w:r w:rsidRPr="001F1965">
        <w:rPr>
          <w:rFonts w:ascii="Times New Roman" w:hAnsi="Times New Roman"/>
          <w:sz w:val="24"/>
          <w:szCs w:val="24"/>
        </w:rPr>
        <w:br/>
        <w:t xml:space="preserve">z  </w:t>
      </w:r>
      <w:r w:rsidRPr="001F1965">
        <w:rPr>
          <w:rFonts w:ascii="Times New Roman" w:hAnsi="Times New Roman"/>
          <w:bCs/>
          <w:sz w:val="24"/>
          <w:szCs w:val="24"/>
        </w:rPr>
        <w:t xml:space="preserve">§ 5 ust.2, na wniosek studenta może być dokonany zwrot opłaty proporcjonalnie, </w:t>
      </w:r>
      <w:r w:rsidRPr="001F1965">
        <w:rPr>
          <w:rFonts w:ascii="Times New Roman" w:hAnsi="Times New Roman"/>
          <w:bCs/>
          <w:sz w:val="24"/>
          <w:szCs w:val="24"/>
        </w:rPr>
        <w:br/>
        <w:t>na zasadach określonych w ust. 2 pkt 2),</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student zakwaterowany w innych terminach niż określone w Regulaminie wnosi </w:t>
      </w:r>
      <w:r w:rsidRPr="001F1965">
        <w:rPr>
          <w:rFonts w:ascii="Times New Roman" w:hAnsi="Times New Roman"/>
          <w:sz w:val="24"/>
          <w:szCs w:val="24"/>
        </w:rPr>
        <w:br/>
        <w:t>w całości opłaty za miejsce w przydzielonym pokoju przed dniem zakwaterowania,</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student starający się o pożyczkę rządu USA ma prawo zwrócenia się do Prorektora </w:t>
      </w:r>
      <w:r w:rsidRPr="001F1965">
        <w:rPr>
          <w:rFonts w:ascii="Times New Roman" w:hAnsi="Times New Roman"/>
          <w:sz w:val="24"/>
          <w:szCs w:val="24"/>
        </w:rPr>
        <w:br/>
        <w:t xml:space="preserve">ds. Studiów i Studentów z wnioskiem o przesunięcie terminu wniesienia opłaty, </w:t>
      </w:r>
      <w:r w:rsidRPr="001F1965">
        <w:rPr>
          <w:rFonts w:ascii="Times New Roman" w:hAnsi="Times New Roman"/>
          <w:sz w:val="24"/>
          <w:szCs w:val="24"/>
        </w:rPr>
        <w:br/>
        <w:t xml:space="preserve">w przypadku wystąpienia opóźnień w otrzymaniu pożyczki z przyczyn niezależnych </w:t>
      </w:r>
      <w:r w:rsidRPr="001F1965">
        <w:rPr>
          <w:rFonts w:ascii="Times New Roman" w:hAnsi="Times New Roman"/>
          <w:sz w:val="24"/>
          <w:szCs w:val="24"/>
        </w:rPr>
        <w:br/>
        <w:t>od studenta lub nieotrzymania pożyczki,</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wniosek, o którym mowa w pkt 7) student składa nie później niż na 2 tygodnie przed terminami określonymi w pkt 1),</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opłaty za miejsce w DS wnoszone są zgodnie z Zarządzeniem Rektora, w formie   przelewu na konto bankowe wskazane przez Uczelnię,</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student przy zakwaterowaniu w DS zobowiązany jest do wniesienia jednorazowej kaucji stanowiącej poręczenie finansowe na wypadek zaległości w opłatach lub wyrządzenia szkód w DS, w wysokości dwukrotnej opłaty miesięcznej za przydzielone miejsce w pokoju, o której mowa w pkt. 9),</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 kaucja, o której mowa w pkt 10) wnoszona jest przed terminem zakwaterowania, przelewem na konto bankowe wskazane przez Uczelnię lub w kasie Uczelni,  </w:t>
      </w:r>
      <w:r>
        <w:rPr>
          <w:rFonts w:ascii="Times New Roman" w:hAnsi="Times New Roman"/>
          <w:sz w:val="24"/>
          <w:szCs w:val="24"/>
        </w:rPr>
        <w:br/>
      </w:r>
      <w:r w:rsidRPr="001F1965">
        <w:rPr>
          <w:rFonts w:ascii="Times New Roman" w:hAnsi="Times New Roman"/>
          <w:sz w:val="24"/>
          <w:szCs w:val="24"/>
        </w:rPr>
        <w:t>a dowód jej wniesienia przedkładany Kierownikowi DS najpóźniej w dniu zakwaterowania,</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lang w:eastAsia="pl-PL"/>
        </w:rPr>
        <w:t>do studentów studiujących w oparciu o pożyczki rządu USA stosuje się zasady określone w ust. 3 pkt 1 lit. c),</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lastRenderedPageBreak/>
        <w:t xml:space="preserve">kaucja podlega zwrotowi (w całości lub części) przy wykwaterowaniu studenta,                     na jego pisemny wniosek o zwrot kaucji, </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wysokość kwoty należnej do zwrotu po ewentualnym potrąceniu należności </w:t>
      </w:r>
      <w:r>
        <w:rPr>
          <w:rFonts w:ascii="Times New Roman" w:hAnsi="Times New Roman"/>
          <w:sz w:val="24"/>
          <w:szCs w:val="24"/>
        </w:rPr>
        <w:br/>
      </w:r>
      <w:r w:rsidRPr="001F1965">
        <w:rPr>
          <w:rFonts w:ascii="Times New Roman" w:hAnsi="Times New Roman"/>
          <w:sz w:val="24"/>
          <w:szCs w:val="24"/>
        </w:rPr>
        <w:t xml:space="preserve">za szkody lub z tytułu zalegania przez studenta z opłatami, ustala Kierownik DS. </w:t>
      </w:r>
      <w:r>
        <w:rPr>
          <w:rFonts w:ascii="Times New Roman" w:hAnsi="Times New Roman"/>
          <w:sz w:val="24"/>
          <w:szCs w:val="24"/>
        </w:rPr>
        <w:br/>
      </w:r>
      <w:r w:rsidRPr="001F1965">
        <w:rPr>
          <w:rFonts w:ascii="Times New Roman" w:hAnsi="Times New Roman"/>
          <w:sz w:val="24"/>
          <w:szCs w:val="24"/>
        </w:rPr>
        <w:t>w porozumieniu z właściwymi jednostkami organizacyjnymi Uczelni,</w:t>
      </w:r>
    </w:p>
    <w:p w:rsidR="008170C9" w:rsidRPr="001F1965" w:rsidRDefault="008170C9" w:rsidP="00083B2F">
      <w:pPr>
        <w:numPr>
          <w:ilvl w:val="0"/>
          <w:numId w:val="3"/>
        </w:numPr>
        <w:spacing w:before="120" w:after="0" w:line="240" w:lineRule="auto"/>
        <w:jc w:val="both"/>
        <w:rPr>
          <w:rFonts w:ascii="Times New Roman" w:hAnsi="Times New Roman"/>
          <w:sz w:val="24"/>
          <w:szCs w:val="24"/>
          <w:lang w:eastAsia="pl-PL"/>
        </w:rPr>
      </w:pPr>
      <w:r w:rsidRPr="001F1965">
        <w:rPr>
          <w:rFonts w:ascii="Times New Roman" w:hAnsi="Times New Roman"/>
          <w:sz w:val="24"/>
          <w:szCs w:val="24"/>
        </w:rPr>
        <w:t>w</w:t>
      </w:r>
      <w:r w:rsidRPr="001F1965">
        <w:rPr>
          <w:rFonts w:ascii="Times New Roman" w:hAnsi="Times New Roman"/>
          <w:sz w:val="24"/>
          <w:szCs w:val="24"/>
          <w:lang w:eastAsia="pl-PL"/>
        </w:rPr>
        <w:t>szelkie nadpłaty z tytułu wnoszonych opłat za DS podlegają zwrotowi po ostatecznym wykwaterowaniu, na pisemny wniosek studenta z podaniem numeru konta bankowego oraz wskazaniem sposobu zwrotu opłaty (w kasie Uczelni lub na podane konto bankowe), z zastrzeżeniem pkt 16 i 17.</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zwrotowi w kasie Uczelni podlegają wyłącznie kwoty nadpłat wynoszące poniżej 75,00 EUR lub 100,00 USD po przeliczeniu na polskie złote. Na wniosek studenta nadpłaty mogą zostać zwrócone na wskazane konto bankowe, przy czym koszty bankowe i administracyjne zwrotu obciążają studenta,</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 xml:space="preserve">nadpłaty wynoszące powyżej 75,00 EUR lub 100,00 USD podlegają zwrotowi wyłącznie na wskazane przez studenta konto bankowe z podaniem prawidłowych danych dotyczących warunków płatności (adres zamieszkania, numer konta bankowego, nazwa banku, Swift </w:t>
      </w:r>
      <w:proofErr w:type="spellStart"/>
      <w:r w:rsidRPr="001F1965">
        <w:rPr>
          <w:rFonts w:ascii="Times New Roman" w:hAnsi="Times New Roman"/>
          <w:sz w:val="24"/>
          <w:szCs w:val="24"/>
        </w:rPr>
        <w:t>code</w:t>
      </w:r>
      <w:proofErr w:type="spellEnd"/>
      <w:r w:rsidRPr="001F1965">
        <w:rPr>
          <w:rFonts w:ascii="Times New Roman" w:hAnsi="Times New Roman"/>
          <w:sz w:val="24"/>
          <w:szCs w:val="24"/>
        </w:rPr>
        <w:t>). Koszty bankowe i administracyjne zwrotu nadpłat obciążają studenta,</w:t>
      </w:r>
    </w:p>
    <w:p w:rsidR="008170C9" w:rsidRPr="001F1965"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w przypadku gdy koszty bankowe i administracyjne przewyższą kwotę zwrotu nadpłaty, nadpłata podlega zwrotowi w kasie Uczelni,</w:t>
      </w:r>
    </w:p>
    <w:p w:rsidR="008170C9" w:rsidRDefault="008170C9" w:rsidP="00083B2F">
      <w:pPr>
        <w:numPr>
          <w:ilvl w:val="0"/>
          <w:numId w:val="3"/>
        </w:numPr>
        <w:spacing w:before="120" w:after="0" w:line="240" w:lineRule="auto"/>
        <w:jc w:val="both"/>
        <w:rPr>
          <w:rFonts w:ascii="Times New Roman" w:hAnsi="Times New Roman"/>
          <w:sz w:val="24"/>
          <w:szCs w:val="24"/>
        </w:rPr>
      </w:pPr>
      <w:r w:rsidRPr="001F1965">
        <w:rPr>
          <w:rFonts w:ascii="Times New Roman" w:hAnsi="Times New Roman"/>
          <w:sz w:val="24"/>
          <w:szCs w:val="24"/>
        </w:rPr>
        <w:t>odpowiedzialność za prawidłowość podanych danych spoczywa na studencie.</w:t>
      </w:r>
    </w:p>
    <w:p w:rsidR="008170C9" w:rsidRPr="001F1965" w:rsidRDefault="008170C9" w:rsidP="001F1965">
      <w:pPr>
        <w:spacing w:after="0" w:line="240" w:lineRule="auto"/>
        <w:ind w:left="1077"/>
        <w:jc w:val="both"/>
        <w:rPr>
          <w:rFonts w:ascii="Times New Roman" w:hAnsi="Times New Roman"/>
          <w:sz w:val="24"/>
          <w:szCs w:val="24"/>
        </w:rPr>
      </w:pPr>
    </w:p>
    <w:p w:rsidR="008170C9" w:rsidRPr="001F1965" w:rsidRDefault="008170C9" w:rsidP="00083B2F">
      <w:pPr>
        <w:numPr>
          <w:ilvl w:val="0"/>
          <w:numId w:val="9"/>
        </w:numPr>
        <w:spacing w:after="0" w:line="240" w:lineRule="auto"/>
        <w:jc w:val="both"/>
        <w:rPr>
          <w:rFonts w:ascii="Times New Roman" w:hAnsi="Times New Roman"/>
          <w:sz w:val="24"/>
          <w:szCs w:val="24"/>
        </w:rPr>
      </w:pPr>
      <w:r w:rsidRPr="001F1965">
        <w:rPr>
          <w:rFonts w:ascii="Times New Roman" w:hAnsi="Times New Roman"/>
          <w:sz w:val="24"/>
          <w:szCs w:val="24"/>
        </w:rPr>
        <w:t>Studenci SUM korzystający z noclegów w pokojach gościnnych, wnoszą opłatę za jedną dobę w wysokości 1/30 miesięcznej opłaty za miejsce w pokoju gościnnym, ustalonej Zarządzeniem Rektora.</w:t>
      </w:r>
    </w:p>
    <w:p w:rsidR="008170C9" w:rsidRPr="001F1965" w:rsidRDefault="008170C9" w:rsidP="00083B2F">
      <w:pPr>
        <w:spacing w:after="0" w:line="240" w:lineRule="auto"/>
        <w:ind w:left="340"/>
        <w:jc w:val="both"/>
        <w:rPr>
          <w:rFonts w:ascii="Times New Roman" w:hAnsi="Times New Roman"/>
          <w:sz w:val="24"/>
          <w:szCs w:val="24"/>
        </w:rPr>
      </w:pPr>
    </w:p>
    <w:p w:rsidR="008170C9" w:rsidRPr="001F1965" w:rsidRDefault="008170C9" w:rsidP="00083B2F">
      <w:pPr>
        <w:numPr>
          <w:ilvl w:val="0"/>
          <w:numId w:val="9"/>
        </w:numPr>
        <w:spacing w:after="0" w:line="240" w:lineRule="auto"/>
        <w:jc w:val="both"/>
        <w:rPr>
          <w:rFonts w:ascii="Times New Roman" w:hAnsi="Times New Roman"/>
          <w:sz w:val="24"/>
          <w:szCs w:val="24"/>
        </w:rPr>
      </w:pPr>
      <w:r w:rsidRPr="001F1965">
        <w:rPr>
          <w:rFonts w:ascii="Times New Roman" w:hAnsi="Times New Roman"/>
          <w:sz w:val="24"/>
          <w:szCs w:val="24"/>
        </w:rPr>
        <w:t>Opłaty za pokoje gościnne mogą być wnoszone w formie przelewu na konto bankowe wskazane przez Uczelnię, w kasie Uczelni lub w kasie właściwego Domu Studenta.</w:t>
      </w:r>
    </w:p>
    <w:p w:rsidR="008170C9" w:rsidRPr="001F1965" w:rsidRDefault="008170C9" w:rsidP="00083B2F">
      <w:pPr>
        <w:spacing w:after="0" w:line="240" w:lineRule="auto"/>
        <w:ind w:left="340"/>
        <w:jc w:val="both"/>
        <w:rPr>
          <w:rFonts w:ascii="Times New Roman" w:hAnsi="Times New Roman"/>
          <w:sz w:val="24"/>
          <w:szCs w:val="24"/>
        </w:rPr>
      </w:pPr>
    </w:p>
    <w:p w:rsidR="008170C9" w:rsidRPr="001F1965" w:rsidRDefault="008170C9" w:rsidP="00083B2F">
      <w:pPr>
        <w:numPr>
          <w:ilvl w:val="0"/>
          <w:numId w:val="9"/>
        </w:numPr>
        <w:spacing w:after="0" w:line="240" w:lineRule="auto"/>
        <w:jc w:val="both"/>
        <w:rPr>
          <w:rFonts w:ascii="Times New Roman" w:hAnsi="Times New Roman"/>
          <w:sz w:val="24"/>
          <w:szCs w:val="24"/>
        </w:rPr>
      </w:pPr>
      <w:r w:rsidRPr="001F1965">
        <w:rPr>
          <w:rFonts w:ascii="Times New Roman" w:hAnsi="Times New Roman"/>
          <w:sz w:val="24"/>
          <w:szCs w:val="24"/>
        </w:rPr>
        <w:t>Od opłat za miejsce w Domu Studenta wnoszonych po terminie płatności naliczane będą odsetki ustawowe zgodnie z obowiązującymi przepisami.</w:t>
      </w:r>
    </w:p>
    <w:p w:rsidR="008170C9" w:rsidRPr="001F1965" w:rsidRDefault="008170C9" w:rsidP="00213BF3">
      <w:pPr>
        <w:spacing w:after="0" w:line="240" w:lineRule="auto"/>
        <w:ind w:left="340"/>
        <w:jc w:val="both"/>
        <w:rPr>
          <w:rFonts w:ascii="Times New Roman" w:hAnsi="Times New Roman"/>
          <w:sz w:val="24"/>
          <w:szCs w:val="24"/>
        </w:rPr>
      </w:pPr>
    </w:p>
    <w:p w:rsidR="008170C9" w:rsidRPr="001F1965" w:rsidRDefault="008170C9" w:rsidP="00083B2F">
      <w:pPr>
        <w:numPr>
          <w:ilvl w:val="0"/>
          <w:numId w:val="9"/>
        </w:numPr>
        <w:spacing w:after="0" w:line="240" w:lineRule="auto"/>
        <w:jc w:val="both"/>
        <w:rPr>
          <w:rFonts w:ascii="Times New Roman" w:hAnsi="Times New Roman"/>
          <w:sz w:val="24"/>
          <w:szCs w:val="24"/>
        </w:rPr>
      </w:pPr>
      <w:r w:rsidRPr="001F1965">
        <w:rPr>
          <w:rFonts w:ascii="Times New Roman" w:hAnsi="Times New Roman"/>
          <w:sz w:val="24"/>
          <w:szCs w:val="24"/>
        </w:rPr>
        <w:t xml:space="preserve">Studenci SUM, którzy nie wniosą w terminie opłaty za miejsce/pokój w Domu Studenta, zostają pozbawieni dostępu do sieci SUM-Net, do czasu uregulowania opłat. </w:t>
      </w:r>
    </w:p>
    <w:p w:rsidR="008170C9" w:rsidRPr="001F1965" w:rsidRDefault="008170C9" w:rsidP="00083B2F">
      <w:pPr>
        <w:pStyle w:val="Akapitzlist"/>
        <w:ind w:left="360" w:hanging="360"/>
        <w:jc w:val="both"/>
        <w:rPr>
          <w:rFonts w:ascii="Times New Roman" w:hAnsi="Times New Roman"/>
          <w:sz w:val="24"/>
          <w:szCs w:val="24"/>
        </w:rPr>
      </w:pPr>
    </w:p>
    <w:p w:rsidR="008170C9" w:rsidRPr="001F1965" w:rsidRDefault="008170C9" w:rsidP="00083B2F">
      <w:pPr>
        <w:pStyle w:val="Nagwek1"/>
      </w:pPr>
      <w:r w:rsidRPr="001F1965">
        <w:t>I</w:t>
      </w:r>
      <w:r w:rsidR="00123B98">
        <w:t>X</w:t>
      </w:r>
      <w:r w:rsidRPr="001F1965">
        <w:t>. Postanowienia końcowe</w:t>
      </w:r>
    </w:p>
    <w:p w:rsidR="008170C9" w:rsidRDefault="008170C9" w:rsidP="001F1965">
      <w:pPr>
        <w:spacing w:after="0" w:line="240" w:lineRule="auto"/>
        <w:jc w:val="center"/>
        <w:rPr>
          <w:rFonts w:ascii="Times New Roman" w:hAnsi="Times New Roman"/>
          <w:b/>
          <w:sz w:val="24"/>
          <w:szCs w:val="24"/>
        </w:rPr>
      </w:pPr>
    </w:p>
    <w:p w:rsidR="008170C9" w:rsidRPr="001F1965" w:rsidRDefault="008170C9" w:rsidP="00083B2F">
      <w:pPr>
        <w:jc w:val="center"/>
        <w:rPr>
          <w:rFonts w:ascii="Times New Roman" w:hAnsi="Times New Roman"/>
          <w:b/>
          <w:sz w:val="24"/>
          <w:szCs w:val="24"/>
        </w:rPr>
      </w:pPr>
      <w:r w:rsidRPr="001F1965">
        <w:rPr>
          <w:rFonts w:ascii="Times New Roman" w:hAnsi="Times New Roman"/>
          <w:b/>
          <w:sz w:val="24"/>
          <w:szCs w:val="24"/>
        </w:rPr>
        <w:t>§ 16</w:t>
      </w:r>
    </w:p>
    <w:p w:rsidR="008170C9" w:rsidRPr="001F1965" w:rsidRDefault="008170C9" w:rsidP="00083B2F">
      <w:pPr>
        <w:numPr>
          <w:ilvl w:val="0"/>
          <w:numId w:val="34"/>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 xml:space="preserve">W sprawach nieuregulowanych niniejszym Regulaminem decyzje podejmuje Rektor lub Prorektor ds. Studiów i Studentów, a w razie ich nieobecności inny Prorektor działający </w:t>
      </w:r>
      <w:r>
        <w:rPr>
          <w:rFonts w:ascii="Times New Roman" w:hAnsi="Times New Roman"/>
          <w:sz w:val="24"/>
          <w:szCs w:val="24"/>
        </w:rPr>
        <w:br/>
      </w:r>
      <w:r w:rsidRPr="001F1965">
        <w:rPr>
          <w:rFonts w:ascii="Times New Roman" w:hAnsi="Times New Roman"/>
          <w:sz w:val="24"/>
          <w:szCs w:val="24"/>
        </w:rPr>
        <w:t>z upoważnienia Rektora.</w:t>
      </w:r>
    </w:p>
    <w:p w:rsidR="008170C9" w:rsidRPr="001F1965" w:rsidRDefault="008170C9" w:rsidP="00083B2F">
      <w:pPr>
        <w:numPr>
          <w:ilvl w:val="0"/>
          <w:numId w:val="34"/>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Każdy mieszkaniec ma obowiązek zapoznać się z postanowieniami niniejszego Regulaminu</w:t>
      </w:r>
      <w:r w:rsidRPr="001F1965">
        <w:rPr>
          <w:rFonts w:ascii="Times New Roman" w:hAnsi="Times New Roman"/>
          <w:sz w:val="24"/>
          <w:szCs w:val="24"/>
        </w:rPr>
        <w:br/>
        <w:t>i potwierdzić ten fakt własnoręcznym podpisem.</w:t>
      </w:r>
    </w:p>
    <w:p w:rsidR="008170C9" w:rsidRPr="001F1965" w:rsidRDefault="008170C9" w:rsidP="00083B2F">
      <w:pPr>
        <w:numPr>
          <w:ilvl w:val="0"/>
          <w:numId w:val="34"/>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lastRenderedPageBreak/>
        <w:t>Spory mogące powstać na tle stosowania postanowień niniejszego Regulaminu rozstrzygane będą według prawa polskiego, przed sądem właściwym rzeczowo i miejscowo dla siedziby Uczelni.</w:t>
      </w:r>
    </w:p>
    <w:p w:rsidR="008170C9" w:rsidRDefault="008170C9" w:rsidP="00DB0F46">
      <w:pPr>
        <w:numPr>
          <w:ilvl w:val="0"/>
          <w:numId w:val="34"/>
        </w:numPr>
        <w:spacing w:before="120" w:after="0" w:line="240" w:lineRule="auto"/>
        <w:ind w:left="284" w:hanging="284"/>
        <w:jc w:val="both"/>
        <w:rPr>
          <w:rFonts w:ascii="Times New Roman" w:hAnsi="Times New Roman"/>
          <w:sz w:val="24"/>
          <w:szCs w:val="24"/>
        </w:rPr>
      </w:pPr>
      <w:r w:rsidRPr="001F1965">
        <w:rPr>
          <w:rFonts w:ascii="Times New Roman" w:hAnsi="Times New Roman"/>
          <w:sz w:val="24"/>
          <w:szCs w:val="24"/>
        </w:rPr>
        <w:t>Niniejszy Regulamin wchodzi w życie z dniem podpisania.</w:t>
      </w:r>
    </w:p>
    <w:p w:rsidR="00E96354" w:rsidRDefault="00E96354" w:rsidP="00E96354">
      <w:pPr>
        <w:spacing w:after="0" w:line="240" w:lineRule="auto"/>
        <w:ind w:left="3540"/>
        <w:jc w:val="center"/>
        <w:rPr>
          <w:rFonts w:ascii="Times New Roman" w:hAnsi="Times New Roman"/>
          <w:sz w:val="20"/>
          <w:szCs w:val="20"/>
        </w:rPr>
      </w:pPr>
    </w:p>
    <w:p w:rsidR="00E96354" w:rsidRDefault="00E96354" w:rsidP="00E96354">
      <w:pPr>
        <w:spacing w:after="0" w:line="240" w:lineRule="auto"/>
        <w:ind w:left="3540"/>
        <w:jc w:val="center"/>
        <w:rPr>
          <w:rFonts w:ascii="Times New Roman" w:hAnsi="Times New Roman"/>
          <w:sz w:val="20"/>
          <w:szCs w:val="20"/>
        </w:rPr>
      </w:pPr>
    </w:p>
    <w:p w:rsidR="00E96354" w:rsidRDefault="00E96354" w:rsidP="00E96354">
      <w:pPr>
        <w:spacing w:after="0" w:line="240" w:lineRule="auto"/>
        <w:ind w:left="3540"/>
        <w:jc w:val="center"/>
        <w:rPr>
          <w:rFonts w:ascii="Times New Roman" w:hAnsi="Times New Roman"/>
          <w:sz w:val="20"/>
          <w:szCs w:val="20"/>
        </w:rPr>
      </w:pPr>
    </w:p>
    <w:p w:rsidR="00E96354" w:rsidRPr="00E96354" w:rsidRDefault="00E96354" w:rsidP="00E96354">
      <w:pPr>
        <w:spacing w:after="0" w:line="240" w:lineRule="auto"/>
        <w:ind w:left="3540"/>
        <w:jc w:val="center"/>
        <w:rPr>
          <w:rFonts w:ascii="Times New Roman" w:hAnsi="Times New Roman"/>
          <w:sz w:val="20"/>
          <w:szCs w:val="20"/>
        </w:rPr>
      </w:pPr>
      <w:r w:rsidRPr="00E96354">
        <w:rPr>
          <w:rFonts w:ascii="Times New Roman" w:hAnsi="Times New Roman"/>
          <w:sz w:val="20"/>
          <w:szCs w:val="20"/>
        </w:rPr>
        <w:t>REKTOR</w:t>
      </w:r>
    </w:p>
    <w:p w:rsidR="00E96354" w:rsidRPr="00E96354" w:rsidRDefault="00E96354" w:rsidP="00E96354">
      <w:pPr>
        <w:spacing w:after="0" w:line="240" w:lineRule="auto"/>
        <w:ind w:left="3540"/>
        <w:jc w:val="center"/>
        <w:rPr>
          <w:rFonts w:ascii="Times New Roman" w:hAnsi="Times New Roman"/>
          <w:sz w:val="20"/>
          <w:szCs w:val="20"/>
        </w:rPr>
      </w:pPr>
      <w:r w:rsidRPr="00E96354">
        <w:rPr>
          <w:rFonts w:ascii="Times New Roman" w:hAnsi="Times New Roman"/>
          <w:sz w:val="20"/>
          <w:szCs w:val="20"/>
        </w:rPr>
        <w:t>Śląskiego Uniwersytetu Medycznego w Katowicach</w:t>
      </w:r>
    </w:p>
    <w:p w:rsidR="00E96354" w:rsidRDefault="00E96354" w:rsidP="00E96354">
      <w:pPr>
        <w:spacing w:after="0" w:line="240" w:lineRule="auto"/>
        <w:rPr>
          <w:rFonts w:ascii="Times New Roman" w:hAnsi="Times New Roman"/>
          <w:sz w:val="20"/>
          <w:szCs w:val="20"/>
        </w:rPr>
      </w:pPr>
    </w:p>
    <w:p w:rsidR="00E96354" w:rsidRPr="00E96354" w:rsidRDefault="00E96354" w:rsidP="00E96354">
      <w:pPr>
        <w:spacing w:after="0" w:line="240" w:lineRule="auto"/>
        <w:rPr>
          <w:rFonts w:ascii="Times New Roman" w:hAnsi="Times New Roman"/>
          <w:sz w:val="20"/>
          <w:szCs w:val="20"/>
        </w:rPr>
      </w:pPr>
    </w:p>
    <w:p w:rsidR="00E96354" w:rsidRPr="00E96354" w:rsidRDefault="00E96354" w:rsidP="00E96354">
      <w:pPr>
        <w:spacing w:after="0" w:line="240" w:lineRule="auto"/>
        <w:ind w:left="3540"/>
        <w:jc w:val="center"/>
        <w:rPr>
          <w:rFonts w:ascii="Times New Roman" w:hAnsi="Times New Roman"/>
          <w:i/>
          <w:sz w:val="20"/>
          <w:szCs w:val="20"/>
        </w:rPr>
      </w:pPr>
      <w:r w:rsidRPr="00E96354">
        <w:rPr>
          <w:rFonts w:ascii="Times New Roman" w:hAnsi="Times New Roman"/>
          <w:i/>
          <w:sz w:val="20"/>
          <w:szCs w:val="20"/>
          <w:lang w:val="en-US"/>
        </w:rPr>
        <w:t xml:space="preserve">prof. </w:t>
      </w:r>
      <w:proofErr w:type="spellStart"/>
      <w:r w:rsidRPr="00E96354">
        <w:rPr>
          <w:rFonts w:ascii="Times New Roman" w:hAnsi="Times New Roman"/>
          <w:i/>
          <w:sz w:val="20"/>
          <w:szCs w:val="20"/>
          <w:lang w:val="en-US"/>
        </w:rPr>
        <w:t>dr</w:t>
      </w:r>
      <w:proofErr w:type="spellEnd"/>
      <w:r w:rsidRPr="00E96354">
        <w:rPr>
          <w:rFonts w:ascii="Times New Roman" w:hAnsi="Times New Roman"/>
          <w:i/>
          <w:sz w:val="20"/>
          <w:szCs w:val="20"/>
          <w:lang w:val="en-US"/>
        </w:rPr>
        <w:t xml:space="preserve"> hab. n. med. </w:t>
      </w:r>
      <w:r w:rsidRPr="00E96354">
        <w:rPr>
          <w:rFonts w:ascii="Times New Roman" w:hAnsi="Times New Roman"/>
          <w:i/>
          <w:sz w:val="20"/>
          <w:szCs w:val="20"/>
        </w:rPr>
        <w:t>Przemysław Jałowiecki</w:t>
      </w:r>
    </w:p>
    <w:p w:rsidR="007C6E53" w:rsidRDefault="007C6E53">
      <w:pPr>
        <w:spacing w:after="0" w:line="240" w:lineRule="auto"/>
        <w:rPr>
          <w:rFonts w:ascii="Times New Roman" w:hAnsi="Times New Roman"/>
          <w:sz w:val="24"/>
          <w:szCs w:val="24"/>
        </w:rPr>
      </w:pPr>
    </w:p>
    <w:p w:rsidR="00E96354" w:rsidRDefault="00E96354">
      <w:pPr>
        <w:spacing w:after="0" w:line="240" w:lineRule="auto"/>
        <w:rPr>
          <w:rFonts w:ascii="Times New Roman" w:hAnsi="Times New Roman"/>
          <w:sz w:val="18"/>
          <w:szCs w:val="18"/>
        </w:rPr>
      </w:pPr>
      <w:r>
        <w:rPr>
          <w:rFonts w:ascii="Times New Roman" w:hAnsi="Times New Roman"/>
          <w:sz w:val="18"/>
          <w:szCs w:val="18"/>
        </w:rPr>
        <w:br w:type="page"/>
      </w:r>
    </w:p>
    <w:p w:rsidR="007C6E53" w:rsidRPr="007C6E53" w:rsidRDefault="007C6E53" w:rsidP="007C6E53">
      <w:pPr>
        <w:spacing w:after="0"/>
        <w:ind w:left="6372"/>
        <w:rPr>
          <w:rFonts w:ascii="Times New Roman" w:hAnsi="Times New Roman"/>
          <w:sz w:val="18"/>
          <w:szCs w:val="18"/>
        </w:rPr>
      </w:pPr>
      <w:r w:rsidRPr="007C6E53">
        <w:rPr>
          <w:rFonts w:ascii="Times New Roman" w:hAnsi="Times New Roman"/>
          <w:sz w:val="18"/>
          <w:szCs w:val="18"/>
        </w:rPr>
        <w:lastRenderedPageBreak/>
        <w:t>Załącznik Nr 1</w:t>
      </w:r>
      <w:r w:rsidRPr="007C6E53">
        <w:rPr>
          <w:rFonts w:ascii="Times New Roman" w:hAnsi="Times New Roman"/>
          <w:sz w:val="18"/>
          <w:szCs w:val="18"/>
        </w:rPr>
        <w:br/>
        <w:t xml:space="preserve">do Regulaminu Domu Studenta Śląskiego Uniwersytetu Medycznego w Katowicach </w:t>
      </w:r>
    </w:p>
    <w:p w:rsidR="007C6E53" w:rsidRPr="007C6E53" w:rsidRDefault="007C6E53" w:rsidP="007C6E53">
      <w:pPr>
        <w:spacing w:after="0"/>
        <w:jc w:val="center"/>
        <w:rPr>
          <w:rFonts w:ascii="Times New Roman" w:hAnsi="Times New Roman"/>
          <w:b/>
          <w:i/>
          <w:sz w:val="24"/>
          <w:szCs w:val="24"/>
        </w:rPr>
      </w:pPr>
      <w:r w:rsidRPr="007C6E53">
        <w:rPr>
          <w:rFonts w:ascii="Times New Roman" w:hAnsi="Times New Roman"/>
          <w:b/>
          <w:i/>
          <w:sz w:val="24"/>
          <w:szCs w:val="24"/>
        </w:rPr>
        <w:t>Formularz noclegowy w pokoju studenta</w:t>
      </w:r>
    </w:p>
    <w:p w:rsidR="007C6E53" w:rsidRPr="007C6E53" w:rsidRDefault="007C6E53" w:rsidP="007C6E53">
      <w:pPr>
        <w:spacing w:after="0" w:line="240" w:lineRule="auto"/>
        <w:jc w:val="right"/>
        <w:rPr>
          <w:rFonts w:ascii="Times New Roman" w:hAnsi="Times New Roman"/>
          <w:sz w:val="24"/>
          <w:szCs w:val="24"/>
        </w:rPr>
      </w:pPr>
    </w:p>
    <w:p w:rsidR="007C6E53" w:rsidRPr="007C6E53" w:rsidRDefault="007C6E53" w:rsidP="007C6E53">
      <w:pPr>
        <w:spacing w:after="0" w:line="240" w:lineRule="auto"/>
        <w:ind w:left="6373"/>
        <w:rPr>
          <w:rFonts w:ascii="Times New Roman" w:hAnsi="Times New Roman"/>
          <w:sz w:val="24"/>
          <w:szCs w:val="24"/>
        </w:rPr>
      </w:pPr>
      <w:r w:rsidRPr="007C6E53">
        <w:rPr>
          <w:rFonts w:ascii="Times New Roman" w:hAnsi="Times New Roman"/>
          <w:sz w:val="24"/>
          <w:szCs w:val="24"/>
        </w:rPr>
        <w:t>…</w:t>
      </w:r>
      <w:r>
        <w:rPr>
          <w:rFonts w:ascii="Times New Roman" w:hAnsi="Times New Roman"/>
          <w:sz w:val="24"/>
          <w:szCs w:val="24"/>
        </w:rPr>
        <w:t>….</w:t>
      </w:r>
      <w:r w:rsidRPr="007C6E53">
        <w:rPr>
          <w:rFonts w:ascii="Times New Roman" w:hAnsi="Times New Roman"/>
          <w:sz w:val="24"/>
          <w:szCs w:val="24"/>
        </w:rPr>
        <w:t>……………………</w:t>
      </w:r>
    </w:p>
    <w:p w:rsidR="007C6E53" w:rsidRPr="007C6E53" w:rsidRDefault="007C6E53" w:rsidP="007C6E53">
      <w:pPr>
        <w:spacing w:after="0" w:line="240" w:lineRule="auto"/>
        <w:ind w:left="6373"/>
        <w:rPr>
          <w:rFonts w:ascii="Times New Roman" w:hAnsi="Times New Roman"/>
        </w:rPr>
      </w:pPr>
      <w:r w:rsidRPr="007C6E53">
        <w:rPr>
          <w:rFonts w:ascii="Times New Roman" w:hAnsi="Times New Roman"/>
        </w:rPr>
        <w:t xml:space="preserve">       (miejscowość i data)</w:t>
      </w:r>
    </w:p>
    <w:p w:rsidR="007C6E53" w:rsidRPr="007C6E53" w:rsidRDefault="007C6E53" w:rsidP="007C6E53">
      <w:pPr>
        <w:spacing w:after="0" w:line="240" w:lineRule="auto"/>
        <w:rPr>
          <w:rFonts w:ascii="Times New Roman" w:hAnsi="Times New Roman"/>
          <w:sz w:val="24"/>
          <w:szCs w:val="24"/>
        </w:rPr>
      </w:pPr>
      <w:r w:rsidRPr="007C6E53">
        <w:rPr>
          <w:rFonts w:ascii="Times New Roman" w:hAnsi="Times New Roman"/>
          <w:sz w:val="24"/>
          <w:szCs w:val="24"/>
        </w:rPr>
        <w:t>………………………………</w:t>
      </w:r>
      <w:r>
        <w:rPr>
          <w:rFonts w:ascii="Times New Roman" w:hAnsi="Times New Roman"/>
          <w:sz w:val="24"/>
          <w:szCs w:val="24"/>
        </w:rPr>
        <w:t>……</w:t>
      </w:r>
      <w:r w:rsidRPr="007C6E53">
        <w:rPr>
          <w:rFonts w:ascii="Times New Roman" w:hAnsi="Times New Roman"/>
          <w:sz w:val="24"/>
          <w:szCs w:val="24"/>
        </w:rPr>
        <w:t>….</w:t>
      </w:r>
    </w:p>
    <w:p w:rsidR="007C6E53" w:rsidRPr="007C6E53" w:rsidRDefault="007C6E53" w:rsidP="007C6E53">
      <w:pPr>
        <w:spacing w:after="0" w:line="240" w:lineRule="auto"/>
        <w:rPr>
          <w:rFonts w:ascii="Times New Roman" w:hAnsi="Times New Roman"/>
        </w:rPr>
      </w:pPr>
      <w:r w:rsidRPr="007C6E53">
        <w:rPr>
          <w:rFonts w:ascii="Times New Roman" w:hAnsi="Times New Roman"/>
        </w:rPr>
        <w:t>(imię i nazwisko mieszkańca akademika)</w:t>
      </w:r>
    </w:p>
    <w:p w:rsidR="007C6E53" w:rsidRPr="007C6E53" w:rsidRDefault="007C6E53" w:rsidP="007C6E53">
      <w:pPr>
        <w:spacing w:after="0"/>
        <w:rPr>
          <w:rFonts w:ascii="Times New Roman" w:hAnsi="Times New Roman"/>
          <w:sz w:val="18"/>
          <w:szCs w:val="18"/>
        </w:rPr>
      </w:pPr>
    </w:p>
    <w:p w:rsidR="007C6E53" w:rsidRPr="007C6E53" w:rsidRDefault="007C6E53" w:rsidP="007C6E53">
      <w:pPr>
        <w:spacing w:after="0"/>
        <w:rPr>
          <w:rFonts w:ascii="Times New Roman" w:hAnsi="Times New Roman"/>
          <w:sz w:val="24"/>
          <w:szCs w:val="24"/>
        </w:rPr>
      </w:pPr>
      <w:r w:rsidRPr="007C6E53">
        <w:rPr>
          <w:rFonts w:ascii="Times New Roman" w:hAnsi="Times New Roman"/>
          <w:sz w:val="24"/>
          <w:szCs w:val="24"/>
        </w:rPr>
        <w:t>DS Nr ……..Pokój …………</w:t>
      </w:r>
    </w:p>
    <w:p w:rsidR="007C6E53" w:rsidRPr="007C6E53" w:rsidRDefault="007C6E53" w:rsidP="007C6E53">
      <w:pPr>
        <w:spacing w:after="0"/>
        <w:jc w:val="center"/>
        <w:rPr>
          <w:rFonts w:ascii="Times New Roman" w:hAnsi="Times New Roman"/>
          <w:sz w:val="24"/>
          <w:szCs w:val="24"/>
        </w:rPr>
      </w:pPr>
      <w:r w:rsidRPr="007C6E53">
        <w:rPr>
          <w:rFonts w:ascii="Times New Roman" w:hAnsi="Times New Roman"/>
          <w:sz w:val="24"/>
          <w:szCs w:val="24"/>
        </w:rPr>
        <w:t xml:space="preserve">                                                       Kierownik</w:t>
      </w:r>
    </w:p>
    <w:p w:rsidR="007C6E53" w:rsidRPr="007C6E53" w:rsidRDefault="007C6E53" w:rsidP="007C6E53">
      <w:pPr>
        <w:spacing w:after="0"/>
        <w:ind w:left="4956" w:firstLine="708"/>
        <w:jc w:val="both"/>
        <w:rPr>
          <w:rFonts w:ascii="Times New Roman" w:hAnsi="Times New Roman"/>
          <w:sz w:val="24"/>
          <w:szCs w:val="24"/>
        </w:rPr>
      </w:pPr>
      <w:r w:rsidRPr="007C6E53">
        <w:rPr>
          <w:rFonts w:ascii="Times New Roman" w:hAnsi="Times New Roman"/>
          <w:sz w:val="24"/>
          <w:szCs w:val="24"/>
        </w:rPr>
        <w:t>………………………………..</w:t>
      </w:r>
    </w:p>
    <w:p w:rsidR="007C6E53" w:rsidRPr="007C6E53" w:rsidRDefault="007C6E53" w:rsidP="007C6E53">
      <w:pPr>
        <w:spacing w:after="0"/>
        <w:ind w:left="5664"/>
        <w:jc w:val="both"/>
        <w:rPr>
          <w:rFonts w:ascii="Times New Roman" w:hAnsi="Times New Roman"/>
          <w:sz w:val="24"/>
          <w:szCs w:val="24"/>
        </w:rPr>
      </w:pPr>
      <w:r w:rsidRPr="007C6E53">
        <w:rPr>
          <w:rFonts w:ascii="Times New Roman" w:hAnsi="Times New Roman"/>
          <w:sz w:val="24"/>
          <w:szCs w:val="24"/>
        </w:rPr>
        <w:t>……………………………..…</w:t>
      </w:r>
    </w:p>
    <w:p w:rsidR="007C6E53" w:rsidRPr="007C6E53" w:rsidRDefault="007C6E53" w:rsidP="007C6E53">
      <w:pPr>
        <w:spacing w:after="0"/>
        <w:jc w:val="right"/>
        <w:rPr>
          <w:rFonts w:ascii="Times New Roman" w:hAnsi="Times New Roman"/>
          <w:sz w:val="24"/>
          <w:szCs w:val="24"/>
        </w:rPr>
      </w:pPr>
      <w:r w:rsidRPr="007C6E53">
        <w:rPr>
          <w:rFonts w:ascii="Times New Roman" w:hAnsi="Times New Roman"/>
          <w:sz w:val="24"/>
          <w:szCs w:val="24"/>
        </w:rPr>
        <w:t xml:space="preserve">     </w:t>
      </w:r>
    </w:p>
    <w:p w:rsidR="007C6E53" w:rsidRDefault="007C6E53" w:rsidP="00D4325C">
      <w:pPr>
        <w:spacing w:after="0" w:line="240" w:lineRule="auto"/>
        <w:ind w:firstLine="709"/>
        <w:jc w:val="both"/>
        <w:rPr>
          <w:rFonts w:ascii="Times New Roman" w:hAnsi="Times New Roman"/>
          <w:sz w:val="24"/>
          <w:szCs w:val="24"/>
        </w:rPr>
      </w:pPr>
      <w:r w:rsidRPr="007C6E53">
        <w:rPr>
          <w:rFonts w:ascii="Times New Roman" w:hAnsi="Times New Roman"/>
          <w:sz w:val="24"/>
          <w:szCs w:val="24"/>
        </w:rPr>
        <w:t>Zwracam się z prośbą o wyrażenie zgody na nocleg</w:t>
      </w:r>
      <w:r w:rsidRPr="007C6E53">
        <w:rPr>
          <w:rFonts w:ascii="Times New Roman" w:hAnsi="Times New Roman"/>
          <w:sz w:val="24"/>
          <w:szCs w:val="24"/>
          <w:vertAlign w:val="superscript"/>
        </w:rPr>
        <w:footnoteReference w:id="1"/>
      </w:r>
      <w:r w:rsidRPr="007C6E53">
        <w:rPr>
          <w:rFonts w:ascii="Times New Roman" w:hAnsi="Times New Roman"/>
          <w:sz w:val="24"/>
          <w:szCs w:val="24"/>
        </w:rPr>
        <w:t xml:space="preserve"> osoby odwiedzającej w pokoju mieszkańca </w:t>
      </w:r>
    </w:p>
    <w:p w:rsidR="00D4325C" w:rsidRPr="00D4325C" w:rsidRDefault="00D4325C" w:rsidP="00D4325C">
      <w:pPr>
        <w:spacing w:after="0" w:line="240" w:lineRule="auto"/>
        <w:ind w:firstLine="709"/>
        <w:jc w:val="both"/>
        <w:rPr>
          <w:rFonts w:ascii="Times New Roman" w:hAnsi="Times New Roman"/>
          <w:sz w:val="12"/>
          <w:szCs w:val="12"/>
        </w:rPr>
      </w:pPr>
    </w:p>
    <w:p w:rsidR="007C6E53" w:rsidRPr="007C6E53" w:rsidRDefault="007C6E53" w:rsidP="007C6E53">
      <w:pPr>
        <w:spacing w:after="0" w:line="360" w:lineRule="auto"/>
        <w:rPr>
          <w:rFonts w:ascii="Times New Roman" w:hAnsi="Times New Roman"/>
          <w:sz w:val="24"/>
          <w:szCs w:val="24"/>
        </w:rPr>
      </w:pPr>
      <w:r w:rsidRPr="007C6E53">
        <w:rPr>
          <w:rFonts w:ascii="Times New Roman" w:hAnsi="Times New Roman"/>
          <w:sz w:val="24"/>
          <w:szCs w:val="24"/>
        </w:rPr>
        <w:t>w dniach: ……………………………………………………………………………………….</w:t>
      </w:r>
    </w:p>
    <w:p w:rsidR="007C6E53" w:rsidRPr="007C6E53" w:rsidRDefault="007C6E53" w:rsidP="007C6E53">
      <w:pPr>
        <w:spacing w:after="0" w:line="360" w:lineRule="auto"/>
        <w:rPr>
          <w:rFonts w:ascii="Times New Roman" w:hAnsi="Times New Roman"/>
          <w:sz w:val="24"/>
          <w:szCs w:val="24"/>
        </w:rPr>
      </w:pPr>
      <w:r w:rsidRPr="007C6E53">
        <w:rPr>
          <w:rFonts w:ascii="Times New Roman" w:hAnsi="Times New Roman"/>
          <w:sz w:val="24"/>
          <w:szCs w:val="24"/>
        </w:rPr>
        <w:t xml:space="preserve">dla:  …………………………………………………………………………………………….                                                                     </w:t>
      </w:r>
    </w:p>
    <w:p w:rsidR="007C6E53" w:rsidRPr="007C6E53" w:rsidRDefault="007C6E53" w:rsidP="007C6E53">
      <w:pPr>
        <w:spacing w:after="0" w:line="360" w:lineRule="auto"/>
        <w:rPr>
          <w:rFonts w:ascii="Times New Roman" w:hAnsi="Times New Roman"/>
          <w:sz w:val="24"/>
          <w:szCs w:val="24"/>
        </w:rPr>
      </w:pPr>
      <w:r w:rsidRPr="007C6E53">
        <w:rPr>
          <w:rFonts w:ascii="Times New Roman" w:hAnsi="Times New Roman"/>
          <w:sz w:val="24"/>
          <w:szCs w:val="24"/>
        </w:rPr>
        <w:t>Typ i numer dokumentu: .………………………………………………………………………</w:t>
      </w:r>
    </w:p>
    <w:p w:rsidR="007C6E53" w:rsidRPr="007C6E53" w:rsidRDefault="007C6E53" w:rsidP="007C6E53">
      <w:pPr>
        <w:spacing w:after="0" w:line="240" w:lineRule="auto"/>
        <w:contextualSpacing/>
        <w:jc w:val="center"/>
        <w:rPr>
          <w:rFonts w:ascii="Times New Roman" w:hAnsi="Times New Roman"/>
          <w:b/>
          <w:bCs/>
          <w:sz w:val="24"/>
          <w:szCs w:val="24"/>
        </w:rPr>
      </w:pPr>
    </w:p>
    <w:p w:rsidR="007C6E53" w:rsidRPr="007C6E53" w:rsidRDefault="007C6E53" w:rsidP="007C6E53">
      <w:pPr>
        <w:spacing w:after="160" w:line="259" w:lineRule="auto"/>
        <w:contextualSpacing/>
        <w:jc w:val="center"/>
        <w:rPr>
          <w:rFonts w:ascii="Times New Roman" w:hAnsi="Times New Roman"/>
          <w:b/>
          <w:bCs/>
          <w:sz w:val="24"/>
          <w:szCs w:val="24"/>
        </w:rPr>
      </w:pPr>
      <w:r w:rsidRPr="007C6E53">
        <w:rPr>
          <w:rFonts w:ascii="Times New Roman" w:hAnsi="Times New Roman"/>
          <w:b/>
          <w:bCs/>
          <w:sz w:val="24"/>
          <w:szCs w:val="24"/>
        </w:rPr>
        <w:t>Oświadczenie</w:t>
      </w:r>
    </w:p>
    <w:p w:rsidR="007C6E53" w:rsidRPr="007C6E53" w:rsidRDefault="007C6E53" w:rsidP="007C6E53">
      <w:pPr>
        <w:spacing w:after="160" w:line="259" w:lineRule="auto"/>
        <w:contextualSpacing/>
        <w:jc w:val="both"/>
        <w:rPr>
          <w:rFonts w:ascii="Times New Roman" w:hAnsi="Times New Roman"/>
          <w:bCs/>
          <w:sz w:val="24"/>
          <w:szCs w:val="24"/>
        </w:rPr>
      </w:pPr>
    </w:p>
    <w:p w:rsidR="007C6E53" w:rsidRPr="007C6E53" w:rsidRDefault="007C6E53" w:rsidP="007C6E53">
      <w:pPr>
        <w:spacing w:after="160" w:line="259" w:lineRule="auto"/>
        <w:contextualSpacing/>
        <w:jc w:val="both"/>
        <w:rPr>
          <w:rFonts w:ascii="Times New Roman" w:hAnsi="Times New Roman"/>
          <w:sz w:val="24"/>
          <w:szCs w:val="24"/>
        </w:rPr>
      </w:pPr>
      <w:r w:rsidRPr="007C6E53">
        <w:rPr>
          <w:rFonts w:ascii="Times New Roman" w:hAnsi="Times New Roman"/>
          <w:bCs/>
          <w:sz w:val="24"/>
          <w:szCs w:val="24"/>
        </w:rPr>
        <w:t>Przyjmuję do wiadomości poniższe informacje wynikające z obowiązku informacyjnego zgodnie z art. 13 Rozporządzenia RODO</w:t>
      </w:r>
      <w:r w:rsidRPr="007C6E53">
        <w:rPr>
          <w:rFonts w:ascii="Times New Roman" w:hAnsi="Times New Roman"/>
          <w:bCs/>
          <w:sz w:val="24"/>
          <w:szCs w:val="24"/>
          <w:vertAlign w:val="superscript"/>
        </w:rPr>
        <w:footnoteReference w:id="2"/>
      </w:r>
      <w:r w:rsidRPr="007C6E53">
        <w:rPr>
          <w:rFonts w:ascii="Times New Roman" w:hAnsi="Times New Roman"/>
          <w:bCs/>
          <w:sz w:val="24"/>
          <w:szCs w:val="24"/>
        </w:rPr>
        <w:t>:</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 xml:space="preserve">Administratorem Danych Osobowych, jest Śląski Uniwersytet Medyczny w Katowicach </w:t>
      </w:r>
      <w:r w:rsidRPr="007C6E53">
        <w:rPr>
          <w:rFonts w:ascii="Times New Roman" w:hAnsi="Times New Roman"/>
          <w:bCs/>
          <w:sz w:val="24"/>
          <w:szCs w:val="24"/>
        </w:rPr>
        <w:br/>
        <w:t xml:space="preserve">- ul. Poniatowskiego 15, 40-055 Katowice, tel. 32 208 3600, NIP: 634-000-53-01, </w:t>
      </w:r>
      <w:r w:rsidR="00D4325C">
        <w:rPr>
          <w:rFonts w:ascii="Times New Roman" w:hAnsi="Times New Roman"/>
          <w:bCs/>
          <w:sz w:val="24"/>
          <w:szCs w:val="24"/>
        </w:rPr>
        <w:br/>
      </w:r>
      <w:r w:rsidRPr="007C6E53">
        <w:rPr>
          <w:rFonts w:ascii="Times New Roman" w:hAnsi="Times New Roman"/>
          <w:bCs/>
          <w:sz w:val="24"/>
          <w:szCs w:val="24"/>
        </w:rPr>
        <w:t>REGON: 000289035;</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 xml:space="preserve">Aktualne dane kontaktowe do Inspektora ochrony danych dostępne są pod numerem </w:t>
      </w:r>
      <w:r w:rsidRPr="007C6E53">
        <w:rPr>
          <w:rFonts w:ascii="Times New Roman" w:hAnsi="Times New Roman"/>
          <w:bCs/>
          <w:sz w:val="24"/>
          <w:szCs w:val="24"/>
        </w:rPr>
        <w:br/>
        <w:t>tel. 32 208 3600 lub na stronie internetowej sum.edu.pl oraz iod.sum.edu.pl;</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Dane osobowe przetwarza się w celu realizacji usługi noclegu</w:t>
      </w:r>
      <w:r w:rsidRPr="007C6E53">
        <w:rPr>
          <w:rFonts w:ascii="Times New Roman" w:hAnsi="Times New Roman"/>
          <w:bCs/>
          <w:color w:val="FF0000"/>
          <w:sz w:val="24"/>
          <w:szCs w:val="24"/>
        </w:rPr>
        <w:t xml:space="preserve"> </w:t>
      </w:r>
      <w:r w:rsidRPr="007C6E53">
        <w:rPr>
          <w:rFonts w:ascii="Times New Roman" w:hAnsi="Times New Roman"/>
          <w:bCs/>
          <w:sz w:val="24"/>
          <w:szCs w:val="24"/>
        </w:rPr>
        <w:t xml:space="preserve">na podstawie Zarządzenia </w:t>
      </w:r>
      <w:r>
        <w:rPr>
          <w:rFonts w:ascii="Times New Roman" w:hAnsi="Times New Roman"/>
          <w:bCs/>
          <w:sz w:val="24"/>
          <w:szCs w:val="24"/>
        </w:rPr>
        <w:br/>
      </w:r>
      <w:r w:rsidRPr="007C6E53">
        <w:rPr>
          <w:rFonts w:ascii="Times New Roman" w:hAnsi="Times New Roman"/>
          <w:bCs/>
          <w:sz w:val="24"/>
          <w:szCs w:val="24"/>
        </w:rPr>
        <w:t xml:space="preserve">nr 134/2008 z dnia 09.12.2008r. z </w:t>
      </w:r>
      <w:proofErr w:type="spellStart"/>
      <w:r w:rsidRPr="007C6E53">
        <w:rPr>
          <w:rFonts w:ascii="Times New Roman" w:hAnsi="Times New Roman"/>
          <w:bCs/>
          <w:sz w:val="24"/>
          <w:szCs w:val="24"/>
        </w:rPr>
        <w:t>późn</w:t>
      </w:r>
      <w:proofErr w:type="spellEnd"/>
      <w:r w:rsidRPr="007C6E53">
        <w:rPr>
          <w:rFonts w:ascii="Times New Roman" w:hAnsi="Times New Roman"/>
          <w:bCs/>
          <w:sz w:val="24"/>
          <w:szCs w:val="24"/>
        </w:rPr>
        <w:t xml:space="preserve">. zm. w sprawie wprowadzenia </w:t>
      </w:r>
      <w:r w:rsidRPr="007C6E53">
        <w:rPr>
          <w:rFonts w:ascii="Times New Roman" w:hAnsi="Times New Roman"/>
          <w:bCs/>
          <w:i/>
          <w:sz w:val="24"/>
          <w:szCs w:val="24"/>
        </w:rPr>
        <w:t>„Regulaminu Domu Studenta Śląskiego Uniwersytetu Medycznego w Katowicach.”</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Odbiorcami danych osobowych są merytorycznie odpowiedzialni pracownicy Śląskiego Uniwersytetu Medycznego w Katowicach posiadający upoważnienie do przetwarzania danych osobowych Odbiorcami danych mogą być także kontrahenci SUM realizujący usługi w szczególności w zakresie ochrony osób i mienia oraz inne organy publiczne, które zwrócą się z prawnie uzasadnionym wnioskiem o udostepnienie danych osobowych.</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Przekazanie danych osobowych przez SUM do Państwa trzeciego zostanie Pani/Pan poprzedzone wnioskiem o wyrażenie zgody we wnioskowanym zakresie.</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Dane będą przechowywane przez okres 5 lat –</w:t>
      </w:r>
      <w:r w:rsidR="00254A95">
        <w:rPr>
          <w:rFonts w:ascii="Times New Roman" w:hAnsi="Times New Roman"/>
          <w:bCs/>
          <w:sz w:val="24"/>
          <w:szCs w:val="24"/>
        </w:rPr>
        <w:t xml:space="preserve"> zgodnie z </w:t>
      </w:r>
      <w:r w:rsidRPr="007C6E53">
        <w:rPr>
          <w:rFonts w:ascii="Times New Roman" w:hAnsi="Times New Roman"/>
          <w:bCs/>
          <w:sz w:val="24"/>
          <w:szCs w:val="24"/>
        </w:rPr>
        <w:t>Instrukcj</w:t>
      </w:r>
      <w:r w:rsidR="00254A95">
        <w:rPr>
          <w:rFonts w:ascii="Times New Roman" w:hAnsi="Times New Roman"/>
          <w:bCs/>
          <w:sz w:val="24"/>
          <w:szCs w:val="24"/>
        </w:rPr>
        <w:t>ą</w:t>
      </w:r>
      <w:r w:rsidRPr="007C6E53">
        <w:rPr>
          <w:rFonts w:ascii="Times New Roman" w:hAnsi="Times New Roman"/>
          <w:bCs/>
          <w:sz w:val="24"/>
          <w:szCs w:val="24"/>
        </w:rPr>
        <w:t xml:space="preserve"> Kancelaryjn</w:t>
      </w:r>
      <w:r w:rsidR="00254A95">
        <w:rPr>
          <w:rFonts w:ascii="Times New Roman" w:hAnsi="Times New Roman"/>
          <w:bCs/>
          <w:sz w:val="24"/>
          <w:szCs w:val="24"/>
        </w:rPr>
        <w:t>ą</w:t>
      </w:r>
      <w:r w:rsidRPr="007C6E53">
        <w:rPr>
          <w:rFonts w:ascii="Times New Roman" w:hAnsi="Times New Roman"/>
          <w:bCs/>
          <w:sz w:val="24"/>
          <w:szCs w:val="24"/>
        </w:rPr>
        <w:t xml:space="preserve"> dla Śląskiego Uniwersytetu Medycznego w Katowicach.</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lastRenderedPageBreak/>
        <w:t xml:space="preserve">Przysługuje Pani/Panu prawo do żądania od Śląskiego Uniwersytetu Medycznego </w:t>
      </w:r>
      <w:r w:rsidRPr="007C6E53">
        <w:rPr>
          <w:rFonts w:ascii="Times New Roman" w:hAnsi="Times New Roman"/>
          <w:bCs/>
          <w:sz w:val="24"/>
          <w:szCs w:val="24"/>
        </w:rPr>
        <w:br/>
        <w:t xml:space="preserve">w Katowicach dostępu do swoich danych osobowych, ich sprostowania, usunięcia </w:t>
      </w:r>
      <w:r w:rsidRPr="007C6E53">
        <w:rPr>
          <w:rFonts w:ascii="Times New Roman" w:hAnsi="Times New Roman"/>
          <w:bCs/>
          <w:sz w:val="24"/>
          <w:szCs w:val="24"/>
        </w:rPr>
        <w:br/>
        <w:t>lub ograniczenia przetwarzania a także prawo do wniesienia sprzeciwu wobec przetwarzania i prawo do przenoszenia danych;</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 xml:space="preserve">Przysługuje Pani/Panu prawo do cofnięcia zgody w dowolnym momencie bez wpływu </w:t>
      </w:r>
      <w:r w:rsidRPr="007C6E53">
        <w:rPr>
          <w:rFonts w:ascii="Times New Roman" w:hAnsi="Times New Roman"/>
          <w:bCs/>
          <w:sz w:val="24"/>
          <w:szCs w:val="24"/>
        </w:rPr>
        <w:br/>
        <w:t xml:space="preserve">na zgodność z prawem przetwarzania, którego dokonano na podstawie zgody przed </w:t>
      </w:r>
      <w:r w:rsidRPr="007C6E53">
        <w:rPr>
          <w:rFonts w:ascii="Times New Roman" w:hAnsi="Times New Roman"/>
          <w:bCs/>
          <w:sz w:val="24"/>
          <w:szCs w:val="24"/>
        </w:rPr>
        <w:br/>
        <w:t>jej cofnięciem;</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 xml:space="preserve">Przysługuje Pani/Panu prawo wniesienia skargi na przetwarzanie danych osobowych </w:t>
      </w:r>
      <w:r w:rsidRPr="007C6E53">
        <w:rPr>
          <w:rFonts w:ascii="Times New Roman" w:hAnsi="Times New Roman"/>
          <w:bCs/>
          <w:sz w:val="24"/>
          <w:szCs w:val="24"/>
        </w:rPr>
        <w:br/>
        <w:t>do organu nadzorczego;</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 xml:space="preserve">Podanie danych osobowych jest wymogiem niezbędnym do uregulowania kwestii finansowych wynikających z usługi noclegu jak również zapewnienia ochrony osób </w:t>
      </w:r>
      <w:r w:rsidRPr="007C6E53">
        <w:rPr>
          <w:rFonts w:ascii="Times New Roman" w:hAnsi="Times New Roman"/>
          <w:bCs/>
          <w:sz w:val="24"/>
          <w:szCs w:val="24"/>
        </w:rPr>
        <w:br/>
        <w:t>i mienia.</w:t>
      </w:r>
      <w:r w:rsidRPr="007C6E53">
        <w:rPr>
          <w:rFonts w:ascii="Times New Roman" w:hAnsi="Times New Roman"/>
          <w:b/>
          <w:bCs/>
          <w:sz w:val="24"/>
          <w:szCs w:val="24"/>
        </w:rPr>
        <w:t xml:space="preserve"> </w:t>
      </w:r>
      <w:r w:rsidRPr="007C6E53">
        <w:rPr>
          <w:rFonts w:ascii="Times New Roman" w:hAnsi="Times New Roman"/>
          <w:bCs/>
          <w:sz w:val="24"/>
          <w:szCs w:val="24"/>
        </w:rPr>
        <w:t>Niepodanie danych osobowych uniemożliwi realizację noclegu.</w:t>
      </w:r>
    </w:p>
    <w:p w:rsidR="007C6E53" w:rsidRPr="007C6E53" w:rsidRDefault="007C6E53" w:rsidP="007C6E53">
      <w:pPr>
        <w:numPr>
          <w:ilvl w:val="0"/>
          <w:numId w:val="47"/>
        </w:numPr>
        <w:spacing w:after="160" w:line="259" w:lineRule="auto"/>
        <w:contextualSpacing/>
        <w:jc w:val="both"/>
        <w:rPr>
          <w:rFonts w:ascii="Times New Roman" w:hAnsi="Times New Roman"/>
          <w:bCs/>
          <w:sz w:val="24"/>
          <w:szCs w:val="24"/>
        </w:rPr>
      </w:pPr>
      <w:r w:rsidRPr="007C6E53">
        <w:rPr>
          <w:rFonts w:ascii="Times New Roman" w:hAnsi="Times New Roman"/>
          <w:bCs/>
          <w:sz w:val="24"/>
          <w:szCs w:val="24"/>
        </w:rPr>
        <w:t>W przypadku przetwarzania podanych danych osobowych nie zachodzi zautomatyzowane podejmowanie decyzji.</w:t>
      </w:r>
    </w:p>
    <w:p w:rsidR="007C6E53" w:rsidRPr="007C6E53" w:rsidRDefault="007C6E53" w:rsidP="007C6E53">
      <w:pPr>
        <w:spacing w:after="160" w:line="259" w:lineRule="auto"/>
        <w:contextualSpacing/>
        <w:jc w:val="both"/>
        <w:rPr>
          <w:rFonts w:ascii="Times New Roman" w:hAnsi="Times New Roman"/>
          <w:bCs/>
          <w:sz w:val="24"/>
          <w:szCs w:val="24"/>
        </w:rPr>
      </w:pPr>
    </w:p>
    <w:p w:rsidR="007C6E53" w:rsidRPr="007C6E53" w:rsidRDefault="007C6E53" w:rsidP="007C6E53">
      <w:pPr>
        <w:spacing w:after="160" w:line="259" w:lineRule="auto"/>
        <w:contextualSpacing/>
        <w:jc w:val="both"/>
        <w:rPr>
          <w:rFonts w:ascii="Times New Roman" w:hAnsi="Times New Roman"/>
          <w:b/>
          <w:bCs/>
          <w:sz w:val="24"/>
          <w:szCs w:val="24"/>
        </w:rPr>
      </w:pPr>
      <w:r w:rsidRPr="007C6E53">
        <w:rPr>
          <w:rFonts w:ascii="Times New Roman" w:hAnsi="Times New Roman"/>
          <w:b/>
          <w:bCs/>
          <w:sz w:val="24"/>
          <w:szCs w:val="24"/>
        </w:rPr>
        <w:t xml:space="preserve">W przypadku niedostatecznego zrozumienia znaczenia ww. treści możliwe jest uzyskanie informacji poprzez kontakt z Inspektorem Ochrony Danych, którego dane kontaktowe dostępne są na stronie internetowej </w:t>
      </w:r>
      <w:hyperlink r:id="rId7" w:history="1">
        <w:r w:rsidRPr="007C6E53">
          <w:rPr>
            <w:rFonts w:ascii="Times New Roman" w:hAnsi="Times New Roman"/>
            <w:color w:val="0000FF"/>
            <w:sz w:val="24"/>
            <w:szCs w:val="24"/>
            <w:u w:val="single"/>
          </w:rPr>
          <w:t>http://iod.sum.edu.pl</w:t>
        </w:r>
      </w:hyperlink>
      <w:r w:rsidRPr="007C6E53">
        <w:rPr>
          <w:rFonts w:ascii="Times New Roman" w:hAnsi="Times New Roman"/>
          <w:b/>
          <w:bCs/>
          <w:sz w:val="24"/>
          <w:szCs w:val="24"/>
        </w:rPr>
        <w:t xml:space="preserve"> oraz pod numerem tel. </w:t>
      </w:r>
      <w:r>
        <w:rPr>
          <w:rFonts w:ascii="Times New Roman" w:hAnsi="Times New Roman"/>
          <w:b/>
          <w:bCs/>
          <w:sz w:val="24"/>
          <w:szCs w:val="24"/>
        </w:rPr>
        <w:br/>
      </w:r>
      <w:r w:rsidRPr="007C6E53">
        <w:rPr>
          <w:rFonts w:ascii="Times New Roman" w:hAnsi="Times New Roman"/>
          <w:b/>
          <w:bCs/>
          <w:sz w:val="24"/>
          <w:szCs w:val="24"/>
        </w:rPr>
        <w:t>32 208 3600.</w:t>
      </w:r>
    </w:p>
    <w:p w:rsidR="007C6E53" w:rsidRPr="007C6E53" w:rsidRDefault="007C6E53" w:rsidP="007C6E53">
      <w:pPr>
        <w:spacing w:after="160" w:line="259" w:lineRule="auto"/>
        <w:contextualSpacing/>
        <w:jc w:val="both"/>
        <w:rPr>
          <w:rFonts w:ascii="Times New Roman" w:hAnsi="Times New Roman"/>
          <w:b/>
          <w:bCs/>
          <w:sz w:val="24"/>
          <w:szCs w:val="24"/>
        </w:rPr>
      </w:pPr>
    </w:p>
    <w:p w:rsidR="007C6E53" w:rsidRPr="007C6E53" w:rsidRDefault="007C6E53" w:rsidP="007C6E53">
      <w:pPr>
        <w:spacing w:after="160" w:line="259" w:lineRule="auto"/>
        <w:contextualSpacing/>
        <w:jc w:val="both"/>
        <w:rPr>
          <w:rFonts w:ascii="Times New Roman" w:hAnsi="Times New Roman"/>
          <w:sz w:val="24"/>
          <w:szCs w:val="24"/>
        </w:rPr>
      </w:pPr>
      <w:r w:rsidRPr="007C6E53">
        <w:rPr>
          <w:rFonts w:ascii="Times New Roman" w:hAnsi="Times New Roman"/>
          <w:sz w:val="24"/>
          <w:szCs w:val="24"/>
        </w:rPr>
        <w:t xml:space="preserve">Niżej podpisani oświadczają, że przedstawiona treść </w:t>
      </w:r>
      <w:r w:rsidRPr="007C6E53">
        <w:rPr>
          <w:rFonts w:ascii="Times New Roman" w:hAnsi="Times New Roman"/>
          <w:bCs/>
          <w:sz w:val="24"/>
          <w:szCs w:val="24"/>
        </w:rPr>
        <w:t xml:space="preserve">obowiązku informacyjnego zgodnie </w:t>
      </w:r>
      <w:r w:rsidRPr="007C6E53">
        <w:rPr>
          <w:rFonts w:ascii="Times New Roman" w:hAnsi="Times New Roman"/>
          <w:bCs/>
          <w:sz w:val="24"/>
          <w:szCs w:val="24"/>
        </w:rPr>
        <w:br/>
        <w:t>z art. 13 Rozporządzenia RODO jest dla nich zrozumiała.</w:t>
      </w:r>
    </w:p>
    <w:p w:rsidR="007C6E53" w:rsidRPr="007C6E53" w:rsidRDefault="007C6E53" w:rsidP="007C6E53">
      <w:pPr>
        <w:spacing w:before="120" w:after="0" w:line="240" w:lineRule="auto"/>
        <w:jc w:val="both"/>
        <w:rPr>
          <w:rFonts w:ascii="Times New Roman" w:hAnsi="Times New Roman"/>
          <w:sz w:val="12"/>
          <w:szCs w:val="12"/>
        </w:rPr>
      </w:pPr>
    </w:p>
    <w:p w:rsidR="007C6E53" w:rsidRPr="007C6E53" w:rsidRDefault="007C6E53" w:rsidP="007C6E53">
      <w:pPr>
        <w:spacing w:after="0"/>
        <w:jc w:val="both"/>
        <w:rPr>
          <w:rFonts w:ascii="Times New Roman" w:hAnsi="Times New Roman"/>
          <w:sz w:val="24"/>
          <w:szCs w:val="24"/>
        </w:rPr>
      </w:pPr>
      <w:r w:rsidRPr="007C6E53">
        <w:rPr>
          <w:rFonts w:ascii="Times New Roman" w:hAnsi="Times New Roman"/>
          <w:sz w:val="24"/>
          <w:szCs w:val="24"/>
        </w:rPr>
        <w:t xml:space="preserve">Niżej podpisani oświadczają, że zapoznali się z </w:t>
      </w:r>
      <w:r w:rsidRPr="007C6E53">
        <w:rPr>
          <w:rFonts w:ascii="Times New Roman" w:hAnsi="Times New Roman"/>
          <w:i/>
          <w:sz w:val="24"/>
          <w:szCs w:val="24"/>
        </w:rPr>
        <w:t>Regulaminem Domu Studenta SUM</w:t>
      </w:r>
      <w:r w:rsidRPr="007C6E53">
        <w:rPr>
          <w:rFonts w:ascii="Times New Roman" w:hAnsi="Times New Roman"/>
          <w:sz w:val="24"/>
          <w:szCs w:val="24"/>
        </w:rPr>
        <w:t xml:space="preserve"> </w:t>
      </w:r>
      <w:r w:rsidRPr="007C6E53">
        <w:rPr>
          <w:rFonts w:ascii="Times New Roman" w:hAnsi="Times New Roman"/>
          <w:sz w:val="24"/>
          <w:szCs w:val="24"/>
        </w:rPr>
        <w:br/>
        <w:t xml:space="preserve">i zobowiązują się go przestrzegać. Ponadto biorą pełną odpowiedzialność za szkody wynikłe </w:t>
      </w:r>
      <w:r w:rsidRPr="007C6E53">
        <w:rPr>
          <w:rFonts w:ascii="Times New Roman" w:hAnsi="Times New Roman"/>
          <w:sz w:val="24"/>
          <w:szCs w:val="24"/>
        </w:rPr>
        <w:br/>
        <w:t>z obecności w/w osoby na terenie Domu Studenta.</w:t>
      </w:r>
    </w:p>
    <w:p w:rsidR="007C6E53" w:rsidRPr="007C6E53" w:rsidRDefault="007C6E53" w:rsidP="007C6E53">
      <w:pPr>
        <w:spacing w:after="0"/>
        <w:jc w:val="both"/>
        <w:rPr>
          <w:rFonts w:ascii="Times New Roman" w:hAnsi="Times New Roman"/>
          <w:sz w:val="12"/>
          <w:szCs w:val="12"/>
        </w:rPr>
      </w:pPr>
    </w:p>
    <w:p w:rsidR="007C6E53" w:rsidRPr="007C6E53" w:rsidRDefault="007C6E53" w:rsidP="007C6E53">
      <w:pPr>
        <w:spacing w:after="0"/>
        <w:jc w:val="both"/>
        <w:rPr>
          <w:rFonts w:ascii="Times New Roman" w:hAnsi="Times New Roman"/>
          <w:sz w:val="24"/>
          <w:szCs w:val="24"/>
        </w:rPr>
      </w:pPr>
      <w:r w:rsidRPr="007C6E53">
        <w:rPr>
          <w:rFonts w:ascii="Times New Roman" w:hAnsi="Times New Roman"/>
          <w:sz w:val="24"/>
          <w:szCs w:val="24"/>
        </w:rPr>
        <w:t xml:space="preserve">Niżej podpisani wyrażają zgodę na przetwarzanie swoich danych osobowych przez Śląski Uniwersytet Medyczny w Katowicach z siedzibą przy ul. Poniatowskiego 15 w Katowicach, </w:t>
      </w:r>
      <w:r>
        <w:rPr>
          <w:rFonts w:ascii="Times New Roman" w:hAnsi="Times New Roman"/>
          <w:sz w:val="24"/>
          <w:szCs w:val="24"/>
        </w:rPr>
        <w:br/>
      </w:r>
      <w:r w:rsidRPr="007C6E53">
        <w:rPr>
          <w:rFonts w:ascii="Times New Roman" w:hAnsi="Times New Roman"/>
          <w:sz w:val="24"/>
          <w:szCs w:val="24"/>
        </w:rPr>
        <w:t xml:space="preserve">w celu realizacji usługi noclegowej.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2"/>
      </w:tblGrid>
      <w:tr w:rsidR="007C6E53" w:rsidRPr="007C6E53" w:rsidTr="007C6E53">
        <w:tc>
          <w:tcPr>
            <w:tcW w:w="4530" w:type="dxa"/>
            <w:shd w:val="clear" w:color="auto" w:fill="auto"/>
            <w:vAlign w:val="bottom"/>
          </w:tcPr>
          <w:p w:rsidR="007C6E53" w:rsidRPr="007C6E53" w:rsidRDefault="007C6E53" w:rsidP="007C6E53">
            <w:pPr>
              <w:spacing w:after="0"/>
              <w:jc w:val="center"/>
              <w:rPr>
                <w:rFonts w:ascii="Times New Roman" w:hAnsi="Times New Roman"/>
                <w:sz w:val="24"/>
                <w:szCs w:val="24"/>
              </w:rPr>
            </w:pPr>
          </w:p>
          <w:p w:rsidR="007C6E53" w:rsidRPr="007C6E53" w:rsidRDefault="007C6E53" w:rsidP="007C6E53">
            <w:pPr>
              <w:spacing w:after="0"/>
              <w:rPr>
                <w:rFonts w:ascii="Times New Roman" w:hAnsi="Times New Roman"/>
                <w:sz w:val="24"/>
                <w:szCs w:val="24"/>
              </w:rPr>
            </w:pPr>
          </w:p>
          <w:p w:rsidR="007C6E53" w:rsidRPr="007C6E53" w:rsidRDefault="007C6E53" w:rsidP="007C6E53">
            <w:pPr>
              <w:spacing w:after="0"/>
              <w:jc w:val="center"/>
              <w:rPr>
                <w:rFonts w:ascii="Times New Roman" w:hAnsi="Times New Roman"/>
                <w:sz w:val="24"/>
                <w:szCs w:val="24"/>
              </w:rPr>
            </w:pPr>
            <w:r w:rsidRPr="007C6E53">
              <w:rPr>
                <w:rFonts w:ascii="Times New Roman" w:hAnsi="Times New Roman"/>
                <w:sz w:val="24"/>
                <w:szCs w:val="24"/>
              </w:rPr>
              <w:t>Podpis osoby odwiedzającej</w:t>
            </w:r>
          </w:p>
        </w:tc>
        <w:tc>
          <w:tcPr>
            <w:tcW w:w="4532" w:type="dxa"/>
            <w:shd w:val="clear" w:color="auto" w:fill="auto"/>
            <w:vAlign w:val="bottom"/>
          </w:tcPr>
          <w:p w:rsidR="007C6E53" w:rsidRPr="007C6E53" w:rsidRDefault="007C6E53" w:rsidP="007C6E53">
            <w:pPr>
              <w:spacing w:after="0"/>
              <w:jc w:val="center"/>
              <w:rPr>
                <w:rFonts w:ascii="Times New Roman" w:hAnsi="Times New Roman"/>
                <w:sz w:val="24"/>
                <w:szCs w:val="24"/>
              </w:rPr>
            </w:pPr>
            <w:r w:rsidRPr="007C6E53">
              <w:rPr>
                <w:rFonts w:ascii="Times New Roman" w:hAnsi="Times New Roman"/>
                <w:sz w:val="24"/>
                <w:szCs w:val="24"/>
              </w:rPr>
              <w:t>Podpis wnioskującego mieszkańca</w:t>
            </w:r>
          </w:p>
        </w:tc>
      </w:tr>
    </w:tbl>
    <w:p w:rsidR="007C6E53" w:rsidRPr="007C6E53" w:rsidRDefault="007C6E53" w:rsidP="007C6E53">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C6E53" w:rsidRPr="007C6E53" w:rsidTr="00C164E1">
        <w:tc>
          <w:tcPr>
            <w:tcW w:w="9212" w:type="dxa"/>
            <w:shd w:val="clear" w:color="auto" w:fill="auto"/>
            <w:vAlign w:val="bottom"/>
          </w:tcPr>
          <w:p w:rsidR="007C6E53" w:rsidRPr="007C6E53" w:rsidRDefault="007C6E53" w:rsidP="007C6E53">
            <w:pPr>
              <w:spacing w:after="0"/>
              <w:jc w:val="center"/>
              <w:rPr>
                <w:rFonts w:ascii="Times New Roman" w:hAnsi="Times New Roman"/>
                <w:sz w:val="24"/>
                <w:szCs w:val="24"/>
              </w:rPr>
            </w:pPr>
          </w:p>
          <w:p w:rsidR="007C6E53" w:rsidRPr="007C6E53" w:rsidRDefault="007C6E53" w:rsidP="007C6E53">
            <w:pPr>
              <w:spacing w:after="0"/>
              <w:rPr>
                <w:rFonts w:ascii="Times New Roman" w:hAnsi="Times New Roman"/>
                <w:sz w:val="24"/>
                <w:szCs w:val="24"/>
              </w:rPr>
            </w:pPr>
          </w:p>
          <w:p w:rsidR="007C6E53" w:rsidRPr="007C6E53" w:rsidRDefault="007C6E53" w:rsidP="007C6E53">
            <w:pPr>
              <w:spacing w:after="0"/>
              <w:jc w:val="center"/>
              <w:rPr>
                <w:rFonts w:ascii="Times New Roman" w:hAnsi="Times New Roman"/>
                <w:sz w:val="24"/>
                <w:szCs w:val="24"/>
              </w:rPr>
            </w:pPr>
            <w:r w:rsidRPr="007C6E53">
              <w:rPr>
                <w:rFonts w:ascii="Times New Roman" w:hAnsi="Times New Roman"/>
                <w:sz w:val="24"/>
                <w:szCs w:val="24"/>
              </w:rPr>
              <w:t>Zgoda współmieszkańców (czytelne podpisy)</w:t>
            </w:r>
          </w:p>
        </w:tc>
      </w:tr>
    </w:tbl>
    <w:p w:rsidR="007C6E53" w:rsidRPr="007C6E53" w:rsidRDefault="007C6E53" w:rsidP="007C6E53">
      <w:pPr>
        <w:spacing w:after="0"/>
        <w:rPr>
          <w:rFonts w:ascii="Times New Roman" w:hAnsi="Times New Roman"/>
          <w:sz w:val="24"/>
          <w:szCs w:val="24"/>
        </w:rPr>
      </w:pPr>
    </w:p>
    <w:p w:rsidR="007C6E53" w:rsidRPr="007C6E53" w:rsidRDefault="007C6E53" w:rsidP="007C6E53">
      <w:pPr>
        <w:spacing w:after="0" w:line="240" w:lineRule="auto"/>
        <w:rPr>
          <w:rFonts w:ascii="Times New Roman" w:hAnsi="Times New Roman"/>
          <w:sz w:val="24"/>
          <w:szCs w:val="24"/>
        </w:rPr>
      </w:pPr>
      <w:r w:rsidRPr="007C6E53">
        <w:rPr>
          <w:rFonts w:ascii="Times New Roman" w:hAnsi="Times New Roman"/>
          <w:sz w:val="24"/>
          <w:szCs w:val="24"/>
        </w:rPr>
        <w:t xml:space="preserve">Zgoda Administracji/Przewodniczącego lub Zastępcy Przewodniczącego Rady Mieszkańców   </w:t>
      </w:r>
    </w:p>
    <w:p w:rsidR="007C6E53" w:rsidRPr="007C6E53" w:rsidRDefault="007C6E53" w:rsidP="007C6E53">
      <w:pPr>
        <w:spacing w:after="0" w:line="240" w:lineRule="auto"/>
        <w:rPr>
          <w:rFonts w:ascii="Times New Roman" w:hAnsi="Times New Roman"/>
          <w:sz w:val="24"/>
          <w:szCs w:val="24"/>
        </w:rPr>
      </w:pPr>
      <w:r w:rsidRPr="007C6E53">
        <w:rPr>
          <w:rFonts w:ascii="Times New Roman" w:hAnsi="Times New Roman"/>
          <w:sz w:val="24"/>
          <w:szCs w:val="24"/>
        </w:rPr>
        <w:br/>
      </w:r>
      <w:r w:rsidRPr="007C6E53">
        <w:rPr>
          <w:rFonts w:ascii="Times New Roman" w:hAnsi="Times New Roman"/>
          <w:sz w:val="24"/>
          <w:szCs w:val="24"/>
        </w:rPr>
        <w:br/>
        <w:t>………………………………………</w:t>
      </w:r>
      <w:r w:rsidRPr="007C6E53">
        <w:rPr>
          <w:rFonts w:ascii="Times New Roman" w:hAnsi="Times New Roman"/>
          <w:sz w:val="24"/>
          <w:szCs w:val="24"/>
        </w:rPr>
        <w:tab/>
      </w:r>
      <w:r w:rsidRPr="007C6E53">
        <w:rPr>
          <w:rFonts w:ascii="Times New Roman" w:hAnsi="Times New Roman"/>
          <w:sz w:val="24"/>
          <w:szCs w:val="24"/>
        </w:rPr>
        <w:tab/>
        <w:t>…………………………………………</w:t>
      </w:r>
    </w:p>
    <w:p w:rsidR="007C6E53" w:rsidRPr="00254A95" w:rsidRDefault="007C6E53" w:rsidP="007C6E53">
      <w:pPr>
        <w:spacing w:after="0" w:line="240" w:lineRule="auto"/>
        <w:rPr>
          <w:rFonts w:ascii="Times New Roman" w:hAnsi="Times New Roman"/>
        </w:rPr>
      </w:pPr>
      <w:r w:rsidRPr="007C6E53">
        <w:rPr>
          <w:rFonts w:ascii="Times New Roman" w:hAnsi="Times New Roman"/>
          <w:sz w:val="24"/>
          <w:szCs w:val="24"/>
        </w:rPr>
        <w:tab/>
      </w:r>
      <w:r w:rsidR="00254A95" w:rsidRPr="00254A95">
        <w:rPr>
          <w:rFonts w:ascii="Times New Roman" w:hAnsi="Times New Roman"/>
        </w:rPr>
        <w:tab/>
      </w:r>
      <w:r w:rsidRPr="007C6E53">
        <w:rPr>
          <w:rFonts w:ascii="Times New Roman" w:hAnsi="Times New Roman"/>
        </w:rPr>
        <w:t>(podpis)</w:t>
      </w:r>
      <w:r w:rsidRPr="007C6E53">
        <w:rPr>
          <w:rFonts w:ascii="Times New Roman" w:hAnsi="Times New Roman"/>
        </w:rPr>
        <w:tab/>
      </w:r>
      <w:r w:rsidRPr="007C6E53">
        <w:rPr>
          <w:rFonts w:ascii="Times New Roman" w:hAnsi="Times New Roman"/>
        </w:rPr>
        <w:tab/>
      </w:r>
      <w:r w:rsidRPr="007C6E53">
        <w:rPr>
          <w:rFonts w:ascii="Times New Roman" w:hAnsi="Times New Roman"/>
        </w:rPr>
        <w:tab/>
      </w:r>
      <w:r w:rsidRPr="007C6E53">
        <w:rPr>
          <w:rFonts w:ascii="Times New Roman" w:hAnsi="Times New Roman"/>
        </w:rPr>
        <w:tab/>
      </w:r>
      <w:r w:rsidRPr="007C6E53">
        <w:rPr>
          <w:rFonts w:ascii="Times New Roman" w:hAnsi="Times New Roman"/>
        </w:rPr>
        <w:tab/>
      </w:r>
      <w:r w:rsidRPr="007C6E53">
        <w:rPr>
          <w:rFonts w:ascii="Times New Roman" w:hAnsi="Times New Roman"/>
        </w:rPr>
        <w:tab/>
        <w:t>(podpis)</w:t>
      </w:r>
    </w:p>
    <w:p w:rsidR="00254A95" w:rsidRPr="007C6E53" w:rsidRDefault="00254A95" w:rsidP="007C6E53">
      <w:pPr>
        <w:spacing w:after="0" w:line="240" w:lineRule="auto"/>
        <w:rPr>
          <w:rFonts w:ascii="Times New Roman" w:hAnsi="Times New Roman"/>
          <w:sz w:val="24"/>
          <w:szCs w:val="24"/>
        </w:rPr>
      </w:pPr>
    </w:p>
    <w:p w:rsidR="007C6E53" w:rsidRPr="001F1965" w:rsidRDefault="007C6E53" w:rsidP="007C6E53">
      <w:pPr>
        <w:spacing w:after="0"/>
        <w:rPr>
          <w:rFonts w:ascii="Times New Roman" w:hAnsi="Times New Roman"/>
          <w:sz w:val="24"/>
          <w:szCs w:val="24"/>
        </w:rPr>
      </w:pPr>
      <w:r w:rsidRPr="007C6E53">
        <w:rPr>
          <w:rFonts w:ascii="Times New Roman" w:hAnsi="Times New Roman"/>
          <w:sz w:val="24"/>
          <w:szCs w:val="24"/>
        </w:rPr>
        <w:t>Opłata    ……………………….. zł</w:t>
      </w:r>
    </w:p>
    <w:sectPr w:rsidR="007C6E53" w:rsidRPr="001F1965" w:rsidSect="00A065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E53" w:rsidRDefault="007C6E53" w:rsidP="007C6E53">
      <w:pPr>
        <w:spacing w:after="0" w:line="240" w:lineRule="auto"/>
      </w:pPr>
      <w:r>
        <w:separator/>
      </w:r>
    </w:p>
  </w:endnote>
  <w:endnote w:type="continuationSeparator" w:id="0">
    <w:p w:rsidR="007C6E53" w:rsidRDefault="007C6E53" w:rsidP="007C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E53" w:rsidRDefault="007C6E53" w:rsidP="007C6E53">
      <w:pPr>
        <w:spacing w:after="0" w:line="240" w:lineRule="auto"/>
      </w:pPr>
      <w:r>
        <w:separator/>
      </w:r>
    </w:p>
  </w:footnote>
  <w:footnote w:type="continuationSeparator" w:id="0">
    <w:p w:rsidR="007C6E53" w:rsidRDefault="007C6E53" w:rsidP="007C6E53">
      <w:pPr>
        <w:spacing w:after="0" w:line="240" w:lineRule="auto"/>
      </w:pPr>
      <w:r>
        <w:continuationSeparator/>
      </w:r>
    </w:p>
  </w:footnote>
  <w:footnote w:id="1">
    <w:p w:rsidR="007C6E53" w:rsidRDefault="007C6E53" w:rsidP="007C6E53">
      <w:pPr>
        <w:pStyle w:val="Tekstprzypisudolnego"/>
      </w:pPr>
      <w:r>
        <w:rPr>
          <w:rStyle w:val="Odwoanieprzypisudolnego"/>
        </w:rPr>
        <w:footnoteRef/>
      </w:r>
      <w:r>
        <w:t xml:space="preserve"> C</w:t>
      </w:r>
      <w:r w:rsidRPr="00CD3C14">
        <w:t>odziennie od 22.00 – 8.00, w piątki i soboty od 24.00 – 8.00</w:t>
      </w:r>
    </w:p>
  </w:footnote>
  <w:footnote w:id="2">
    <w:p w:rsidR="007C6E53" w:rsidRDefault="007C6E53" w:rsidP="007C6E53">
      <w:pPr>
        <w:pStyle w:val="Tekstprzypisudolnego"/>
        <w:jc w:val="both"/>
      </w:pPr>
      <w:r>
        <w:rPr>
          <w:rStyle w:val="Odwoanieprzypisudolnego"/>
        </w:rPr>
        <w:footnoteRef/>
      </w:r>
      <w:r>
        <w:t xml:space="preserve"> </w:t>
      </w:r>
      <w:r w:rsidRPr="00BE546C">
        <w:rPr>
          <w:b/>
          <w:sz w:val="16"/>
        </w:rPr>
        <w:t>Rozporządzenie RODO</w:t>
      </w:r>
      <w:r w:rsidRPr="00BE546C">
        <w:rPr>
          <w:sz w:val="16"/>
        </w:rPr>
        <w:t xml:space="preserve"> -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99D"/>
    <w:multiLevelType w:val="hybridMultilevel"/>
    <w:tmpl w:val="6C58FF58"/>
    <w:lvl w:ilvl="0" w:tplc="D0389E9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674D74"/>
    <w:multiLevelType w:val="hybridMultilevel"/>
    <w:tmpl w:val="181421A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7446A1E"/>
    <w:multiLevelType w:val="hybridMultilevel"/>
    <w:tmpl w:val="517423AC"/>
    <w:lvl w:ilvl="0" w:tplc="A9DCD0C8">
      <w:start w:val="1"/>
      <w:numFmt w:val="lowerLetter"/>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BF90090"/>
    <w:multiLevelType w:val="hybridMultilevel"/>
    <w:tmpl w:val="841EEEC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37BD3"/>
    <w:multiLevelType w:val="hybridMultilevel"/>
    <w:tmpl w:val="885460CA"/>
    <w:lvl w:ilvl="0" w:tplc="42E6FE2C">
      <w:start w:val="1"/>
      <w:numFmt w:val="decimal"/>
      <w:lvlText w:val="%1)"/>
      <w:lvlJc w:val="left"/>
      <w:pPr>
        <w:ind w:left="700" w:hanging="360"/>
      </w:pPr>
      <w:rPr>
        <w:rFonts w:cs="Times New Roman" w:hint="default"/>
      </w:rPr>
    </w:lvl>
    <w:lvl w:ilvl="1" w:tplc="04150019" w:tentative="1">
      <w:start w:val="1"/>
      <w:numFmt w:val="lowerLetter"/>
      <w:lvlText w:val="%2."/>
      <w:lvlJc w:val="left"/>
      <w:pPr>
        <w:ind w:left="1420" w:hanging="360"/>
      </w:pPr>
      <w:rPr>
        <w:rFonts w:cs="Times New Roman"/>
      </w:rPr>
    </w:lvl>
    <w:lvl w:ilvl="2" w:tplc="0415001B" w:tentative="1">
      <w:start w:val="1"/>
      <w:numFmt w:val="lowerRoman"/>
      <w:lvlText w:val="%3."/>
      <w:lvlJc w:val="right"/>
      <w:pPr>
        <w:ind w:left="2140" w:hanging="180"/>
      </w:pPr>
      <w:rPr>
        <w:rFonts w:cs="Times New Roman"/>
      </w:rPr>
    </w:lvl>
    <w:lvl w:ilvl="3" w:tplc="0415000F" w:tentative="1">
      <w:start w:val="1"/>
      <w:numFmt w:val="decimal"/>
      <w:lvlText w:val="%4."/>
      <w:lvlJc w:val="left"/>
      <w:pPr>
        <w:ind w:left="2860" w:hanging="360"/>
      </w:pPr>
      <w:rPr>
        <w:rFonts w:cs="Times New Roman"/>
      </w:rPr>
    </w:lvl>
    <w:lvl w:ilvl="4" w:tplc="04150019" w:tentative="1">
      <w:start w:val="1"/>
      <w:numFmt w:val="lowerLetter"/>
      <w:lvlText w:val="%5."/>
      <w:lvlJc w:val="left"/>
      <w:pPr>
        <w:ind w:left="3580" w:hanging="360"/>
      </w:pPr>
      <w:rPr>
        <w:rFonts w:cs="Times New Roman"/>
      </w:rPr>
    </w:lvl>
    <w:lvl w:ilvl="5" w:tplc="0415001B" w:tentative="1">
      <w:start w:val="1"/>
      <w:numFmt w:val="lowerRoman"/>
      <w:lvlText w:val="%6."/>
      <w:lvlJc w:val="right"/>
      <w:pPr>
        <w:ind w:left="4300" w:hanging="180"/>
      </w:pPr>
      <w:rPr>
        <w:rFonts w:cs="Times New Roman"/>
      </w:rPr>
    </w:lvl>
    <w:lvl w:ilvl="6" w:tplc="0415000F" w:tentative="1">
      <w:start w:val="1"/>
      <w:numFmt w:val="decimal"/>
      <w:lvlText w:val="%7."/>
      <w:lvlJc w:val="left"/>
      <w:pPr>
        <w:ind w:left="5020" w:hanging="360"/>
      </w:pPr>
      <w:rPr>
        <w:rFonts w:cs="Times New Roman"/>
      </w:rPr>
    </w:lvl>
    <w:lvl w:ilvl="7" w:tplc="04150019" w:tentative="1">
      <w:start w:val="1"/>
      <w:numFmt w:val="lowerLetter"/>
      <w:lvlText w:val="%8."/>
      <w:lvlJc w:val="left"/>
      <w:pPr>
        <w:ind w:left="5740" w:hanging="360"/>
      </w:pPr>
      <w:rPr>
        <w:rFonts w:cs="Times New Roman"/>
      </w:rPr>
    </w:lvl>
    <w:lvl w:ilvl="8" w:tplc="0415001B" w:tentative="1">
      <w:start w:val="1"/>
      <w:numFmt w:val="lowerRoman"/>
      <w:lvlText w:val="%9."/>
      <w:lvlJc w:val="right"/>
      <w:pPr>
        <w:ind w:left="6460" w:hanging="180"/>
      </w:pPr>
      <w:rPr>
        <w:rFonts w:cs="Times New Roman"/>
      </w:rPr>
    </w:lvl>
  </w:abstractNum>
  <w:abstractNum w:abstractNumId="5" w15:restartNumberingAfterBreak="0">
    <w:nsid w:val="0F41698E"/>
    <w:multiLevelType w:val="hybridMultilevel"/>
    <w:tmpl w:val="D93685BA"/>
    <w:lvl w:ilvl="0" w:tplc="E7C07670">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 w15:restartNumberingAfterBreak="0">
    <w:nsid w:val="12A15090"/>
    <w:multiLevelType w:val="hybridMultilevel"/>
    <w:tmpl w:val="4C722204"/>
    <w:lvl w:ilvl="0" w:tplc="C93ECA66">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 w15:restartNumberingAfterBreak="0">
    <w:nsid w:val="12B314D0"/>
    <w:multiLevelType w:val="hybridMultilevel"/>
    <w:tmpl w:val="4FAAA6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5B74E68"/>
    <w:multiLevelType w:val="hybridMultilevel"/>
    <w:tmpl w:val="833E4EC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5F622BE"/>
    <w:multiLevelType w:val="hybridMultilevel"/>
    <w:tmpl w:val="CD303564"/>
    <w:lvl w:ilvl="0" w:tplc="CD9C721C">
      <w:start w:val="1"/>
      <w:numFmt w:val="decimal"/>
      <w:lvlText w:val="%1."/>
      <w:lvlJc w:val="left"/>
      <w:pPr>
        <w:tabs>
          <w:tab w:val="num" w:pos="340"/>
        </w:tabs>
        <w:ind w:left="340" w:hanging="340"/>
      </w:pPr>
      <w:rPr>
        <w:rFonts w:cs="Times New Roman" w:hint="default"/>
      </w:rPr>
    </w:lvl>
    <w:lvl w:ilvl="1" w:tplc="E04EA6B4">
      <w:start w:val="1"/>
      <w:numFmt w:val="bullet"/>
      <w:lvlText w:val=""/>
      <w:lvlJc w:val="left"/>
      <w:pPr>
        <w:tabs>
          <w:tab w:val="num" w:pos="794"/>
        </w:tabs>
        <w:ind w:left="1534" w:hanging="1194"/>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0B1BD9"/>
    <w:multiLevelType w:val="hybridMultilevel"/>
    <w:tmpl w:val="08724DD8"/>
    <w:lvl w:ilvl="0" w:tplc="752A32B8">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92A23DA"/>
    <w:multiLevelType w:val="hybridMultilevel"/>
    <w:tmpl w:val="18D4F012"/>
    <w:lvl w:ilvl="0" w:tplc="F9D8A0D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2" w15:restartNumberingAfterBreak="0">
    <w:nsid w:val="1C3B2BCF"/>
    <w:multiLevelType w:val="hybridMultilevel"/>
    <w:tmpl w:val="AEBCD81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01D336A"/>
    <w:multiLevelType w:val="hybridMultilevel"/>
    <w:tmpl w:val="5B9E32B2"/>
    <w:lvl w:ilvl="0" w:tplc="BB1CC4E0">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4" w15:restartNumberingAfterBreak="0">
    <w:nsid w:val="20854C87"/>
    <w:multiLevelType w:val="hybridMultilevel"/>
    <w:tmpl w:val="7688C20A"/>
    <w:lvl w:ilvl="0" w:tplc="A3BA82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2B24544"/>
    <w:multiLevelType w:val="hybridMultilevel"/>
    <w:tmpl w:val="6616EED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3DF4895"/>
    <w:multiLevelType w:val="hybridMultilevel"/>
    <w:tmpl w:val="6286397C"/>
    <w:lvl w:ilvl="0" w:tplc="A10E2FDA">
      <w:start w:val="1"/>
      <w:numFmt w:val="lowerLetter"/>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7" w15:restartNumberingAfterBreak="0">
    <w:nsid w:val="2A356663"/>
    <w:multiLevelType w:val="hybridMultilevel"/>
    <w:tmpl w:val="D36EC9BE"/>
    <w:lvl w:ilvl="0" w:tplc="1F6E12A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B2E2ECB"/>
    <w:multiLevelType w:val="hybridMultilevel"/>
    <w:tmpl w:val="6AA0DD6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BBD1DC2"/>
    <w:multiLevelType w:val="hybridMultilevel"/>
    <w:tmpl w:val="A68E0B0A"/>
    <w:lvl w:ilvl="0" w:tplc="BF0CD436">
      <w:start w:val="1"/>
      <w:numFmt w:val="lowerLetter"/>
      <w:lvlText w:val="%1)"/>
      <w:lvlJc w:val="left"/>
      <w:pPr>
        <w:ind w:left="2160" w:hanging="360"/>
      </w:pPr>
      <w:rPr>
        <w:rFonts w:cs="Times New Roman" w:hint="default"/>
        <w:color w:val="auto"/>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20" w15:restartNumberingAfterBreak="0">
    <w:nsid w:val="2FBD2A86"/>
    <w:multiLevelType w:val="hybridMultilevel"/>
    <w:tmpl w:val="0A1E824A"/>
    <w:lvl w:ilvl="0" w:tplc="1F6E12A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04E5256"/>
    <w:multiLevelType w:val="hybridMultilevel"/>
    <w:tmpl w:val="E2E0279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1F94CA4"/>
    <w:multiLevelType w:val="hybridMultilevel"/>
    <w:tmpl w:val="B922FA2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35E5761"/>
    <w:multiLevelType w:val="hybridMultilevel"/>
    <w:tmpl w:val="9EDAB20A"/>
    <w:lvl w:ilvl="0" w:tplc="DD82648A">
      <w:start w:val="1"/>
      <w:numFmt w:val="decimal"/>
      <w:lvlText w:val="%1."/>
      <w:lvlJc w:val="left"/>
      <w:pPr>
        <w:tabs>
          <w:tab w:val="num" w:pos="340"/>
        </w:tabs>
        <w:ind w:left="340" w:hanging="340"/>
      </w:pPr>
      <w:rPr>
        <w:rFonts w:cs="Times New Roman" w:hint="default"/>
        <w:i w:val="0"/>
      </w:rPr>
    </w:lvl>
    <w:lvl w:ilvl="1" w:tplc="CF02273A">
      <w:start w:val="1"/>
      <w:numFmt w:val="bullet"/>
      <w:lvlText w:val=""/>
      <w:lvlJc w:val="left"/>
      <w:pPr>
        <w:tabs>
          <w:tab w:val="num" w:pos="794"/>
        </w:tabs>
        <w:ind w:left="851" w:hanging="511"/>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F11BE2"/>
    <w:multiLevelType w:val="hybridMultilevel"/>
    <w:tmpl w:val="F81AAE36"/>
    <w:lvl w:ilvl="0" w:tplc="C6DA3BEC">
      <w:start w:val="1"/>
      <w:numFmt w:val="decimal"/>
      <w:lvlText w:val="%1)"/>
      <w:lvlJc w:val="left"/>
      <w:pPr>
        <w:tabs>
          <w:tab w:val="num" w:pos="786"/>
        </w:tabs>
        <w:ind w:left="786" w:hanging="360"/>
      </w:pPr>
      <w:rPr>
        <w:rFonts w:cs="Times New Roman" w:hint="default"/>
        <w:i w:val="0"/>
      </w:rPr>
    </w:lvl>
    <w:lvl w:ilvl="1" w:tplc="04150019">
      <w:start w:val="1"/>
      <w:numFmt w:val="lowerLetter"/>
      <w:lvlText w:val="%2."/>
      <w:lvlJc w:val="left"/>
      <w:pPr>
        <w:tabs>
          <w:tab w:val="num" w:pos="1440"/>
        </w:tabs>
        <w:ind w:left="1440" w:hanging="360"/>
      </w:pPr>
      <w:rPr>
        <w:rFonts w:cs="Times New Roman"/>
      </w:rPr>
    </w:lvl>
    <w:lvl w:ilvl="2" w:tplc="C0504B32">
      <w:start w:val="1"/>
      <w:numFmt w:val="lowerLetter"/>
      <w:lvlText w:val="%3)"/>
      <w:lvlJc w:val="left"/>
      <w:pPr>
        <w:ind w:left="2340" w:hanging="360"/>
      </w:pPr>
      <w:rPr>
        <w:rFonts w:cs="Times New Roman" w:hint="default"/>
        <w:i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5563F9"/>
    <w:multiLevelType w:val="hybridMultilevel"/>
    <w:tmpl w:val="C84816AE"/>
    <w:lvl w:ilvl="0" w:tplc="0CE2B55C">
      <w:start w:val="1"/>
      <w:numFmt w:val="lowerLetter"/>
      <w:lvlText w:val="%1)"/>
      <w:lvlJc w:val="left"/>
      <w:pPr>
        <w:ind w:left="720" w:hanging="360"/>
      </w:pPr>
      <w:rPr>
        <w:rFonts w:ascii="Times New Roman" w:eastAsia="Times New Roman" w:hAnsi="Times New Roman" w:cs="Times New Roman"/>
      </w:rPr>
    </w:lvl>
    <w:lvl w:ilvl="1" w:tplc="8CB8DE1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39A94A0A"/>
    <w:multiLevelType w:val="hybridMultilevel"/>
    <w:tmpl w:val="36F81C5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AE47554"/>
    <w:multiLevelType w:val="hybridMultilevel"/>
    <w:tmpl w:val="4D9831BE"/>
    <w:lvl w:ilvl="0" w:tplc="48C03BA4">
      <w:start w:val="1"/>
      <w:numFmt w:val="decimal"/>
      <w:lvlText w:val="%1)"/>
      <w:lvlJc w:val="left"/>
      <w:pPr>
        <w:ind w:left="1080" w:hanging="360"/>
      </w:pPr>
      <w:rPr>
        <w:rFonts w:cs="Times New Roman" w:hint="default"/>
      </w:rPr>
    </w:lvl>
    <w:lvl w:ilvl="1" w:tplc="A10E2FDA">
      <w:start w:val="1"/>
      <w:numFmt w:val="lowerLetter"/>
      <w:lvlText w:val="%2)"/>
      <w:lvlJc w:val="left"/>
      <w:pPr>
        <w:ind w:left="1800" w:hanging="360"/>
      </w:pPr>
      <w:rPr>
        <w:rFonts w:ascii="Times New Roman" w:eastAsia="Times New Roman" w:hAnsi="Times New Roman"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15:restartNumberingAfterBreak="0">
    <w:nsid w:val="3EA75A53"/>
    <w:multiLevelType w:val="hybridMultilevel"/>
    <w:tmpl w:val="F36C18A2"/>
    <w:lvl w:ilvl="0" w:tplc="964C52FC">
      <w:start w:val="2"/>
      <w:numFmt w:val="lowerLetter"/>
      <w:lvlText w:val="%1)"/>
      <w:lvlJc w:val="left"/>
      <w:pPr>
        <w:ind w:left="660" w:hanging="360"/>
      </w:pPr>
      <w:rPr>
        <w:rFonts w:cs="Times New Roman" w:hint="default"/>
      </w:rPr>
    </w:lvl>
    <w:lvl w:ilvl="1" w:tplc="04150019" w:tentative="1">
      <w:start w:val="1"/>
      <w:numFmt w:val="lowerLetter"/>
      <w:lvlText w:val="%2."/>
      <w:lvlJc w:val="left"/>
      <w:pPr>
        <w:ind w:left="1380" w:hanging="360"/>
      </w:pPr>
      <w:rPr>
        <w:rFonts w:cs="Times New Roman"/>
      </w:rPr>
    </w:lvl>
    <w:lvl w:ilvl="2" w:tplc="0415001B" w:tentative="1">
      <w:start w:val="1"/>
      <w:numFmt w:val="lowerRoman"/>
      <w:lvlText w:val="%3."/>
      <w:lvlJc w:val="right"/>
      <w:pPr>
        <w:ind w:left="2100" w:hanging="180"/>
      </w:pPr>
      <w:rPr>
        <w:rFonts w:cs="Times New Roman"/>
      </w:rPr>
    </w:lvl>
    <w:lvl w:ilvl="3" w:tplc="0415000F" w:tentative="1">
      <w:start w:val="1"/>
      <w:numFmt w:val="decimal"/>
      <w:lvlText w:val="%4."/>
      <w:lvlJc w:val="left"/>
      <w:pPr>
        <w:ind w:left="2820" w:hanging="360"/>
      </w:pPr>
      <w:rPr>
        <w:rFonts w:cs="Times New Roman"/>
      </w:rPr>
    </w:lvl>
    <w:lvl w:ilvl="4" w:tplc="04150019" w:tentative="1">
      <w:start w:val="1"/>
      <w:numFmt w:val="lowerLetter"/>
      <w:lvlText w:val="%5."/>
      <w:lvlJc w:val="left"/>
      <w:pPr>
        <w:ind w:left="3540" w:hanging="360"/>
      </w:pPr>
      <w:rPr>
        <w:rFonts w:cs="Times New Roman"/>
      </w:rPr>
    </w:lvl>
    <w:lvl w:ilvl="5" w:tplc="0415001B" w:tentative="1">
      <w:start w:val="1"/>
      <w:numFmt w:val="lowerRoman"/>
      <w:lvlText w:val="%6."/>
      <w:lvlJc w:val="right"/>
      <w:pPr>
        <w:ind w:left="4260" w:hanging="180"/>
      </w:pPr>
      <w:rPr>
        <w:rFonts w:cs="Times New Roman"/>
      </w:rPr>
    </w:lvl>
    <w:lvl w:ilvl="6" w:tplc="0415000F" w:tentative="1">
      <w:start w:val="1"/>
      <w:numFmt w:val="decimal"/>
      <w:lvlText w:val="%7."/>
      <w:lvlJc w:val="left"/>
      <w:pPr>
        <w:ind w:left="4980" w:hanging="360"/>
      </w:pPr>
      <w:rPr>
        <w:rFonts w:cs="Times New Roman"/>
      </w:rPr>
    </w:lvl>
    <w:lvl w:ilvl="7" w:tplc="04150019" w:tentative="1">
      <w:start w:val="1"/>
      <w:numFmt w:val="lowerLetter"/>
      <w:lvlText w:val="%8."/>
      <w:lvlJc w:val="left"/>
      <w:pPr>
        <w:ind w:left="5700" w:hanging="360"/>
      </w:pPr>
      <w:rPr>
        <w:rFonts w:cs="Times New Roman"/>
      </w:rPr>
    </w:lvl>
    <w:lvl w:ilvl="8" w:tplc="0415001B" w:tentative="1">
      <w:start w:val="1"/>
      <w:numFmt w:val="lowerRoman"/>
      <w:lvlText w:val="%9."/>
      <w:lvlJc w:val="right"/>
      <w:pPr>
        <w:ind w:left="6420" w:hanging="180"/>
      </w:pPr>
      <w:rPr>
        <w:rFonts w:cs="Times New Roman"/>
      </w:rPr>
    </w:lvl>
  </w:abstractNum>
  <w:abstractNum w:abstractNumId="29" w15:restartNumberingAfterBreak="0">
    <w:nsid w:val="406055ED"/>
    <w:multiLevelType w:val="hybridMultilevel"/>
    <w:tmpl w:val="AA6A16F4"/>
    <w:lvl w:ilvl="0" w:tplc="7B260352">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0" w15:restartNumberingAfterBreak="0">
    <w:nsid w:val="40E43824"/>
    <w:multiLevelType w:val="hybridMultilevel"/>
    <w:tmpl w:val="3D66DC18"/>
    <w:lvl w:ilvl="0" w:tplc="2C3A2CE0">
      <w:start w:val="1"/>
      <w:numFmt w:val="decimal"/>
      <w:lvlText w:val="%1)"/>
      <w:lvlJc w:val="left"/>
      <w:pPr>
        <w:tabs>
          <w:tab w:val="num" w:pos="1080"/>
        </w:tabs>
        <w:ind w:left="1080" w:hanging="360"/>
      </w:pPr>
      <w:rPr>
        <w:rFonts w:cs="Times New Roman" w:hint="default"/>
      </w:rPr>
    </w:lvl>
    <w:lvl w:ilvl="1" w:tplc="2632AAF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1A223A1"/>
    <w:multiLevelType w:val="hybridMultilevel"/>
    <w:tmpl w:val="118CA9EA"/>
    <w:lvl w:ilvl="0" w:tplc="20C69434">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5CB46AB"/>
    <w:multiLevelType w:val="hybridMultilevel"/>
    <w:tmpl w:val="CAE2CA1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78167D2"/>
    <w:multiLevelType w:val="hybridMultilevel"/>
    <w:tmpl w:val="56149E4C"/>
    <w:lvl w:ilvl="0" w:tplc="196ED3CE">
      <w:start w:val="1"/>
      <w:numFmt w:val="decimal"/>
      <w:lvlText w:val="%1."/>
      <w:lvlJc w:val="left"/>
      <w:pPr>
        <w:tabs>
          <w:tab w:val="num" w:pos="1800"/>
        </w:tabs>
        <w:ind w:left="18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A0727DE"/>
    <w:multiLevelType w:val="hybridMultilevel"/>
    <w:tmpl w:val="D10C7536"/>
    <w:lvl w:ilvl="0" w:tplc="B8C63B72">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1700544"/>
    <w:multiLevelType w:val="hybridMultilevel"/>
    <w:tmpl w:val="3CB08EB4"/>
    <w:lvl w:ilvl="0" w:tplc="08620D90">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45E5FD5"/>
    <w:multiLevelType w:val="hybridMultilevel"/>
    <w:tmpl w:val="6F188A56"/>
    <w:lvl w:ilvl="0" w:tplc="AFA4D9D2">
      <w:start w:val="1"/>
      <w:numFmt w:val="decimal"/>
      <w:lvlText w:val="%1)"/>
      <w:lvlJc w:val="left"/>
      <w:pPr>
        <w:tabs>
          <w:tab w:val="num" w:pos="567"/>
        </w:tabs>
        <w:ind w:left="567" w:hanging="567"/>
      </w:pPr>
      <w:rPr>
        <w:rFonts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B91068"/>
    <w:multiLevelType w:val="hybridMultilevel"/>
    <w:tmpl w:val="1AD6FB48"/>
    <w:lvl w:ilvl="0" w:tplc="A9DCD0C8">
      <w:start w:val="1"/>
      <w:numFmt w:val="lowerLetter"/>
      <w:lvlText w:val="%1)"/>
      <w:lvlJc w:val="left"/>
      <w:pPr>
        <w:ind w:left="720"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57EF461C"/>
    <w:multiLevelType w:val="hybridMultilevel"/>
    <w:tmpl w:val="0768650A"/>
    <w:lvl w:ilvl="0" w:tplc="06B4817C">
      <w:start w:val="1"/>
      <w:numFmt w:val="decimal"/>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9" w15:restartNumberingAfterBreak="0">
    <w:nsid w:val="58CD0A83"/>
    <w:multiLevelType w:val="hybridMultilevel"/>
    <w:tmpl w:val="B464F988"/>
    <w:lvl w:ilvl="0" w:tplc="8A682500">
      <w:start w:val="2"/>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40" w15:restartNumberingAfterBreak="0">
    <w:nsid w:val="5D705747"/>
    <w:multiLevelType w:val="hybridMultilevel"/>
    <w:tmpl w:val="0ECE342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798126A"/>
    <w:multiLevelType w:val="hybridMultilevel"/>
    <w:tmpl w:val="9D88E114"/>
    <w:lvl w:ilvl="0" w:tplc="244A9998">
      <w:start w:val="1"/>
      <w:numFmt w:val="decimal"/>
      <w:lvlText w:val="%1)"/>
      <w:lvlJc w:val="left"/>
      <w:pPr>
        <w:ind w:left="1060" w:hanging="360"/>
      </w:pPr>
      <w:rPr>
        <w:rFonts w:cs="Times New Roman" w:hint="default"/>
      </w:rPr>
    </w:lvl>
    <w:lvl w:ilvl="1" w:tplc="DD7EE4E0">
      <w:start w:val="1"/>
      <w:numFmt w:val="lowerLetter"/>
      <w:lvlText w:val="%2)"/>
      <w:lvlJc w:val="left"/>
      <w:pPr>
        <w:tabs>
          <w:tab w:val="num" w:pos="1780"/>
        </w:tabs>
        <w:ind w:left="1780" w:hanging="360"/>
      </w:pPr>
      <w:rPr>
        <w:rFonts w:cs="Times New Roman" w:hint="default"/>
      </w:rPr>
    </w:lvl>
    <w:lvl w:ilvl="2" w:tplc="5D2CCF22">
      <w:start w:val="40"/>
      <w:numFmt w:val="decimal"/>
      <w:lvlText w:val="%3"/>
      <w:lvlJc w:val="left"/>
      <w:pPr>
        <w:tabs>
          <w:tab w:val="num" w:pos="2680"/>
        </w:tabs>
        <w:ind w:left="2680" w:hanging="360"/>
      </w:pPr>
      <w:rPr>
        <w:rFonts w:cs="Times New Roman" w:hint="default"/>
      </w:rPr>
    </w:lvl>
    <w:lvl w:ilvl="3" w:tplc="0415000F" w:tentative="1">
      <w:start w:val="1"/>
      <w:numFmt w:val="decimal"/>
      <w:lvlText w:val="%4."/>
      <w:lvlJc w:val="left"/>
      <w:pPr>
        <w:ind w:left="3220" w:hanging="360"/>
      </w:pPr>
      <w:rPr>
        <w:rFonts w:cs="Times New Roman"/>
      </w:rPr>
    </w:lvl>
    <w:lvl w:ilvl="4" w:tplc="04150019" w:tentative="1">
      <w:start w:val="1"/>
      <w:numFmt w:val="lowerLetter"/>
      <w:lvlText w:val="%5."/>
      <w:lvlJc w:val="left"/>
      <w:pPr>
        <w:ind w:left="3940" w:hanging="360"/>
      </w:pPr>
      <w:rPr>
        <w:rFonts w:cs="Times New Roman"/>
      </w:rPr>
    </w:lvl>
    <w:lvl w:ilvl="5" w:tplc="0415001B" w:tentative="1">
      <w:start w:val="1"/>
      <w:numFmt w:val="lowerRoman"/>
      <w:lvlText w:val="%6."/>
      <w:lvlJc w:val="right"/>
      <w:pPr>
        <w:ind w:left="4660" w:hanging="180"/>
      </w:pPr>
      <w:rPr>
        <w:rFonts w:cs="Times New Roman"/>
      </w:rPr>
    </w:lvl>
    <w:lvl w:ilvl="6" w:tplc="0415000F" w:tentative="1">
      <w:start w:val="1"/>
      <w:numFmt w:val="decimal"/>
      <w:lvlText w:val="%7."/>
      <w:lvlJc w:val="left"/>
      <w:pPr>
        <w:ind w:left="5380" w:hanging="360"/>
      </w:pPr>
      <w:rPr>
        <w:rFonts w:cs="Times New Roman"/>
      </w:rPr>
    </w:lvl>
    <w:lvl w:ilvl="7" w:tplc="04150019" w:tentative="1">
      <w:start w:val="1"/>
      <w:numFmt w:val="lowerLetter"/>
      <w:lvlText w:val="%8."/>
      <w:lvlJc w:val="left"/>
      <w:pPr>
        <w:ind w:left="6100" w:hanging="360"/>
      </w:pPr>
      <w:rPr>
        <w:rFonts w:cs="Times New Roman"/>
      </w:rPr>
    </w:lvl>
    <w:lvl w:ilvl="8" w:tplc="0415001B" w:tentative="1">
      <w:start w:val="1"/>
      <w:numFmt w:val="lowerRoman"/>
      <w:lvlText w:val="%9."/>
      <w:lvlJc w:val="right"/>
      <w:pPr>
        <w:ind w:left="6820" w:hanging="180"/>
      </w:pPr>
      <w:rPr>
        <w:rFonts w:cs="Times New Roman"/>
      </w:rPr>
    </w:lvl>
  </w:abstractNum>
  <w:abstractNum w:abstractNumId="42" w15:restartNumberingAfterBreak="0">
    <w:nsid w:val="6B766EFB"/>
    <w:multiLevelType w:val="hybridMultilevel"/>
    <w:tmpl w:val="D9622E9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6F1F44D4"/>
    <w:multiLevelType w:val="hybridMultilevel"/>
    <w:tmpl w:val="EF7AAEA8"/>
    <w:lvl w:ilvl="0" w:tplc="2C3A2CE0">
      <w:start w:val="1"/>
      <w:numFmt w:val="decimal"/>
      <w:lvlText w:val="%1)"/>
      <w:lvlJc w:val="left"/>
      <w:pPr>
        <w:tabs>
          <w:tab w:val="num" w:pos="1080"/>
        </w:tabs>
        <w:ind w:left="10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0E0356"/>
    <w:multiLevelType w:val="hybridMultilevel"/>
    <w:tmpl w:val="A68E0B0A"/>
    <w:lvl w:ilvl="0" w:tplc="BF0CD436">
      <w:start w:val="1"/>
      <w:numFmt w:val="lowerLetter"/>
      <w:lvlText w:val="%1)"/>
      <w:lvlJc w:val="left"/>
      <w:pPr>
        <w:ind w:left="2160" w:hanging="360"/>
      </w:pPr>
      <w:rPr>
        <w:rFonts w:cs="Times New Roman" w:hint="default"/>
        <w:color w:val="auto"/>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45" w15:restartNumberingAfterBreak="0">
    <w:nsid w:val="772E6B8B"/>
    <w:multiLevelType w:val="hybridMultilevel"/>
    <w:tmpl w:val="AD148ED0"/>
    <w:lvl w:ilvl="0" w:tplc="D5D62B62">
      <w:start w:val="5"/>
      <w:numFmt w:val="decimal"/>
      <w:lvlText w:val="%1)"/>
      <w:lvlJc w:val="left"/>
      <w:pPr>
        <w:ind w:left="1146" w:hanging="360"/>
      </w:pPr>
      <w:rPr>
        <w:rFonts w:cs="Times New Roman" w:hint="default"/>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6" w15:restartNumberingAfterBreak="0">
    <w:nsid w:val="7B3A32E1"/>
    <w:multiLevelType w:val="hybridMultilevel"/>
    <w:tmpl w:val="4EAC914C"/>
    <w:lvl w:ilvl="0" w:tplc="5F30204C">
      <w:start w:val="5"/>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num w:numId="1">
    <w:abstractNumId w:val="24"/>
  </w:num>
  <w:num w:numId="2">
    <w:abstractNumId w:val="33"/>
  </w:num>
  <w:num w:numId="3">
    <w:abstractNumId w:val="27"/>
  </w:num>
  <w:num w:numId="4">
    <w:abstractNumId w:val="2"/>
  </w:num>
  <w:num w:numId="5">
    <w:abstractNumId w:val="19"/>
  </w:num>
  <w:num w:numId="6">
    <w:abstractNumId w:val="5"/>
  </w:num>
  <w:num w:numId="7">
    <w:abstractNumId w:val="26"/>
  </w:num>
  <w:num w:numId="8">
    <w:abstractNumId w:val="35"/>
  </w:num>
  <w:num w:numId="9">
    <w:abstractNumId w:val="9"/>
  </w:num>
  <w:num w:numId="10">
    <w:abstractNumId w:val="23"/>
  </w:num>
  <w:num w:numId="11">
    <w:abstractNumId w:val="1"/>
  </w:num>
  <w:num w:numId="12">
    <w:abstractNumId w:val="18"/>
  </w:num>
  <w:num w:numId="13">
    <w:abstractNumId w:val="15"/>
  </w:num>
  <w:num w:numId="14">
    <w:abstractNumId w:val="31"/>
  </w:num>
  <w:num w:numId="15">
    <w:abstractNumId w:val="12"/>
  </w:num>
  <w:num w:numId="16">
    <w:abstractNumId w:val="36"/>
  </w:num>
  <w:num w:numId="17">
    <w:abstractNumId w:val="32"/>
  </w:num>
  <w:num w:numId="18">
    <w:abstractNumId w:val="40"/>
  </w:num>
  <w:num w:numId="19">
    <w:abstractNumId w:val="34"/>
  </w:num>
  <w:num w:numId="20">
    <w:abstractNumId w:val="8"/>
  </w:num>
  <w:num w:numId="21">
    <w:abstractNumId w:val="0"/>
  </w:num>
  <w:num w:numId="22">
    <w:abstractNumId w:val="42"/>
  </w:num>
  <w:num w:numId="23">
    <w:abstractNumId w:val="11"/>
  </w:num>
  <w:num w:numId="24">
    <w:abstractNumId w:val="38"/>
  </w:num>
  <w:num w:numId="25">
    <w:abstractNumId w:val="29"/>
  </w:num>
  <w:num w:numId="26">
    <w:abstractNumId w:val="13"/>
  </w:num>
  <w:num w:numId="27">
    <w:abstractNumId w:val="20"/>
  </w:num>
  <w:num w:numId="28">
    <w:abstractNumId w:val="17"/>
  </w:num>
  <w:num w:numId="29">
    <w:abstractNumId w:val="6"/>
  </w:num>
  <w:num w:numId="30">
    <w:abstractNumId w:val="4"/>
  </w:num>
  <w:num w:numId="31">
    <w:abstractNumId w:val="22"/>
  </w:num>
  <w:num w:numId="32">
    <w:abstractNumId w:val="25"/>
  </w:num>
  <w:num w:numId="33">
    <w:abstractNumId w:val="41"/>
  </w:num>
  <w:num w:numId="34">
    <w:abstractNumId w:val="21"/>
  </w:num>
  <w:num w:numId="35">
    <w:abstractNumId w:val="3"/>
  </w:num>
  <w:num w:numId="36">
    <w:abstractNumId w:val="43"/>
  </w:num>
  <w:num w:numId="37">
    <w:abstractNumId w:val="30"/>
  </w:num>
  <w:num w:numId="38">
    <w:abstractNumId w:val="37"/>
  </w:num>
  <w:num w:numId="39">
    <w:abstractNumId w:val="39"/>
  </w:num>
  <w:num w:numId="40">
    <w:abstractNumId w:val="44"/>
  </w:num>
  <w:num w:numId="41">
    <w:abstractNumId w:val="16"/>
  </w:num>
  <w:num w:numId="42">
    <w:abstractNumId w:val="28"/>
  </w:num>
  <w:num w:numId="43">
    <w:abstractNumId w:val="14"/>
  </w:num>
  <w:num w:numId="44">
    <w:abstractNumId w:val="45"/>
  </w:num>
  <w:num w:numId="45">
    <w:abstractNumId w:val="46"/>
  </w:num>
  <w:num w:numId="46">
    <w:abstractNumId w:val="10"/>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7E"/>
    <w:rsid w:val="000019BB"/>
    <w:rsid w:val="00015FAA"/>
    <w:rsid w:val="000330CF"/>
    <w:rsid w:val="00044D39"/>
    <w:rsid w:val="00050123"/>
    <w:rsid w:val="00064880"/>
    <w:rsid w:val="000721BE"/>
    <w:rsid w:val="000726F3"/>
    <w:rsid w:val="00083B2F"/>
    <w:rsid w:val="000D5B10"/>
    <w:rsid w:val="00123B98"/>
    <w:rsid w:val="0014509F"/>
    <w:rsid w:val="00176444"/>
    <w:rsid w:val="00184E45"/>
    <w:rsid w:val="00193782"/>
    <w:rsid w:val="001B42FA"/>
    <w:rsid w:val="001B6F1E"/>
    <w:rsid w:val="001C5F30"/>
    <w:rsid w:val="001F1965"/>
    <w:rsid w:val="00213BF3"/>
    <w:rsid w:val="00254A95"/>
    <w:rsid w:val="00286DF8"/>
    <w:rsid w:val="002B7109"/>
    <w:rsid w:val="002E15D3"/>
    <w:rsid w:val="00316F99"/>
    <w:rsid w:val="00317282"/>
    <w:rsid w:val="00371BD7"/>
    <w:rsid w:val="00372699"/>
    <w:rsid w:val="00390138"/>
    <w:rsid w:val="003D0F7E"/>
    <w:rsid w:val="003E7B67"/>
    <w:rsid w:val="003F23E1"/>
    <w:rsid w:val="003F43BD"/>
    <w:rsid w:val="00410CD9"/>
    <w:rsid w:val="00446EF5"/>
    <w:rsid w:val="004911C9"/>
    <w:rsid w:val="004A0000"/>
    <w:rsid w:val="004B113F"/>
    <w:rsid w:val="0050440E"/>
    <w:rsid w:val="00521696"/>
    <w:rsid w:val="005230DE"/>
    <w:rsid w:val="00555FC4"/>
    <w:rsid w:val="005663CE"/>
    <w:rsid w:val="00605A8C"/>
    <w:rsid w:val="00611DB6"/>
    <w:rsid w:val="00622D85"/>
    <w:rsid w:val="006301FD"/>
    <w:rsid w:val="006E5876"/>
    <w:rsid w:val="00723E2B"/>
    <w:rsid w:val="00732B22"/>
    <w:rsid w:val="00741B22"/>
    <w:rsid w:val="007607DC"/>
    <w:rsid w:val="007876FD"/>
    <w:rsid w:val="007A4FB3"/>
    <w:rsid w:val="007C653D"/>
    <w:rsid w:val="007C6E53"/>
    <w:rsid w:val="007D44D8"/>
    <w:rsid w:val="007F1D13"/>
    <w:rsid w:val="008170C9"/>
    <w:rsid w:val="00836F45"/>
    <w:rsid w:val="00842703"/>
    <w:rsid w:val="008C0365"/>
    <w:rsid w:val="008C138D"/>
    <w:rsid w:val="008F6F3D"/>
    <w:rsid w:val="009012A9"/>
    <w:rsid w:val="00910EF3"/>
    <w:rsid w:val="009221A4"/>
    <w:rsid w:val="0092760F"/>
    <w:rsid w:val="00937BFD"/>
    <w:rsid w:val="00970B6E"/>
    <w:rsid w:val="0097277E"/>
    <w:rsid w:val="00972B92"/>
    <w:rsid w:val="009806AA"/>
    <w:rsid w:val="00995755"/>
    <w:rsid w:val="00A06576"/>
    <w:rsid w:val="00A331C9"/>
    <w:rsid w:val="00A343BB"/>
    <w:rsid w:val="00A7161C"/>
    <w:rsid w:val="00A74401"/>
    <w:rsid w:val="00A9799B"/>
    <w:rsid w:val="00AD2D80"/>
    <w:rsid w:val="00AE0F60"/>
    <w:rsid w:val="00AF4C2D"/>
    <w:rsid w:val="00B8159F"/>
    <w:rsid w:val="00B949DE"/>
    <w:rsid w:val="00BA5950"/>
    <w:rsid w:val="00BC403A"/>
    <w:rsid w:val="00BC54E1"/>
    <w:rsid w:val="00C214B7"/>
    <w:rsid w:val="00CC3D57"/>
    <w:rsid w:val="00CD0301"/>
    <w:rsid w:val="00CE1B7F"/>
    <w:rsid w:val="00D4325C"/>
    <w:rsid w:val="00D703A8"/>
    <w:rsid w:val="00D939C6"/>
    <w:rsid w:val="00D9525D"/>
    <w:rsid w:val="00DB0F46"/>
    <w:rsid w:val="00DC3DE6"/>
    <w:rsid w:val="00DD6876"/>
    <w:rsid w:val="00E12F18"/>
    <w:rsid w:val="00E23B4C"/>
    <w:rsid w:val="00E35DA5"/>
    <w:rsid w:val="00E704B8"/>
    <w:rsid w:val="00E96354"/>
    <w:rsid w:val="00EE06A7"/>
    <w:rsid w:val="00EE07CD"/>
    <w:rsid w:val="00EE1CFB"/>
    <w:rsid w:val="00EE564E"/>
    <w:rsid w:val="00EF295C"/>
    <w:rsid w:val="00EF5CA6"/>
    <w:rsid w:val="00F0474F"/>
    <w:rsid w:val="00F6585D"/>
    <w:rsid w:val="00F66052"/>
    <w:rsid w:val="00F94152"/>
    <w:rsid w:val="00FA7BF5"/>
    <w:rsid w:val="00FB0FAF"/>
    <w:rsid w:val="00FC3013"/>
    <w:rsid w:val="00FC75CF"/>
    <w:rsid w:val="00FE0484"/>
    <w:rsid w:val="00FE56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90FFBE3-DA02-4235-8A96-980C272E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5D3"/>
    <w:pPr>
      <w:spacing w:after="200" w:line="276" w:lineRule="auto"/>
    </w:pPr>
    <w:rPr>
      <w:lang w:eastAsia="en-US"/>
    </w:rPr>
  </w:style>
  <w:style w:type="paragraph" w:styleId="Nagwek1">
    <w:name w:val="heading 1"/>
    <w:basedOn w:val="Normalny"/>
    <w:next w:val="Normalny"/>
    <w:link w:val="Nagwek1Znak"/>
    <w:uiPriority w:val="99"/>
    <w:qFormat/>
    <w:rsid w:val="0050440E"/>
    <w:pPr>
      <w:keepNext/>
      <w:spacing w:after="0" w:line="240" w:lineRule="auto"/>
      <w:jc w:val="center"/>
      <w:outlineLvl w:val="0"/>
    </w:pPr>
    <w:rPr>
      <w:rFonts w:ascii="Times New Roman" w:eastAsia="Times New Roman" w:hAnsi="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0440E"/>
    <w:rPr>
      <w:rFonts w:ascii="Times New Roman" w:hAnsi="Times New Roman" w:cs="Times New Roman"/>
      <w:b/>
      <w:sz w:val="24"/>
      <w:szCs w:val="24"/>
      <w:lang w:eastAsia="pl-PL"/>
    </w:rPr>
  </w:style>
  <w:style w:type="paragraph" w:styleId="Akapitzlist">
    <w:name w:val="List Paragraph"/>
    <w:basedOn w:val="Normalny"/>
    <w:uiPriority w:val="99"/>
    <w:qFormat/>
    <w:rsid w:val="003D0F7E"/>
    <w:pPr>
      <w:ind w:left="720"/>
      <w:contextualSpacing/>
    </w:pPr>
  </w:style>
  <w:style w:type="character" w:styleId="Uwydatnienie">
    <w:name w:val="Emphasis"/>
    <w:basedOn w:val="Domylnaczcionkaakapitu"/>
    <w:uiPriority w:val="99"/>
    <w:qFormat/>
    <w:rsid w:val="00E704B8"/>
    <w:rPr>
      <w:rFonts w:cs="Times New Roman"/>
      <w:i/>
    </w:rPr>
  </w:style>
  <w:style w:type="table" w:styleId="Tabela-Siatka">
    <w:name w:val="Table Grid"/>
    <w:basedOn w:val="Standardowy"/>
    <w:uiPriority w:val="99"/>
    <w:rsid w:val="008C13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rsid w:val="0050440E"/>
    <w:rPr>
      <w:rFonts w:cs="Times New Roman"/>
      <w:color w:val="0000FF"/>
      <w:u w:val="single"/>
    </w:rPr>
  </w:style>
  <w:style w:type="paragraph" w:styleId="Tekstdymka">
    <w:name w:val="Balloon Text"/>
    <w:basedOn w:val="Normalny"/>
    <w:link w:val="TekstdymkaZnak"/>
    <w:uiPriority w:val="99"/>
    <w:semiHidden/>
    <w:rsid w:val="007607D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7607DC"/>
    <w:rPr>
      <w:rFonts w:ascii="Segoe UI" w:hAnsi="Segoe UI" w:cs="Segoe UI"/>
      <w:sz w:val="18"/>
      <w:szCs w:val="18"/>
    </w:rPr>
  </w:style>
  <w:style w:type="paragraph" w:customStyle="1" w:styleId="m4513949576633627183gmail-msonormal">
    <w:name w:val="m_4513949576633627183gmail-msonormal"/>
    <w:basedOn w:val="Normalny"/>
    <w:uiPriority w:val="99"/>
    <w:rsid w:val="00193782"/>
    <w:pPr>
      <w:spacing w:before="100" w:beforeAutospacing="1" w:after="100" w:afterAutospacing="1" w:line="240" w:lineRule="auto"/>
    </w:pPr>
    <w:rPr>
      <w:rFonts w:ascii="Times New Roman" w:hAnsi="Times New Roman"/>
      <w:sz w:val="24"/>
      <w:szCs w:val="24"/>
      <w:lang w:eastAsia="pl-PL"/>
    </w:rPr>
  </w:style>
  <w:style w:type="paragraph" w:styleId="Tekstprzypisudolnego">
    <w:name w:val="footnote text"/>
    <w:basedOn w:val="Normalny"/>
    <w:link w:val="TekstprzypisudolnegoZnak"/>
    <w:uiPriority w:val="99"/>
    <w:rsid w:val="007C6E53"/>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7C6E53"/>
    <w:rPr>
      <w:rFonts w:ascii="Times New Roman" w:eastAsia="Times New Roman" w:hAnsi="Times New Roman"/>
      <w:sz w:val="20"/>
      <w:szCs w:val="20"/>
    </w:rPr>
  </w:style>
  <w:style w:type="character" w:styleId="Odwoanieprzypisudolnego">
    <w:name w:val="footnote reference"/>
    <w:uiPriority w:val="99"/>
    <w:rsid w:val="007C6E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83263">
      <w:marLeft w:val="0"/>
      <w:marRight w:val="0"/>
      <w:marTop w:val="0"/>
      <w:marBottom w:val="0"/>
      <w:divBdr>
        <w:top w:val="none" w:sz="0" w:space="0" w:color="auto"/>
        <w:left w:val="none" w:sz="0" w:space="0" w:color="auto"/>
        <w:bottom w:val="none" w:sz="0" w:space="0" w:color="auto"/>
        <w:right w:val="none" w:sz="0" w:space="0" w:color="auto"/>
      </w:divBdr>
    </w:div>
    <w:div w:id="567883264">
      <w:marLeft w:val="0"/>
      <w:marRight w:val="0"/>
      <w:marTop w:val="0"/>
      <w:marBottom w:val="0"/>
      <w:divBdr>
        <w:top w:val="none" w:sz="0" w:space="0" w:color="auto"/>
        <w:left w:val="none" w:sz="0" w:space="0" w:color="auto"/>
        <w:bottom w:val="none" w:sz="0" w:space="0" w:color="auto"/>
        <w:right w:val="none" w:sz="0" w:space="0" w:color="auto"/>
      </w:divBdr>
    </w:div>
    <w:div w:id="567883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od.sum.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15</Pages>
  <Words>4262</Words>
  <Characters>26205</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Tadeusz Sułkowski</dc:creator>
  <cp:lastModifiedBy>Barbara Zwolańska</cp:lastModifiedBy>
  <cp:revision>7</cp:revision>
  <cp:lastPrinted>2018-04-09T10:13:00Z</cp:lastPrinted>
  <dcterms:created xsi:type="dcterms:W3CDTF">2018-03-01T07:22:00Z</dcterms:created>
  <dcterms:modified xsi:type="dcterms:W3CDTF">2018-04-17T11:20:00Z</dcterms:modified>
</cp:coreProperties>
</file>