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6DA" w:rsidRDefault="00EC36DA" w:rsidP="00EC36DA">
      <w:pPr>
        <w:pStyle w:val="Akapitzlist"/>
        <w:ind w:left="360"/>
        <w:contextualSpacing w:val="0"/>
        <w:jc w:val="right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:rsidR="00EC36DA" w:rsidRPr="00EC36DA" w:rsidRDefault="00EC36DA" w:rsidP="00EC36DA">
      <w:pPr>
        <w:pStyle w:val="Akapitzlist"/>
        <w:ind w:left="360"/>
        <w:contextualSpacing w:val="0"/>
        <w:jc w:val="right"/>
        <w:rPr>
          <w:sz w:val="22"/>
          <w:szCs w:val="22"/>
        </w:rPr>
      </w:pPr>
      <w:r w:rsidRPr="00EC36DA">
        <w:rPr>
          <w:sz w:val="22"/>
          <w:szCs w:val="22"/>
        </w:rPr>
        <w:t xml:space="preserve">do Zarządzenia Nr </w:t>
      </w:r>
      <w:r w:rsidR="002C43AF">
        <w:rPr>
          <w:sz w:val="22"/>
          <w:szCs w:val="22"/>
        </w:rPr>
        <w:t>50</w:t>
      </w:r>
      <w:r w:rsidRPr="00EC36DA">
        <w:rPr>
          <w:sz w:val="22"/>
          <w:szCs w:val="22"/>
        </w:rPr>
        <w:t>/2017</w:t>
      </w:r>
    </w:p>
    <w:p w:rsidR="00EC36DA" w:rsidRPr="00EC36DA" w:rsidRDefault="00EC36DA" w:rsidP="00EC36DA">
      <w:pPr>
        <w:pStyle w:val="Akapitzlist"/>
        <w:ind w:left="360"/>
        <w:contextualSpacing w:val="0"/>
        <w:jc w:val="right"/>
        <w:rPr>
          <w:sz w:val="22"/>
          <w:szCs w:val="22"/>
        </w:rPr>
      </w:pPr>
      <w:r>
        <w:rPr>
          <w:sz w:val="22"/>
          <w:szCs w:val="22"/>
        </w:rPr>
        <w:t>z</w:t>
      </w:r>
      <w:r w:rsidRPr="00EC36DA">
        <w:rPr>
          <w:sz w:val="22"/>
          <w:szCs w:val="22"/>
        </w:rPr>
        <w:t xml:space="preserve"> dnia</w:t>
      </w:r>
      <w:r w:rsidR="002C43AF">
        <w:rPr>
          <w:sz w:val="22"/>
          <w:szCs w:val="22"/>
        </w:rPr>
        <w:t xml:space="preserve"> 25.04.2017 r. </w:t>
      </w:r>
      <w:r>
        <w:rPr>
          <w:sz w:val="22"/>
          <w:szCs w:val="22"/>
        </w:rPr>
        <w:t>Rektora SUM</w:t>
      </w:r>
    </w:p>
    <w:p w:rsidR="00EC36DA" w:rsidRPr="00EC36DA" w:rsidRDefault="002942EE" w:rsidP="00EC36DA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 xml:space="preserve">Zarządzenie Nr </w:t>
      </w:r>
      <w:r w:rsidR="00EE5173">
        <w:rPr>
          <w:b/>
          <w:i/>
        </w:rPr>
        <w:t>23</w:t>
      </w:r>
      <w:r w:rsidR="00EE5173">
        <w:rPr>
          <w:b/>
        </w:rPr>
        <w:t>/2008</w:t>
      </w:r>
    </w:p>
    <w:p w:rsidR="002942EE" w:rsidRDefault="002942EE" w:rsidP="002942EE">
      <w:pPr>
        <w:jc w:val="center"/>
        <w:rPr>
          <w:b/>
        </w:rPr>
      </w:pPr>
      <w:r>
        <w:rPr>
          <w:b/>
        </w:rPr>
        <w:t xml:space="preserve">z dnia </w:t>
      </w:r>
      <w:r w:rsidR="00EE5173">
        <w:rPr>
          <w:b/>
          <w:i/>
        </w:rPr>
        <w:t>10.03.2008</w:t>
      </w:r>
      <w:r>
        <w:rPr>
          <w:b/>
          <w:i/>
        </w:rPr>
        <w:t xml:space="preserve"> r.</w:t>
      </w:r>
    </w:p>
    <w:p w:rsidR="002942EE" w:rsidRPr="00EF3D4E" w:rsidRDefault="002942EE" w:rsidP="002942EE">
      <w:pPr>
        <w:jc w:val="center"/>
        <w:rPr>
          <w:b/>
        </w:rPr>
      </w:pPr>
      <w:r w:rsidRPr="00EF3D4E">
        <w:rPr>
          <w:b/>
        </w:rPr>
        <w:t>Rektora</w:t>
      </w:r>
    </w:p>
    <w:p w:rsidR="002942EE" w:rsidRDefault="002942EE" w:rsidP="002942EE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EC6FCA" w:rsidRDefault="00EC6FCA" w:rsidP="002942EE">
      <w:pPr>
        <w:jc w:val="center"/>
        <w:rPr>
          <w:b/>
        </w:rPr>
      </w:pPr>
    </w:p>
    <w:p w:rsidR="002942EE" w:rsidRDefault="002942EE" w:rsidP="00EC36DA">
      <w:pPr>
        <w:ind w:left="1276" w:hanging="1418"/>
        <w:jc w:val="both"/>
      </w:pPr>
      <w:r w:rsidRPr="00EF3D4E">
        <w:t xml:space="preserve">w sprawie: wskaźników narzutów kosztów pośrednich dla działalności realizowanych </w:t>
      </w:r>
      <w:r w:rsidR="00EC36DA">
        <w:br/>
      </w:r>
      <w:r w:rsidRPr="00EF3D4E">
        <w:t>w Śląskim Uniwe</w:t>
      </w:r>
      <w:r>
        <w:t>rsytecie Medycznym w Katowicach</w:t>
      </w:r>
    </w:p>
    <w:p w:rsidR="002942EE" w:rsidRDefault="002942EE" w:rsidP="002942EE">
      <w:pPr>
        <w:ind w:left="1" w:firstLine="1133"/>
        <w:jc w:val="both"/>
      </w:pPr>
    </w:p>
    <w:p w:rsidR="00EE5173" w:rsidRPr="00EE5173" w:rsidRDefault="00EE5173" w:rsidP="00EE5173">
      <w:pPr>
        <w:jc w:val="center"/>
        <w:rPr>
          <w:b/>
          <w:i/>
          <w:sz w:val="28"/>
        </w:rPr>
      </w:pPr>
      <w:r w:rsidRPr="00EE5173">
        <w:rPr>
          <w:b/>
          <w:i/>
          <w:sz w:val="28"/>
        </w:rPr>
        <w:t>tekst jednolity</w:t>
      </w:r>
    </w:p>
    <w:p w:rsidR="002942EE" w:rsidRPr="000242EB" w:rsidRDefault="002942EE" w:rsidP="002942EE">
      <w:pPr>
        <w:ind w:left="1418" w:hanging="1134"/>
        <w:jc w:val="both"/>
        <w:rPr>
          <w:b/>
          <w:sz w:val="12"/>
        </w:rPr>
      </w:pPr>
    </w:p>
    <w:p w:rsidR="002942EE" w:rsidRPr="00EF3D4E" w:rsidRDefault="002942EE" w:rsidP="002942EE">
      <w:pPr>
        <w:jc w:val="both"/>
      </w:pPr>
      <w:r w:rsidRPr="005F642C">
        <w:t xml:space="preserve">Działając na podstawie § 51 ust.4 Statutu Śląskiego Uniwersytetu Medycznego w Katowicach </w:t>
      </w:r>
      <w:r w:rsidR="000F6ADD">
        <w:rPr>
          <w:i/>
        </w:rPr>
        <w:t>(t. </w:t>
      </w:r>
      <w:r w:rsidRPr="005F642C">
        <w:rPr>
          <w:i/>
        </w:rPr>
        <w:t>j. Uchwała N</w:t>
      </w:r>
      <w:r w:rsidR="005F642C" w:rsidRPr="005F642C">
        <w:rPr>
          <w:i/>
        </w:rPr>
        <w:t>r 35/2017 Senatu SUM z dnia 22.03.2017</w:t>
      </w:r>
      <w:r w:rsidRPr="005F642C">
        <w:rPr>
          <w:i/>
        </w:rPr>
        <w:t xml:space="preserve"> r.)</w:t>
      </w:r>
      <w:r w:rsidRPr="005F642C">
        <w:t xml:space="preserve"> zarządzam, </w:t>
      </w:r>
      <w:r w:rsidRPr="005F642C">
        <w:br/>
        <w:t>co następuje:</w:t>
      </w:r>
    </w:p>
    <w:p w:rsidR="002942EE" w:rsidRPr="00EE5173" w:rsidRDefault="002942EE" w:rsidP="002942EE">
      <w:pPr>
        <w:jc w:val="both"/>
        <w:rPr>
          <w:b/>
          <w:sz w:val="14"/>
        </w:rPr>
      </w:pPr>
    </w:p>
    <w:p w:rsidR="002942EE" w:rsidRDefault="002942EE" w:rsidP="002942EE">
      <w:pPr>
        <w:jc w:val="center"/>
      </w:pPr>
      <w:r w:rsidRPr="004C02A7">
        <w:t>§ 1</w:t>
      </w:r>
      <w:r>
        <w:t>.</w:t>
      </w:r>
    </w:p>
    <w:p w:rsidR="002942EE" w:rsidRPr="0029403B" w:rsidRDefault="002942EE" w:rsidP="002942EE">
      <w:pPr>
        <w:jc w:val="both"/>
        <w:rPr>
          <w:sz w:val="10"/>
        </w:rPr>
      </w:pPr>
    </w:p>
    <w:p w:rsidR="002942EE" w:rsidRDefault="001D5D8F" w:rsidP="001D5D8F">
      <w:pPr>
        <w:jc w:val="both"/>
      </w:pPr>
      <w:r w:rsidRPr="001D5D8F">
        <w:t>Ustalam następujące narzuty kosztów pośrednich dla niżej wymienionych rodzajów działalności,</w:t>
      </w:r>
      <w:r w:rsidR="008B3BAC">
        <w:t xml:space="preserve"> z zastrzeżeniem postanowień § 2</w:t>
      </w:r>
      <w:r w:rsidRPr="001D5D8F">
        <w:t>:</w:t>
      </w:r>
    </w:p>
    <w:p w:rsidR="009A21D2" w:rsidRDefault="009A21D2" w:rsidP="001D5D8F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19"/>
        <w:gridCol w:w="1425"/>
        <w:gridCol w:w="1546"/>
      </w:tblGrid>
      <w:tr w:rsidR="009A21D2" w:rsidRPr="00CB15F3" w:rsidTr="00360697">
        <w:trPr>
          <w:trHeight w:val="601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Lp.</w:t>
            </w:r>
          </w:p>
        </w:tc>
        <w:tc>
          <w:tcPr>
            <w:tcW w:w="5519" w:type="dxa"/>
            <w:vAlign w:val="center"/>
          </w:tcPr>
          <w:p w:rsidR="009A21D2" w:rsidRPr="00CB15F3" w:rsidRDefault="009A21D2" w:rsidP="00360697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Rodzaj działalności</w:t>
            </w:r>
          </w:p>
        </w:tc>
        <w:tc>
          <w:tcPr>
            <w:tcW w:w="1425" w:type="dxa"/>
            <w:vAlign w:val="center"/>
          </w:tcPr>
          <w:p w:rsidR="009A21D2" w:rsidRPr="00CB15F3" w:rsidRDefault="009A21D2" w:rsidP="00360697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wydziałowe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zarządu</w:t>
            </w:r>
          </w:p>
        </w:tc>
      </w:tr>
      <w:tr w:rsidR="009A21D2" w:rsidRPr="00CB15F3" w:rsidTr="00360697">
        <w:trPr>
          <w:trHeight w:val="653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 xml:space="preserve">Badawcza finansowana przez Ministerstwo Nauki </w:t>
            </w:r>
          </w:p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i Szkolnictwa Wyższego oraz z innych źródeł</w:t>
            </w:r>
          </w:p>
        </w:tc>
        <w:tc>
          <w:tcPr>
            <w:tcW w:w="1425" w:type="dxa"/>
            <w:vAlign w:val="center"/>
          </w:tcPr>
          <w:p w:rsidR="009A21D2" w:rsidRPr="00CB15F3" w:rsidRDefault="00274B6D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561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2.</w:t>
            </w:r>
          </w:p>
        </w:tc>
        <w:tc>
          <w:tcPr>
            <w:tcW w:w="5519" w:type="dxa"/>
            <w:vAlign w:val="center"/>
          </w:tcPr>
          <w:p w:rsidR="009A21D2" w:rsidRPr="009A21D2" w:rsidRDefault="00400EB6" w:rsidP="00400EB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Usługowa, u</w:t>
            </w:r>
            <w:r w:rsidR="009A21D2" w:rsidRPr="009A21D2">
              <w:rPr>
                <w:sz w:val="20"/>
                <w:szCs w:val="22"/>
              </w:rPr>
              <w:t>sługowo-diagnostyczna oraz wysokospecjalistyczne usługi badawcze na zlecenie organów procesowych</w:t>
            </w:r>
          </w:p>
        </w:tc>
        <w:tc>
          <w:tcPr>
            <w:tcW w:w="1425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552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3.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Dydaktyczna, dla jednostek organizacyjnych umiejscowionych w obiektach SUM</w:t>
            </w:r>
          </w:p>
        </w:tc>
        <w:tc>
          <w:tcPr>
            <w:tcW w:w="1425" w:type="dxa"/>
            <w:vAlign w:val="center"/>
          </w:tcPr>
          <w:p w:rsidR="009A21D2" w:rsidRPr="00CB15F3" w:rsidRDefault="00274B6D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657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Dydaktyczna, dla jednostek organizacyjnych umiejscowionych poza obiektami SUM</w:t>
            </w:r>
          </w:p>
        </w:tc>
        <w:tc>
          <w:tcPr>
            <w:tcW w:w="1425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460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Kursy i studia podyplomowe</w:t>
            </w:r>
          </w:p>
        </w:tc>
        <w:tc>
          <w:tcPr>
            <w:tcW w:w="1425" w:type="dxa"/>
            <w:vAlign w:val="center"/>
          </w:tcPr>
          <w:p w:rsidR="009A21D2" w:rsidRPr="00CB15F3" w:rsidRDefault="00274B6D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697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Potwierdzenie efektów edukacyjnych</w:t>
            </w:r>
          </w:p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(</w:t>
            </w:r>
            <w:r w:rsidRPr="004C254D">
              <w:rPr>
                <w:sz w:val="20"/>
                <w:szCs w:val="22"/>
              </w:rPr>
              <w:t>przewody doktorskie i postępowania habilitacyjne)</w:t>
            </w:r>
          </w:p>
        </w:tc>
        <w:tc>
          <w:tcPr>
            <w:tcW w:w="1425" w:type="dxa"/>
            <w:vAlign w:val="center"/>
          </w:tcPr>
          <w:p w:rsidR="009A21D2" w:rsidRPr="00CB15F3" w:rsidRDefault="00274B6D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9A21D2" w:rsidRPr="00CB15F3" w:rsidTr="003E7547">
        <w:trPr>
          <w:trHeight w:val="365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Pozostała działalność dydaktyczna</w:t>
            </w:r>
          </w:p>
        </w:tc>
        <w:tc>
          <w:tcPr>
            <w:tcW w:w="1425" w:type="dxa"/>
            <w:vAlign w:val="center"/>
          </w:tcPr>
          <w:p w:rsidR="009A21D2" w:rsidRPr="00CB15F3" w:rsidRDefault="00274B6D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9A21D2" w:rsidRPr="00CB15F3" w:rsidTr="003E7547">
        <w:trPr>
          <w:trHeight w:val="401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Prowadzenie domów studenckich</w:t>
            </w:r>
          </w:p>
        </w:tc>
        <w:tc>
          <w:tcPr>
            <w:tcW w:w="1425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466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Prowadzenie zakładowej gospodarki mieszkaniowej i hotelowej</w:t>
            </w:r>
          </w:p>
        </w:tc>
        <w:tc>
          <w:tcPr>
            <w:tcW w:w="1425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360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Wydawnictwo Uniwersytetu</w:t>
            </w:r>
          </w:p>
        </w:tc>
        <w:tc>
          <w:tcPr>
            <w:tcW w:w="1425" w:type="dxa"/>
            <w:vAlign w:val="center"/>
          </w:tcPr>
          <w:p w:rsidR="009A21D2" w:rsidRPr="00CB15F3" w:rsidRDefault="00274B6D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382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Biblioteka</w:t>
            </w:r>
          </w:p>
        </w:tc>
        <w:tc>
          <w:tcPr>
            <w:tcW w:w="1425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9A21D2" w:rsidRPr="00CB15F3" w:rsidTr="00360697">
        <w:trPr>
          <w:trHeight w:val="371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Centrum Informatyki i Informatyzacji</w:t>
            </w:r>
          </w:p>
        </w:tc>
        <w:tc>
          <w:tcPr>
            <w:tcW w:w="1425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9A21D2" w:rsidRPr="00CB15F3" w:rsidTr="009A21D2">
        <w:trPr>
          <w:trHeight w:val="2061"/>
          <w:jc w:val="center"/>
        </w:trPr>
        <w:tc>
          <w:tcPr>
            <w:tcW w:w="570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</w:t>
            </w:r>
          </w:p>
        </w:tc>
        <w:tc>
          <w:tcPr>
            <w:tcW w:w="5519" w:type="dxa"/>
            <w:vAlign w:val="center"/>
          </w:tcPr>
          <w:p w:rsidR="009A21D2" w:rsidRPr="009A21D2" w:rsidRDefault="009A21D2" w:rsidP="00360697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Współpraca z otoczeniem, w tym m.in.:</w:t>
            </w:r>
          </w:p>
          <w:p w:rsidR="009A21D2" w:rsidRPr="009A21D2" w:rsidRDefault="009A21D2" w:rsidP="009A21D2">
            <w:pPr>
              <w:pStyle w:val="Akapitzlist"/>
              <w:numPr>
                <w:ilvl w:val="0"/>
                <w:numId w:val="1"/>
              </w:numPr>
              <w:ind w:left="310" w:hanging="284"/>
              <w:contextualSpacing w:val="0"/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prowadzenie Uniwersytetu I wieku, Uniwersytetu Licealisty, Uniwersytetu III wieku</w:t>
            </w:r>
          </w:p>
          <w:p w:rsidR="009A21D2" w:rsidRPr="009A21D2" w:rsidRDefault="009A21D2" w:rsidP="009A21D2">
            <w:pPr>
              <w:pStyle w:val="Akapitzlist"/>
              <w:numPr>
                <w:ilvl w:val="0"/>
                <w:numId w:val="1"/>
              </w:numPr>
              <w:ind w:left="310" w:hanging="284"/>
              <w:contextualSpacing w:val="0"/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 xml:space="preserve">działalność </w:t>
            </w:r>
            <w:proofErr w:type="spellStart"/>
            <w:r w:rsidRPr="009A21D2">
              <w:rPr>
                <w:sz w:val="20"/>
                <w:szCs w:val="22"/>
              </w:rPr>
              <w:t>rekreacyjno</w:t>
            </w:r>
            <w:proofErr w:type="spellEnd"/>
            <w:r w:rsidRPr="009A21D2">
              <w:rPr>
                <w:sz w:val="20"/>
                <w:szCs w:val="22"/>
              </w:rPr>
              <w:t xml:space="preserve"> – </w:t>
            </w:r>
            <w:proofErr w:type="spellStart"/>
            <w:r w:rsidRPr="009A21D2">
              <w:rPr>
                <w:sz w:val="20"/>
                <w:szCs w:val="22"/>
              </w:rPr>
              <w:t>rehabilitacyjno</w:t>
            </w:r>
            <w:proofErr w:type="spellEnd"/>
            <w:r w:rsidRPr="009A21D2">
              <w:rPr>
                <w:sz w:val="20"/>
                <w:szCs w:val="22"/>
              </w:rPr>
              <w:t xml:space="preserve"> – sportowa</w:t>
            </w:r>
          </w:p>
          <w:p w:rsidR="009A21D2" w:rsidRPr="009A21D2" w:rsidRDefault="009A21D2" w:rsidP="009A21D2">
            <w:pPr>
              <w:pStyle w:val="Akapitzlist"/>
              <w:numPr>
                <w:ilvl w:val="0"/>
                <w:numId w:val="1"/>
              </w:numPr>
              <w:ind w:left="310" w:hanging="284"/>
              <w:contextualSpacing w:val="0"/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działalność promocyjna</w:t>
            </w:r>
          </w:p>
          <w:p w:rsidR="009A21D2" w:rsidRPr="009A21D2" w:rsidRDefault="009A21D2" w:rsidP="009A21D2">
            <w:pPr>
              <w:pStyle w:val="Akapitzlist"/>
              <w:numPr>
                <w:ilvl w:val="0"/>
                <w:numId w:val="1"/>
              </w:numPr>
              <w:ind w:left="310" w:hanging="284"/>
              <w:contextualSpacing w:val="0"/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 xml:space="preserve">działalność prospołeczna, w tym dotycząca działań profilaktycznych </w:t>
            </w:r>
          </w:p>
        </w:tc>
        <w:tc>
          <w:tcPr>
            <w:tcW w:w="1425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9A21D2" w:rsidRPr="00CB15F3" w:rsidRDefault="009A21D2" w:rsidP="00360697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</w:tr>
    </w:tbl>
    <w:p w:rsidR="002942EE" w:rsidRPr="00EC36DA" w:rsidRDefault="002942EE" w:rsidP="00EC36DA">
      <w:pPr>
        <w:jc w:val="center"/>
        <w:rPr>
          <w:sz w:val="20"/>
        </w:rPr>
      </w:pPr>
      <w:r w:rsidRPr="004C02A7">
        <w:lastRenderedPageBreak/>
        <w:t>§ 2</w:t>
      </w:r>
      <w:r>
        <w:t>.</w:t>
      </w:r>
    </w:p>
    <w:p w:rsidR="002942EE" w:rsidRPr="00912D0E" w:rsidRDefault="002942EE" w:rsidP="002942EE">
      <w:pPr>
        <w:jc w:val="center"/>
        <w:rPr>
          <w:sz w:val="12"/>
        </w:rPr>
      </w:pPr>
    </w:p>
    <w:p w:rsidR="00E07F27" w:rsidRDefault="00E07F27" w:rsidP="00912D0E">
      <w:pPr>
        <w:pStyle w:val="Akapitzlist"/>
        <w:numPr>
          <w:ilvl w:val="0"/>
          <w:numId w:val="3"/>
        </w:numPr>
        <w:jc w:val="both"/>
      </w:pPr>
      <w:r>
        <w:t>Wskaźników narzutów kosztów pośrednich podanych w § 1 nie stosuje się, jeśli zawarte umowy stanowią inaczej.</w:t>
      </w:r>
    </w:p>
    <w:p w:rsidR="00E07F27" w:rsidRDefault="00E07F27" w:rsidP="00912D0E">
      <w:pPr>
        <w:pStyle w:val="Akapitzlist"/>
        <w:numPr>
          <w:ilvl w:val="0"/>
          <w:numId w:val="3"/>
        </w:numPr>
        <w:jc w:val="both"/>
      </w:pPr>
      <w:r>
        <w:t>Określona w umowie wysokość narzutu rozliczana jest w równej wysokości na koszty wydziałowe i koszty zarządu.</w:t>
      </w:r>
    </w:p>
    <w:p w:rsidR="00E07F27" w:rsidRPr="00912D0E" w:rsidRDefault="00E07F27" w:rsidP="002942EE">
      <w:pPr>
        <w:jc w:val="both"/>
        <w:rPr>
          <w:sz w:val="12"/>
        </w:rPr>
      </w:pPr>
    </w:p>
    <w:p w:rsidR="008B3BAC" w:rsidRDefault="008B3BAC" w:rsidP="008B3BAC">
      <w:pPr>
        <w:jc w:val="center"/>
      </w:pPr>
      <w:r w:rsidRPr="004C02A7">
        <w:t>§ 3</w:t>
      </w:r>
      <w:r>
        <w:t>.</w:t>
      </w:r>
    </w:p>
    <w:p w:rsidR="008B3BAC" w:rsidRPr="008B3BAC" w:rsidRDefault="008B3BAC" w:rsidP="008B3BAC">
      <w:pPr>
        <w:jc w:val="center"/>
        <w:rPr>
          <w:sz w:val="8"/>
        </w:rPr>
      </w:pPr>
    </w:p>
    <w:p w:rsidR="00E07F27" w:rsidRPr="00912D0E" w:rsidRDefault="00E07F27" w:rsidP="002942EE">
      <w:pPr>
        <w:jc w:val="both"/>
        <w:rPr>
          <w:sz w:val="6"/>
        </w:rPr>
      </w:pPr>
    </w:p>
    <w:p w:rsidR="00E07F27" w:rsidRDefault="00E07F27" w:rsidP="00912D0E">
      <w:pPr>
        <w:pStyle w:val="Akapitzlist"/>
        <w:numPr>
          <w:ilvl w:val="0"/>
          <w:numId w:val="6"/>
        </w:numPr>
        <w:jc w:val="both"/>
      </w:pPr>
      <w:r>
        <w:t>Zysk jednostek organizacyjnych prowadzących działalność usługową dla podmiotów zewnętrznych może wynieść od 10% do 30%.</w:t>
      </w:r>
    </w:p>
    <w:p w:rsidR="00E07F27" w:rsidRDefault="00E07F27" w:rsidP="00912D0E">
      <w:pPr>
        <w:pStyle w:val="Akapitzlist"/>
        <w:numPr>
          <w:ilvl w:val="0"/>
          <w:numId w:val="6"/>
        </w:numPr>
        <w:jc w:val="both"/>
      </w:pPr>
      <w:r>
        <w:t>W szczególnych przypadkach, na wniosek kierownika jednostki i po uzyskaniu opinii odpowiednich służb Uczelni, zysk może zostać ustalony poniżej 10% lub powyżej 30%.</w:t>
      </w:r>
    </w:p>
    <w:p w:rsidR="00E07F27" w:rsidRDefault="00E07F27" w:rsidP="00912D0E">
      <w:pPr>
        <w:pStyle w:val="Akapitzlist"/>
        <w:numPr>
          <w:ilvl w:val="0"/>
          <w:numId w:val="6"/>
        </w:numPr>
        <w:jc w:val="both"/>
      </w:pPr>
      <w:r>
        <w:t>Do działalności usługowej prowadzonej na rzecz innych jednostek organizacyjnych Uczelni nie dolicza się zysku.</w:t>
      </w:r>
    </w:p>
    <w:p w:rsidR="000F6ADD" w:rsidRPr="000F6ADD" w:rsidRDefault="000F6ADD" w:rsidP="000F6ADD">
      <w:pPr>
        <w:pStyle w:val="Akapitzlist"/>
        <w:ind w:left="360"/>
        <w:jc w:val="center"/>
        <w:rPr>
          <w:sz w:val="14"/>
        </w:rPr>
      </w:pPr>
    </w:p>
    <w:p w:rsidR="000F6ADD" w:rsidRDefault="000F6ADD" w:rsidP="00CC0D1B">
      <w:pPr>
        <w:jc w:val="center"/>
      </w:pPr>
      <w:r w:rsidRPr="004C02A7">
        <w:t xml:space="preserve">§ </w:t>
      </w:r>
      <w:r>
        <w:t>4.</w:t>
      </w:r>
    </w:p>
    <w:p w:rsidR="00E07F27" w:rsidRPr="00D50F5C" w:rsidRDefault="00E07F27" w:rsidP="00E07F27">
      <w:pPr>
        <w:jc w:val="both"/>
        <w:rPr>
          <w:sz w:val="10"/>
        </w:rPr>
      </w:pPr>
    </w:p>
    <w:p w:rsidR="000F6ADD" w:rsidRDefault="000F6ADD" w:rsidP="000F6ADD">
      <w:pPr>
        <w:jc w:val="both"/>
      </w:pPr>
      <w:r w:rsidRPr="008B3BAC">
        <w:t>Różnica wynikająca z rozliczenia kosztów pośrednich na koniec roku obrotowego wliczana jest w koszty bezpośrednie działalności dydaktycznej, dla jednostek organizacyjnych umiejscowionych w obiektach SUM</w:t>
      </w:r>
      <w:r>
        <w:t>.</w:t>
      </w:r>
    </w:p>
    <w:p w:rsidR="00F3080F" w:rsidRDefault="008B3BAC" w:rsidP="00F3080F">
      <w:pPr>
        <w:jc w:val="center"/>
      </w:pPr>
      <w:r>
        <w:t>§ 5</w:t>
      </w:r>
      <w:r w:rsidR="00F3080F">
        <w:t>.</w:t>
      </w:r>
    </w:p>
    <w:p w:rsidR="00F3080F" w:rsidRPr="00912D0E" w:rsidRDefault="00F3080F" w:rsidP="00F3080F">
      <w:pPr>
        <w:jc w:val="both"/>
        <w:rPr>
          <w:sz w:val="12"/>
        </w:rPr>
      </w:pPr>
    </w:p>
    <w:p w:rsidR="00E07F27" w:rsidRDefault="00F3080F" w:rsidP="00912D0E">
      <w:pPr>
        <w:jc w:val="both"/>
      </w:pPr>
      <w:r>
        <w:t>Zobowiązuje się Dział Planowania i Analiz Ekonomicznych do corocznej analizy kosztów działalności prowadzonych przez SUM oraz aktualizacji</w:t>
      </w:r>
      <w:r w:rsidR="00912D0E">
        <w:t xml:space="preserve"> wskaźników określonych w § 1, w </w:t>
      </w:r>
      <w:r>
        <w:t>przypadku odchyleń wynoszących minimum +/- 1%.</w:t>
      </w:r>
    </w:p>
    <w:p w:rsidR="00F3080F" w:rsidRPr="00912D0E" w:rsidRDefault="00F3080F" w:rsidP="00F3080F">
      <w:pPr>
        <w:jc w:val="both"/>
        <w:rPr>
          <w:sz w:val="4"/>
        </w:rPr>
      </w:pPr>
    </w:p>
    <w:p w:rsidR="00F3080F" w:rsidRPr="006077F9" w:rsidRDefault="00F3080F" w:rsidP="00F3080F">
      <w:pPr>
        <w:jc w:val="both"/>
        <w:rPr>
          <w:sz w:val="16"/>
        </w:rPr>
      </w:pPr>
    </w:p>
    <w:p w:rsidR="00F3080F" w:rsidRDefault="008B3BAC" w:rsidP="00F3080F">
      <w:pPr>
        <w:jc w:val="center"/>
      </w:pPr>
      <w:r>
        <w:t>§ 6</w:t>
      </w:r>
      <w:r w:rsidR="00F3080F">
        <w:t>.</w:t>
      </w:r>
    </w:p>
    <w:p w:rsidR="00E07F27" w:rsidRPr="00912D0E" w:rsidRDefault="00E07F27" w:rsidP="002942EE">
      <w:pPr>
        <w:jc w:val="both"/>
        <w:rPr>
          <w:sz w:val="6"/>
        </w:rPr>
      </w:pPr>
    </w:p>
    <w:p w:rsidR="00F3080F" w:rsidRDefault="00F3080F" w:rsidP="00F3080F">
      <w:r w:rsidRPr="00DE6C33">
        <w:t>Nadzór nad wykonaniem zarządzenia powierzam Kwestorowi.</w:t>
      </w:r>
    </w:p>
    <w:p w:rsidR="00E07F27" w:rsidRPr="006077F9" w:rsidRDefault="00E07F27" w:rsidP="002942EE">
      <w:pPr>
        <w:jc w:val="both"/>
        <w:rPr>
          <w:sz w:val="22"/>
        </w:rPr>
      </w:pPr>
    </w:p>
    <w:p w:rsidR="002942EE" w:rsidRDefault="008B3BAC" w:rsidP="002942EE">
      <w:pPr>
        <w:jc w:val="center"/>
      </w:pPr>
      <w:r>
        <w:t>§ 7</w:t>
      </w:r>
      <w:r w:rsidR="002942EE">
        <w:t>.</w:t>
      </w:r>
    </w:p>
    <w:p w:rsidR="002942EE" w:rsidRPr="00912D0E" w:rsidRDefault="002942EE" w:rsidP="002942EE">
      <w:pPr>
        <w:jc w:val="both"/>
        <w:rPr>
          <w:sz w:val="10"/>
        </w:rPr>
      </w:pPr>
    </w:p>
    <w:p w:rsidR="001D5D8F" w:rsidRDefault="001D5D8F" w:rsidP="001D5D8F">
      <w:pPr>
        <w:jc w:val="both"/>
        <w:rPr>
          <w:szCs w:val="21"/>
        </w:rPr>
      </w:pPr>
      <w:r>
        <w:rPr>
          <w:szCs w:val="21"/>
        </w:rPr>
        <w:t xml:space="preserve">Traci moc Zarządzenie Nr 3/2003 z dnia 23.01.2003 r. w sprawie wskaźników narzutów kosztów pośrednich dla działalności realizowanych w Śląskiej Akademii Medycznej z </w:t>
      </w:r>
      <w:proofErr w:type="spellStart"/>
      <w:r>
        <w:rPr>
          <w:szCs w:val="21"/>
        </w:rPr>
        <w:t>późn</w:t>
      </w:r>
      <w:proofErr w:type="spellEnd"/>
      <w:r>
        <w:rPr>
          <w:szCs w:val="21"/>
        </w:rPr>
        <w:t>. zm.</w:t>
      </w:r>
    </w:p>
    <w:p w:rsidR="001D5D8F" w:rsidRPr="001D5D8F" w:rsidRDefault="001D5D8F" w:rsidP="002942EE">
      <w:pPr>
        <w:jc w:val="both"/>
        <w:rPr>
          <w:sz w:val="12"/>
        </w:rPr>
      </w:pPr>
    </w:p>
    <w:p w:rsidR="001D5D8F" w:rsidRDefault="008B3BAC" w:rsidP="001D5D8F">
      <w:pPr>
        <w:jc w:val="center"/>
      </w:pPr>
      <w:r>
        <w:t>§ 8</w:t>
      </w:r>
      <w:r w:rsidR="001D5D8F">
        <w:t>.</w:t>
      </w:r>
    </w:p>
    <w:p w:rsidR="001D5D8F" w:rsidRPr="001D5D8F" w:rsidRDefault="001D5D8F" w:rsidP="002942EE">
      <w:pPr>
        <w:jc w:val="both"/>
        <w:rPr>
          <w:sz w:val="8"/>
        </w:rPr>
      </w:pPr>
    </w:p>
    <w:p w:rsidR="002942EE" w:rsidRDefault="002942EE" w:rsidP="002942EE">
      <w:pPr>
        <w:jc w:val="both"/>
      </w:pPr>
      <w:r>
        <w:t>Treść niniejszego Zarządzenia polecam zamieścić na stronie internetowej Uczelni.</w:t>
      </w:r>
    </w:p>
    <w:p w:rsidR="001D5D8F" w:rsidRPr="006077F9" w:rsidRDefault="001D5D8F" w:rsidP="001D5D8F">
      <w:pPr>
        <w:jc w:val="center"/>
        <w:rPr>
          <w:sz w:val="20"/>
        </w:rPr>
      </w:pPr>
    </w:p>
    <w:p w:rsidR="001D5D8F" w:rsidRDefault="008B3BAC" w:rsidP="001D5D8F">
      <w:pPr>
        <w:jc w:val="center"/>
      </w:pPr>
      <w:r>
        <w:t>§ 9</w:t>
      </w:r>
      <w:r w:rsidR="001D5D8F">
        <w:t>.</w:t>
      </w:r>
    </w:p>
    <w:p w:rsidR="002942EE" w:rsidRPr="001D5D8F" w:rsidRDefault="002942EE" w:rsidP="002942EE">
      <w:pPr>
        <w:jc w:val="both"/>
        <w:rPr>
          <w:sz w:val="8"/>
        </w:rPr>
      </w:pPr>
    </w:p>
    <w:p w:rsidR="002942EE" w:rsidRPr="001D5D8F" w:rsidRDefault="002942EE" w:rsidP="002942EE">
      <w:pPr>
        <w:jc w:val="both"/>
        <w:rPr>
          <w:sz w:val="2"/>
        </w:rPr>
      </w:pPr>
    </w:p>
    <w:p w:rsidR="002942EE" w:rsidRDefault="002942EE" w:rsidP="002942EE">
      <w:pPr>
        <w:jc w:val="both"/>
      </w:pPr>
      <w:r>
        <w:t>Zarządzenie wchodzi w życie z dniem podpisania, z mocą obowiązującą od</w:t>
      </w:r>
      <w:r w:rsidR="00F3080F">
        <w:t xml:space="preserve"> dnia 1 stycznia 2017</w:t>
      </w:r>
      <w:r>
        <w:t xml:space="preserve"> r.</w:t>
      </w:r>
    </w:p>
    <w:p w:rsidR="002942EE" w:rsidRDefault="002942EE" w:rsidP="002942EE">
      <w:pPr>
        <w:jc w:val="both"/>
        <w:rPr>
          <w:b/>
          <w:sz w:val="20"/>
          <w:szCs w:val="20"/>
        </w:rPr>
      </w:pPr>
    </w:p>
    <w:p w:rsidR="002C43AF" w:rsidRPr="009A753E" w:rsidRDefault="002C43AF" w:rsidP="002C43AF">
      <w:pPr>
        <w:ind w:left="3538"/>
        <w:jc w:val="center"/>
        <w:rPr>
          <w:b/>
          <w:sz w:val="20"/>
          <w:szCs w:val="20"/>
        </w:rPr>
      </w:pPr>
      <w:r w:rsidRPr="009A753E">
        <w:rPr>
          <w:b/>
          <w:sz w:val="20"/>
          <w:szCs w:val="20"/>
        </w:rPr>
        <w:t>R E K T O R</w:t>
      </w:r>
    </w:p>
    <w:p w:rsidR="002C43AF" w:rsidRPr="009A753E" w:rsidRDefault="002C43AF" w:rsidP="002C43AF">
      <w:pPr>
        <w:ind w:left="3538"/>
        <w:jc w:val="center"/>
        <w:rPr>
          <w:b/>
          <w:sz w:val="20"/>
          <w:szCs w:val="20"/>
        </w:rPr>
      </w:pPr>
      <w:r w:rsidRPr="009A753E">
        <w:rPr>
          <w:b/>
          <w:sz w:val="20"/>
          <w:szCs w:val="20"/>
        </w:rPr>
        <w:t>Śląskiego Uniwersytetu Medycznego w Katowicach</w:t>
      </w:r>
    </w:p>
    <w:p w:rsidR="002C43AF" w:rsidRPr="009A753E" w:rsidRDefault="002C43AF" w:rsidP="002C43AF">
      <w:pPr>
        <w:ind w:left="3538"/>
        <w:jc w:val="center"/>
        <w:rPr>
          <w:b/>
          <w:i/>
          <w:sz w:val="20"/>
          <w:szCs w:val="20"/>
        </w:rPr>
      </w:pPr>
    </w:p>
    <w:p w:rsidR="002C43AF" w:rsidRDefault="002C43AF" w:rsidP="002C43AF">
      <w:pPr>
        <w:ind w:left="3538"/>
        <w:jc w:val="center"/>
        <w:rPr>
          <w:b/>
        </w:rPr>
      </w:pPr>
      <w:bookmarkStart w:id="0" w:name="_GoBack"/>
      <w:bookmarkEnd w:id="0"/>
      <w:r w:rsidRPr="009A753E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9A753E">
        <w:rPr>
          <w:b/>
          <w:i/>
          <w:sz w:val="20"/>
          <w:szCs w:val="20"/>
          <w:lang w:val="en-US"/>
        </w:rPr>
        <w:t>dr</w:t>
      </w:r>
      <w:proofErr w:type="spellEnd"/>
      <w:r w:rsidRPr="009A753E">
        <w:rPr>
          <w:b/>
          <w:i/>
          <w:sz w:val="20"/>
          <w:szCs w:val="20"/>
          <w:lang w:val="en-US"/>
        </w:rPr>
        <w:t xml:space="preserve"> hab. n. med. </w:t>
      </w:r>
      <w:r w:rsidRPr="009A753E">
        <w:rPr>
          <w:b/>
          <w:i/>
          <w:sz w:val="20"/>
          <w:szCs w:val="20"/>
        </w:rPr>
        <w:t>Przemysław Jałowiecki</w:t>
      </w:r>
    </w:p>
    <w:p w:rsidR="002942EE" w:rsidRPr="004C688A" w:rsidRDefault="002942EE" w:rsidP="002942EE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2942EE" w:rsidRPr="00123D94" w:rsidRDefault="002942EE" w:rsidP="002942E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2942EE" w:rsidRPr="00123D94" w:rsidRDefault="002942EE" w:rsidP="002942E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2942EE" w:rsidRPr="00123D94" w:rsidRDefault="002942EE" w:rsidP="002942E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2942EE" w:rsidRPr="00123D94" w:rsidRDefault="002942EE" w:rsidP="002942E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2942EE" w:rsidRPr="00123D94" w:rsidRDefault="002942EE" w:rsidP="002942E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2942EE" w:rsidRPr="00123D94" w:rsidRDefault="002942EE" w:rsidP="002942E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DC73B3" w:rsidRDefault="00DC73B3" w:rsidP="00DC73B3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DC73B3">
        <w:rPr>
          <w:sz w:val="20"/>
          <w:szCs w:val="20"/>
        </w:rPr>
        <w:t>Centrum Transferu Technologii</w:t>
      </w:r>
    </w:p>
    <w:p w:rsidR="002942EE" w:rsidRPr="00123D94" w:rsidRDefault="002942EE" w:rsidP="00DC73B3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746427" w:rsidRPr="00912D0E" w:rsidRDefault="002942EE" w:rsidP="00912D0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sectPr w:rsidR="00746427" w:rsidRPr="00912D0E" w:rsidSect="00037BF0">
      <w:headerReference w:type="default" r:id="rId7"/>
      <w:footerReference w:type="default" r:id="rId8"/>
      <w:footerReference w:type="first" r:id="rId9"/>
      <w:pgSz w:w="11906" w:h="16838"/>
      <w:pgMar w:top="1418" w:right="1418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41F" w:rsidRDefault="00A4541F" w:rsidP="00A4541F">
      <w:r>
        <w:separator/>
      </w:r>
    </w:p>
  </w:endnote>
  <w:endnote w:type="continuationSeparator" w:id="0">
    <w:p w:rsidR="00A4541F" w:rsidRDefault="00A4541F" w:rsidP="00A4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E68" w:rsidRDefault="002C43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078475"/>
      <w:docPartObj>
        <w:docPartGallery w:val="Page Numbers (Bottom of Page)"/>
        <w:docPartUnique/>
      </w:docPartObj>
    </w:sdtPr>
    <w:sdtEndPr/>
    <w:sdtContent>
      <w:p w:rsidR="00CB1755" w:rsidRDefault="000437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B1755" w:rsidRDefault="002C43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41F" w:rsidRDefault="00A4541F" w:rsidP="00A4541F">
      <w:r>
        <w:separator/>
      </w:r>
    </w:p>
  </w:footnote>
  <w:footnote w:type="continuationSeparator" w:id="0">
    <w:p w:rsidR="00A4541F" w:rsidRDefault="00A4541F" w:rsidP="00A45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F6" w:rsidRPr="00F90BF6" w:rsidRDefault="00F90BF6" w:rsidP="00EC36DA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ED5B99"/>
    <w:multiLevelType w:val="hybridMultilevel"/>
    <w:tmpl w:val="8A288E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735B82"/>
    <w:multiLevelType w:val="hybridMultilevel"/>
    <w:tmpl w:val="AD763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131A27"/>
    <w:multiLevelType w:val="hybridMultilevel"/>
    <w:tmpl w:val="903E0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A2C1A"/>
    <w:multiLevelType w:val="hybridMultilevel"/>
    <w:tmpl w:val="4880E5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EE"/>
    <w:rsid w:val="00013FC5"/>
    <w:rsid w:val="000437A8"/>
    <w:rsid w:val="00052C48"/>
    <w:rsid w:val="000978D7"/>
    <w:rsid w:val="000F2F9B"/>
    <w:rsid w:val="000F6ADD"/>
    <w:rsid w:val="001D5D8F"/>
    <w:rsid w:val="0021150C"/>
    <w:rsid w:val="00274B6D"/>
    <w:rsid w:val="0029403B"/>
    <w:rsid w:val="002942EE"/>
    <w:rsid w:val="002C43AF"/>
    <w:rsid w:val="0035285F"/>
    <w:rsid w:val="003C409D"/>
    <w:rsid w:val="003E7547"/>
    <w:rsid w:val="00400EB6"/>
    <w:rsid w:val="004C254D"/>
    <w:rsid w:val="004F56F0"/>
    <w:rsid w:val="005F642C"/>
    <w:rsid w:val="006077F9"/>
    <w:rsid w:val="00695CC5"/>
    <w:rsid w:val="00746427"/>
    <w:rsid w:val="00873466"/>
    <w:rsid w:val="008B3BAC"/>
    <w:rsid w:val="00912D0E"/>
    <w:rsid w:val="009426F9"/>
    <w:rsid w:val="00963E31"/>
    <w:rsid w:val="009A21D2"/>
    <w:rsid w:val="00A4541F"/>
    <w:rsid w:val="00AC001C"/>
    <w:rsid w:val="00AD3382"/>
    <w:rsid w:val="00B4317D"/>
    <w:rsid w:val="00BB3B73"/>
    <w:rsid w:val="00C00E01"/>
    <w:rsid w:val="00CC0D1B"/>
    <w:rsid w:val="00D05EFC"/>
    <w:rsid w:val="00D50F5C"/>
    <w:rsid w:val="00D863D6"/>
    <w:rsid w:val="00DC73B3"/>
    <w:rsid w:val="00E07F27"/>
    <w:rsid w:val="00EC36DA"/>
    <w:rsid w:val="00EC6FCA"/>
    <w:rsid w:val="00ED5F15"/>
    <w:rsid w:val="00EE5173"/>
    <w:rsid w:val="00F3080F"/>
    <w:rsid w:val="00F9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F2661-EF08-466D-912F-ADA5FD68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2E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942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42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54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4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E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E0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Barbara Zwolańska</cp:lastModifiedBy>
  <cp:revision>5</cp:revision>
  <cp:lastPrinted>2017-04-25T07:20:00Z</cp:lastPrinted>
  <dcterms:created xsi:type="dcterms:W3CDTF">2017-04-24T06:51:00Z</dcterms:created>
  <dcterms:modified xsi:type="dcterms:W3CDTF">2017-04-26T11:32:00Z</dcterms:modified>
</cp:coreProperties>
</file>