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DA" w:rsidRDefault="006E57DA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E57DA" w:rsidRPr="00807CA9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</w:t>
      </w:r>
      <w:r w:rsidR="00A861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3B5E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89</w:t>
      </w:r>
      <w:r w:rsidR="00A861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/2015</w:t>
      </w:r>
    </w:p>
    <w:p w:rsidR="00106A77" w:rsidRDefault="00106A77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3B5E28" w:rsidRPr="003B5E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02.07.2015 r.</w:t>
      </w:r>
    </w:p>
    <w:p w:rsidR="00106A77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Rektora</w:t>
      </w:r>
      <w:r w:rsidR="006E57DA"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6E57DA" w:rsidRPr="00807CA9" w:rsidRDefault="006E57DA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0C5DF6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C5DF6" w:rsidRDefault="000C5DF6" w:rsidP="000C5DF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C5D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Zmieniające Zarządzenie Nr 13/2007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C5D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24.01.2007 r.</w:t>
      </w:r>
      <w:r w:rsidR="00D46C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proofErr w:type="spellStart"/>
      <w:r w:rsidR="00D46C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="00D46C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</w:t>
      </w:r>
    </w:p>
    <w:p w:rsidR="00106A77" w:rsidRDefault="00106A77" w:rsidP="00106A77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C5DF6" w:rsidRPr="000C5DF6" w:rsidRDefault="000C5DF6" w:rsidP="00106A77">
      <w:pPr>
        <w:spacing w:after="0" w:line="360" w:lineRule="auto"/>
        <w:ind w:left="1134" w:hanging="113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C5DF6">
        <w:rPr>
          <w:rFonts w:ascii="Times New Roman" w:eastAsia="Calibri" w:hAnsi="Times New Roman" w:cs="Times New Roman"/>
          <w:sz w:val="24"/>
          <w:szCs w:val="24"/>
          <w:lang w:eastAsia="pl-PL"/>
        </w:rPr>
        <w:t>w sprawie: wprowadzenia „Regulaminu przyznawania pomocy materialnej dla studentów Śląskiego Uniwersytetu Medycznego w Katowicach.”</w:t>
      </w:r>
    </w:p>
    <w:p w:rsidR="000C5DF6" w:rsidRPr="000C5DF6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C5DF6" w:rsidRPr="00807CA9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E57DA" w:rsidRPr="004141F7" w:rsidRDefault="006E57DA" w:rsidP="00D46C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1F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46C99" w:rsidRP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186 ust. 1 ustawy z dnia 27 lipca 2005 r. Prawo o szkolnictwie wyższym</w:t>
      </w:r>
      <w:r w:rsidRPr="00414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1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(tekst jedn. Dz. U. z 2012 poz. 572 z </w:t>
      </w:r>
      <w:proofErr w:type="spellStart"/>
      <w:r w:rsidRPr="004141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4141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414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>§ 51</w:t>
      </w:r>
      <w:r w:rsidR="00D46C99" w:rsidRP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4 Stat</w:t>
      </w:r>
      <w:r w:rsid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utu Śląskiego Uniwersytetu </w:t>
      </w:r>
      <w:r w:rsidR="00D46C99" w:rsidRP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Medycznego w Katowicach</w:t>
      </w:r>
      <w:r w:rsidR="00106A77" w:rsidRPr="00106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6A77">
        <w:rPr>
          <w:rFonts w:ascii="Times New Roman" w:hAnsi="Times New Roman" w:cs="Times New Roman"/>
          <w:i/>
          <w:iCs/>
          <w:sz w:val="24"/>
          <w:szCs w:val="24"/>
        </w:rPr>
        <w:t>(t. j. Uchwała Nr 30/2015 Senatu SUM z dnia 25.03.2015 r.)</w:t>
      </w:r>
      <w:r w:rsidR="00D46C99" w:rsidRP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>, działając w poroz</w:t>
      </w:r>
      <w:r w:rsid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umieniu z Samorządem Studenckim </w:t>
      </w:r>
      <w:r w:rsidR="00D46C99" w:rsidRPr="00D46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zarządzam, </w:t>
      </w:r>
      <w:r w:rsidRPr="004141F7">
        <w:rPr>
          <w:rFonts w:ascii="Times New Roman" w:eastAsia="Times New Roman" w:hAnsi="Times New Roman" w:cs="Times New Roman"/>
          <w:sz w:val="24"/>
          <w:szCs w:val="24"/>
          <w:lang w:eastAsia="pl-PL"/>
        </w:rPr>
        <w:t>co następuje</w:t>
      </w:r>
      <w:r w:rsidR="00106A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06A77" w:rsidRDefault="00106A77" w:rsidP="009243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57DA" w:rsidRPr="004141F7" w:rsidRDefault="006E57DA" w:rsidP="009243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1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46C99" w:rsidRPr="00666460" w:rsidRDefault="00D46C99" w:rsidP="00D46C99">
      <w:pPr>
        <w:pStyle w:val="Akapitzlist1"/>
        <w:numPr>
          <w:ilvl w:val="0"/>
          <w:numId w:val="11"/>
        </w:numPr>
        <w:ind w:left="426" w:hanging="426"/>
        <w:jc w:val="both"/>
        <w:rPr>
          <w:bCs/>
        </w:rPr>
      </w:pPr>
      <w:r w:rsidRPr="00666460">
        <w:rPr>
          <w:bCs/>
        </w:rPr>
        <w:t xml:space="preserve">W </w:t>
      </w:r>
      <w:r>
        <w:rPr>
          <w:bCs/>
        </w:rPr>
        <w:t>Z</w:t>
      </w:r>
      <w:r w:rsidRPr="00666460">
        <w:rPr>
          <w:bCs/>
        </w:rPr>
        <w:t xml:space="preserve">ałączniku Nr 1 </w:t>
      </w:r>
      <w:r w:rsidRPr="00666460">
        <w:t xml:space="preserve">do Zarządzenia Nr 13/2007 z dnia 24.01.2007 r. </w:t>
      </w:r>
      <w:r>
        <w:t xml:space="preserve">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 – </w:t>
      </w:r>
      <w:r w:rsidRPr="00D46C99">
        <w:rPr>
          <w:i/>
        </w:rPr>
        <w:t>Regulaminie przyznawania pomocy materialnej dla studentów Śląskiego Uniwersytetu Medycznego w Katowicach</w:t>
      </w:r>
      <w:r>
        <w:t xml:space="preserve"> - </w:t>
      </w:r>
      <w:r w:rsidRPr="00666460">
        <w:t>wprowadza</w:t>
      </w:r>
      <w:r>
        <w:t>m</w:t>
      </w:r>
      <w:r w:rsidRPr="00666460">
        <w:t xml:space="preserve"> następujące zmiany:</w:t>
      </w:r>
    </w:p>
    <w:p w:rsidR="006E57DA" w:rsidRPr="004141F7" w:rsidRDefault="006E57DA" w:rsidP="0092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435D" w:rsidRDefault="0092435D" w:rsidP="006E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57DA" w:rsidRPr="0080135C" w:rsidRDefault="000F7CE0" w:rsidP="00415CC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0135C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  <w:r w:rsidR="0098041B" w:rsidRPr="00EF2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6E57DA" w:rsidRPr="00EF2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1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miejsce słów: </w:t>
      </w:r>
      <w:r w:rsidR="0080135C" w:rsidRPr="008013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„ustawy z dnia 27 lipca Prawo o szkolnictwie wyższym”</w:t>
      </w:r>
      <w:r w:rsidR="006E57DA" w:rsidRPr="00EF2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1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wpisuje się: </w:t>
      </w:r>
      <w:r w:rsidR="0080135C" w:rsidRPr="008013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„ustawy z dnia 27 lipca </w:t>
      </w:r>
      <w:r w:rsidR="008013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2005 r. </w:t>
      </w:r>
      <w:r w:rsidR="0080135C" w:rsidRPr="008013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Prawo o szkolnictwie wyższym”</w:t>
      </w:r>
      <w:r w:rsidR="006A4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80135C" w:rsidRPr="00EF20D5" w:rsidRDefault="0080135C" w:rsidP="0080135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6279" w:rsidRPr="00B96279" w:rsidRDefault="006A4ED6" w:rsidP="006A4ED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6</w:t>
      </w:r>
      <w:r w:rsid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96279" w:rsidRPr="00B96279" w:rsidRDefault="00B96279" w:rsidP="00B96279">
      <w:pPr>
        <w:pStyle w:val="Akapitzli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96279" w:rsidRPr="00B96279" w:rsidRDefault="00B96279" w:rsidP="00B9627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ust. 1 skreśla się słowo: </w:t>
      </w:r>
      <w:r w:rsidRPr="00B962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„ostatni”,</w:t>
      </w:r>
    </w:p>
    <w:p w:rsidR="00B96279" w:rsidRPr="00B96279" w:rsidRDefault="00B96279" w:rsidP="00B9627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A4ED6"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="009D5EE5"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4ED6"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miejsce słów </w:t>
      </w:r>
      <w:r w:rsidR="006A4ED6" w:rsidRPr="00B962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„w § 1”</w:t>
      </w:r>
      <w:r w:rsidR="006A4ED6"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wpisuje się: </w:t>
      </w:r>
      <w:r w:rsidR="006A4ED6" w:rsidRPr="00B962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„w § 1 pkt 1-3”</w:t>
      </w:r>
      <w:r w:rsidR="006A4ED6"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71579"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57DA" w:rsidRPr="00B96279" w:rsidRDefault="00A94E73" w:rsidP="00B9627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</w:t>
      </w:r>
      <w:r w:rsidR="006E57DA"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1579"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57DA"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otrzymuje brzmienie: </w:t>
      </w:r>
    </w:p>
    <w:p w:rsidR="00A94E73" w:rsidRPr="00A94E73" w:rsidRDefault="00A94E73" w:rsidP="00A94E73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A94E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Pr="00A94E7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Student może otrzymywać stypendia, o których mowa w § 1, w danym roku akademickim przez okres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 </w:t>
      </w:r>
      <w:r w:rsidRPr="00A94E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9 miesięcy</w:t>
      </w:r>
      <w:r w:rsidRPr="00A94E7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a gdy rok s</w:t>
      </w:r>
      <w:r w:rsidR="00FA644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tudiów trwa jeden semestr przez </w:t>
      </w:r>
      <w:r w:rsidRPr="00A94E7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okres</w:t>
      </w:r>
      <w:r w:rsidR="00FA644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do</w:t>
      </w:r>
      <w:r w:rsidRPr="00A94E7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pięciu miesięcy”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</w:t>
      </w:r>
    </w:p>
    <w:p w:rsidR="006E57DA" w:rsidRDefault="006E57DA" w:rsidP="00E71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D5EE5" w:rsidRPr="00B96279" w:rsidRDefault="008C5122" w:rsidP="00B9627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>w § 8 pkt c) w miejsce słów</w:t>
      </w:r>
      <w:r w:rsidR="009D5EE5"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62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proofErr w:type="spellStart"/>
      <w:r w:rsidRPr="00B962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Socrates</w:t>
      </w:r>
      <w:proofErr w:type="spellEnd"/>
      <w:r w:rsidRPr="00B962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/Erasmus”</w:t>
      </w:r>
      <w:r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wpisuje się</w:t>
      </w:r>
      <w:r w:rsidR="00477612"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477612" w:rsidRPr="00B962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„Erasmus+”</w:t>
      </w:r>
      <w:r w:rsidR="00477612"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E57DA" w:rsidRPr="004141F7" w:rsidRDefault="006E57DA" w:rsidP="006E57D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04C8" w:rsidRPr="003B04C8" w:rsidRDefault="00413F7F" w:rsidP="00B9627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>w § 10</w:t>
      </w:r>
      <w:r w:rsidR="003B04C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B04C8" w:rsidRDefault="003B04C8" w:rsidP="003B04C8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pkt 4) otrzymuje następujące brzmienie:</w:t>
      </w:r>
    </w:p>
    <w:p w:rsidR="003B04C8" w:rsidRPr="003B04C8" w:rsidRDefault="00FA644E" w:rsidP="003B04C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„4.został zawieszony w prawach studenta w zakresie uprawnienia</w:t>
      </w:r>
      <w:r w:rsidR="003B04C8" w:rsidRPr="003B04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otrzymywania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świadczeń </w:t>
      </w:r>
      <w:r w:rsidR="003B04C8" w:rsidRPr="003B04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pomocy materialnej – przez okres trwania zawieszenia”,</w:t>
      </w:r>
    </w:p>
    <w:p w:rsidR="006E57DA" w:rsidRPr="00B96279" w:rsidRDefault="00413F7F" w:rsidP="003B04C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ust. 2</w:t>
      </w:r>
      <w:r w:rsidR="006E57DA"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brzmieniu:</w:t>
      </w:r>
    </w:p>
    <w:p w:rsidR="00413F7F" w:rsidRDefault="0098041B" w:rsidP="00413F7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413F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2. </w:t>
      </w:r>
      <w:r w:rsidR="00413F7F" w:rsidRPr="00413F7F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Decyzja o przyznaniu świadczenia pomocy materialnej, o którym mowa w § 1, wygasa </w:t>
      </w:r>
      <w:r w:rsidR="00413F7F" w:rsidRPr="00413F7F">
        <w:rPr>
          <w:rFonts w:ascii="Times New Roman" w:hAnsi="Times New Roman" w:cs="Times New Roman"/>
          <w:i/>
          <w:sz w:val="24"/>
          <w:szCs w:val="24"/>
          <w:lang w:eastAsia="ar-SA"/>
        </w:rPr>
        <w:br/>
        <w:t>z ostatnim dniem miesiąca, w którym student został skreślony z listy studentów albo ukończył studia na kierunku na którym pobierał świadczenia lub utracił prawo do świadczenia na podstawie § 9 ust. 3”,</w:t>
      </w:r>
    </w:p>
    <w:p w:rsidR="00D82B7F" w:rsidRPr="00413F7F" w:rsidRDefault="00D82B7F" w:rsidP="00413F7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3139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 w wyniku jego dodania pozostałe ustępy ulegają przenumerowaniu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31394F" w:rsidRPr="003B04C8" w:rsidRDefault="003B04C8" w:rsidP="003B04C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4C8">
        <w:rPr>
          <w:rFonts w:ascii="Times New Roman" w:hAnsi="Times New Roman" w:cs="Times New Roman"/>
          <w:sz w:val="24"/>
          <w:szCs w:val="24"/>
        </w:rPr>
        <w:t>ust. 3 otrzymuje następujące brzmienie:</w:t>
      </w:r>
    </w:p>
    <w:p w:rsidR="003B04C8" w:rsidRDefault="003B04C8" w:rsidP="003B04C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„3.</w:t>
      </w:r>
      <w:r w:rsidRPr="003B04C8">
        <w:rPr>
          <w:rFonts w:ascii="Times New Roman" w:hAnsi="Times New Roman" w:cs="Times New Roman"/>
          <w:i/>
          <w:sz w:val="24"/>
          <w:szCs w:val="24"/>
        </w:rPr>
        <w:t>W przypadku stwierdzenia okoliczności, o których mowa w ust. 1 pkt 5, organ, który wydał decyzję o przyznaniu stypendium, uchyla ją w o</w:t>
      </w:r>
      <w:r>
        <w:rPr>
          <w:rFonts w:ascii="Times New Roman" w:hAnsi="Times New Roman" w:cs="Times New Roman"/>
          <w:i/>
          <w:sz w:val="24"/>
          <w:szCs w:val="24"/>
        </w:rPr>
        <w:t xml:space="preserve">parciu o odpowiednie przepisy, </w:t>
      </w:r>
      <w:r w:rsidRPr="003B04C8">
        <w:rPr>
          <w:rFonts w:ascii="Times New Roman" w:hAnsi="Times New Roman" w:cs="Times New Roman"/>
          <w:i/>
          <w:sz w:val="24"/>
          <w:szCs w:val="24"/>
        </w:rPr>
        <w:t>a student zobowiązany jest do zwrotu nienależnie pobranych świadczeń</w:t>
      </w:r>
      <w:r>
        <w:rPr>
          <w:rFonts w:ascii="Times New Roman" w:hAnsi="Times New Roman" w:cs="Times New Roman"/>
          <w:i/>
          <w:sz w:val="24"/>
          <w:szCs w:val="24"/>
        </w:rPr>
        <w:t>”,</w:t>
      </w:r>
    </w:p>
    <w:p w:rsidR="003B04C8" w:rsidRPr="003B04C8" w:rsidRDefault="003B04C8" w:rsidP="003B04C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7388" w:rsidRPr="00640141" w:rsidRDefault="0031394F" w:rsidP="006401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0141">
        <w:rPr>
          <w:rFonts w:ascii="Times New Roman" w:hAnsi="Times New Roman" w:cs="Times New Roman"/>
          <w:i/>
          <w:sz w:val="24"/>
          <w:szCs w:val="24"/>
        </w:rPr>
        <w:t>w</w:t>
      </w:r>
      <w:r w:rsidR="009D5EE5" w:rsidRPr="006401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EE5" w:rsidRPr="00640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D82B7F" w:rsidRPr="00640141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167388" w:rsidRPr="0064014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D5EE5" w:rsidRPr="00D82B7F" w:rsidRDefault="00D82B7F" w:rsidP="0016738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ust. 2 w brzmieniu:</w:t>
      </w:r>
    </w:p>
    <w:p w:rsidR="00D82B7F" w:rsidRDefault="00D82B7F" w:rsidP="00D82B7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D82B7F">
        <w:rPr>
          <w:rFonts w:ascii="Times New Roman" w:hAnsi="Times New Roman" w:cs="Times New Roman"/>
          <w:i/>
          <w:sz w:val="24"/>
          <w:szCs w:val="24"/>
          <w:lang w:eastAsia="ar-SA"/>
        </w:rPr>
        <w:t>„2.Stypendium socjalne przyznawane jest na udokumentowany wniosek studenta. Wzór wniosku stanowi załącznik Nr 1 do Regulaminu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”,</w:t>
      </w:r>
    </w:p>
    <w:p w:rsidR="00D82B7F" w:rsidRDefault="00D82B7F" w:rsidP="00D82B7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94F">
        <w:rPr>
          <w:rFonts w:ascii="Times New Roman" w:hAnsi="Times New Roman" w:cs="Times New Roman"/>
          <w:color w:val="000000" w:themeColor="text1"/>
          <w:sz w:val="24"/>
          <w:szCs w:val="24"/>
        </w:rPr>
        <w:t>a w wyniku jego dodania pozostałe ustępy ulegają przenumerowaniu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67388" w:rsidRPr="00167388" w:rsidRDefault="00167388" w:rsidP="00167388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167388">
        <w:rPr>
          <w:rFonts w:ascii="Times New Roman" w:hAnsi="Times New Roman" w:cs="Times New Roman"/>
          <w:sz w:val="24"/>
          <w:szCs w:val="24"/>
          <w:lang w:eastAsia="ar-SA"/>
        </w:rPr>
        <w:t>ust. 6 pkt 5)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otrzymuje brzmienie: </w:t>
      </w:r>
    </w:p>
    <w:p w:rsidR="00167388" w:rsidRPr="00167388" w:rsidRDefault="00167388" w:rsidP="00167388">
      <w:pPr>
        <w:pStyle w:val="Akapitzlist"/>
        <w:widowControl w:val="0"/>
        <w:suppressAutoHyphens/>
        <w:autoSpaceDE w:val="0"/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>„5)</w:t>
      </w:r>
      <w:r w:rsidRPr="00167388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wyrejestrowaniem pozarolniczej działalności gospodarczej lub zawieszeniem jej wykonywania w rozumieniu art. 14a ust. 1d ustawy z dnia 2 lipca 2004 r. </w:t>
      </w:r>
    </w:p>
    <w:p w:rsidR="00167388" w:rsidRDefault="00167388" w:rsidP="00167388">
      <w:pPr>
        <w:pStyle w:val="Akapitzlist"/>
        <w:widowControl w:val="0"/>
        <w:suppressAutoHyphens/>
        <w:autoSpaceDE w:val="0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7388">
        <w:rPr>
          <w:rFonts w:ascii="Times New Roman" w:hAnsi="Times New Roman" w:cs="Times New Roman"/>
          <w:i/>
          <w:sz w:val="24"/>
          <w:szCs w:val="24"/>
          <w:lang w:eastAsia="ar-SA"/>
        </w:rPr>
        <w:t>o swob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odzie działalności gospodarczej”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167388" w:rsidRDefault="00167388" w:rsidP="00167388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ust. 7 pkt 5) otrzymuje brzmienie:</w:t>
      </w:r>
    </w:p>
    <w:p w:rsidR="006E57DA" w:rsidRDefault="00167388" w:rsidP="00641A38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>„5)</w:t>
      </w:r>
      <w:r w:rsidRPr="00167388">
        <w:rPr>
          <w:rFonts w:ascii="Times New Roman" w:hAnsi="Times New Roman" w:cs="Times New Roman"/>
          <w:i/>
          <w:sz w:val="24"/>
          <w:szCs w:val="24"/>
          <w:lang w:eastAsia="ar-SA"/>
        </w:rPr>
        <w:t>rozpoczęciem pozarolniczej działalności gospodarczej lub wznowieniem jej wykonywania”,</w:t>
      </w:r>
    </w:p>
    <w:p w:rsidR="00641A38" w:rsidRPr="00641A38" w:rsidRDefault="00641A38" w:rsidP="00641A38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641A38" w:rsidRDefault="00641A38" w:rsidP="0064014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15:</w:t>
      </w:r>
    </w:p>
    <w:p w:rsidR="006E57DA" w:rsidRPr="00F90595" w:rsidRDefault="00E71579" w:rsidP="00641A3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1A38"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ustęp 2 w brzmieniu:</w:t>
      </w:r>
    </w:p>
    <w:p w:rsidR="00641A38" w:rsidRPr="00641A38" w:rsidRDefault="00641A38" w:rsidP="00641A38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2.</w:t>
      </w:r>
      <w:r w:rsidRPr="00641A38">
        <w:rPr>
          <w:rFonts w:ascii="Times New Roman" w:hAnsi="Times New Roman" w:cs="Times New Roman"/>
          <w:i/>
          <w:sz w:val="24"/>
          <w:szCs w:val="24"/>
        </w:rPr>
        <w:t>Student może ubiegać się o stypendium socjalne bez wykazywania dochodów osiąganych przez osoby, o których mowa w ust. 1 pkt 3:</w:t>
      </w:r>
    </w:p>
    <w:p w:rsidR="00641A38" w:rsidRPr="00641A38" w:rsidRDefault="00641A38" w:rsidP="00641A38">
      <w:pPr>
        <w:numPr>
          <w:ilvl w:val="2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41A38">
        <w:rPr>
          <w:rFonts w:ascii="Times New Roman" w:hAnsi="Times New Roman" w:cs="Times New Roman"/>
          <w:bCs/>
          <w:i/>
          <w:sz w:val="24"/>
          <w:szCs w:val="24"/>
        </w:rPr>
        <w:t xml:space="preserve">w przypadku gdy nie prowadzi wspólnego gospodarstwa domowego z żadnym </w:t>
      </w:r>
      <w:r w:rsidRPr="00641A38">
        <w:rPr>
          <w:rFonts w:ascii="Times New Roman" w:hAnsi="Times New Roman" w:cs="Times New Roman"/>
          <w:bCs/>
          <w:i/>
          <w:sz w:val="24"/>
          <w:szCs w:val="24"/>
        </w:rPr>
        <w:br/>
        <w:t xml:space="preserve">z rodziców i potwierdził ten fakt w złożonym oświadczeniu oraz spełnia jedną </w:t>
      </w:r>
      <w:r w:rsidRPr="00641A38">
        <w:rPr>
          <w:rFonts w:ascii="Times New Roman" w:hAnsi="Times New Roman" w:cs="Times New Roman"/>
          <w:bCs/>
          <w:i/>
          <w:sz w:val="24"/>
          <w:szCs w:val="24"/>
        </w:rPr>
        <w:br/>
        <w:t>z następujących przesłanek:</w:t>
      </w:r>
    </w:p>
    <w:p w:rsidR="00641A38" w:rsidRPr="00641A38" w:rsidRDefault="00641A38" w:rsidP="00641A3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41A38">
        <w:rPr>
          <w:rFonts w:ascii="Times New Roman" w:hAnsi="Times New Roman" w:cs="Times New Roman"/>
          <w:bCs/>
          <w:i/>
          <w:sz w:val="24"/>
          <w:szCs w:val="24"/>
        </w:rPr>
        <w:t>ukończył 26 rok życia,</w:t>
      </w:r>
    </w:p>
    <w:p w:rsidR="00641A38" w:rsidRPr="00641A38" w:rsidRDefault="00641A38" w:rsidP="00641A3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41A38">
        <w:rPr>
          <w:rFonts w:ascii="Times New Roman" w:hAnsi="Times New Roman" w:cs="Times New Roman"/>
          <w:bCs/>
          <w:i/>
          <w:sz w:val="24"/>
          <w:szCs w:val="24"/>
        </w:rPr>
        <w:t>pozostaje w związku małżeńskim,</w:t>
      </w:r>
    </w:p>
    <w:p w:rsidR="00641A38" w:rsidRPr="00641A38" w:rsidRDefault="00641A38" w:rsidP="00641A3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41A38">
        <w:rPr>
          <w:rFonts w:ascii="Times New Roman" w:hAnsi="Times New Roman" w:cs="Times New Roman"/>
          <w:bCs/>
          <w:i/>
          <w:sz w:val="24"/>
          <w:szCs w:val="24"/>
        </w:rPr>
        <w:t>ma na utrzymaniu dzieci, o których mowa w ust. 1 pkt 2</w:t>
      </w:r>
    </w:p>
    <w:p w:rsidR="00560E21" w:rsidRDefault="00560E21" w:rsidP="00560E21">
      <w:pPr>
        <w:ind w:left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lub </w:t>
      </w:r>
    </w:p>
    <w:p w:rsidR="00641A38" w:rsidRPr="00560E21" w:rsidRDefault="00560E21" w:rsidP="00560E21">
      <w:pPr>
        <w:ind w:left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2) </w:t>
      </w:r>
      <w:r w:rsidR="00641A38" w:rsidRPr="00560E21">
        <w:rPr>
          <w:rFonts w:ascii="Times New Roman" w:hAnsi="Times New Roman" w:cs="Times New Roman"/>
          <w:bCs/>
          <w:i/>
          <w:sz w:val="24"/>
          <w:szCs w:val="24"/>
        </w:rPr>
        <w:t>jeżeli spełnia łącznie następujące warunki:</w:t>
      </w:r>
    </w:p>
    <w:p w:rsidR="00641A38" w:rsidRPr="00641A38" w:rsidRDefault="00641A38" w:rsidP="00641A3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41A38">
        <w:rPr>
          <w:rFonts w:ascii="Times New Roman" w:hAnsi="Times New Roman" w:cs="Times New Roman"/>
          <w:bCs/>
          <w:i/>
          <w:sz w:val="24"/>
          <w:szCs w:val="24"/>
        </w:rPr>
        <w:t>posiadał stałe źródło dochodów w ostatnim roku podatkowym,</w:t>
      </w:r>
    </w:p>
    <w:p w:rsidR="00641A38" w:rsidRPr="00641A38" w:rsidRDefault="00641A38" w:rsidP="00641A38">
      <w:pPr>
        <w:numPr>
          <w:ilvl w:val="0"/>
          <w:numId w:val="20"/>
        </w:numPr>
        <w:tabs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bCs/>
          <w:i/>
          <w:sz w:val="24"/>
          <w:szCs w:val="24"/>
        </w:rPr>
      </w:pPr>
      <w:r w:rsidRPr="00641A38">
        <w:rPr>
          <w:rFonts w:ascii="Times New Roman" w:hAnsi="Times New Roman" w:cs="Times New Roman"/>
          <w:bCs/>
          <w:i/>
          <w:sz w:val="24"/>
          <w:szCs w:val="24"/>
        </w:rPr>
        <w:t>posiada stałe źródło dochodów w roku bieżącym,</w:t>
      </w:r>
    </w:p>
    <w:p w:rsidR="00641A38" w:rsidRPr="00641A38" w:rsidRDefault="00641A38" w:rsidP="00641A38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41A38">
        <w:rPr>
          <w:rFonts w:ascii="Times New Roman" w:hAnsi="Times New Roman" w:cs="Times New Roman"/>
          <w:bCs/>
          <w:i/>
          <w:sz w:val="24"/>
          <w:szCs w:val="24"/>
        </w:rPr>
        <w:t>jego miesięczny dochód w okresach, o których mowa w lit. a i b, jest wyższy lub równy 1,15 sumy kwoty określonej w art. 5 ust. 1 i kwoty określonej w art. 6 ust. 2 pkt 3 ustawy z dnia 28 listopada 2003 r. o świadczeniach pieniężnych,</w:t>
      </w:r>
    </w:p>
    <w:p w:rsidR="00641A38" w:rsidRDefault="00641A38" w:rsidP="00641A38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41A38">
        <w:rPr>
          <w:rFonts w:ascii="Times New Roman" w:hAnsi="Times New Roman" w:cs="Times New Roman"/>
          <w:bCs/>
          <w:i/>
          <w:sz w:val="24"/>
          <w:szCs w:val="24"/>
        </w:rPr>
        <w:t xml:space="preserve">nie prowadzi wspólnego gospodarstwa domowego z żadnym z rodziców </w:t>
      </w:r>
      <w:r w:rsidRPr="00641A38">
        <w:rPr>
          <w:rFonts w:ascii="Times New Roman" w:hAnsi="Times New Roman" w:cs="Times New Roman"/>
          <w:bCs/>
          <w:i/>
          <w:sz w:val="24"/>
          <w:szCs w:val="24"/>
        </w:rPr>
        <w:br/>
        <w:t>i potwierdził ten fakt w złożonym oświadczeniu.</w:t>
      </w:r>
    </w:p>
    <w:p w:rsidR="00415CCF" w:rsidRDefault="00690041" w:rsidP="006900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979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D72979">
        <w:rPr>
          <w:rFonts w:ascii="Times New Roman" w:hAnsi="Times New Roman" w:cs="Times New Roman"/>
          <w:bCs/>
          <w:sz w:val="24"/>
          <w:szCs w:val="24"/>
        </w:rPr>
        <w:t>dodaje się ust. 3 w brzmieniu:</w:t>
      </w:r>
    </w:p>
    <w:p w:rsidR="00D72979" w:rsidRPr="00D72979" w:rsidRDefault="00D72979" w:rsidP="0069004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29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„Wzór oświadczenia, o którym mowa w ust. 2 stanowi załącznik Nr 13 do Regulaminu”,</w:t>
      </w:r>
    </w:p>
    <w:p w:rsidR="00415CCF" w:rsidRPr="008217C3" w:rsidRDefault="00415CCF" w:rsidP="008217C3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0841A2" w:rsidRDefault="000841A2" w:rsidP="0064014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16:</w:t>
      </w:r>
    </w:p>
    <w:p w:rsidR="00415CCF" w:rsidRDefault="00415CCF" w:rsidP="0073210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F20D5" w:rsidRDefault="000841A2" w:rsidP="00415C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wykreśla się pkt 1), 5), 6) i 7), a wyniku ich wykreślenia pozostałe punkty ulegają przenumerowaniu,</w:t>
      </w:r>
    </w:p>
    <w:p w:rsidR="000841A2" w:rsidRDefault="000841A2" w:rsidP="00415C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dodaje się pkt 4) i 5) w brzmieniu:</w:t>
      </w:r>
    </w:p>
    <w:p w:rsidR="000841A2" w:rsidRPr="00573C3F" w:rsidRDefault="000841A2" w:rsidP="000841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C3F">
        <w:rPr>
          <w:rFonts w:ascii="Times New Roman" w:hAnsi="Times New Roman" w:cs="Times New Roman"/>
          <w:i/>
          <w:sz w:val="24"/>
          <w:szCs w:val="24"/>
        </w:rPr>
        <w:t xml:space="preserve">„4) świadczeń, o których mowa w art. 173a i </w:t>
      </w:r>
      <w:proofErr w:type="spellStart"/>
      <w:r w:rsidRPr="00573C3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73C3F">
        <w:rPr>
          <w:rFonts w:ascii="Times New Roman" w:hAnsi="Times New Roman" w:cs="Times New Roman"/>
          <w:i/>
          <w:sz w:val="24"/>
          <w:szCs w:val="24"/>
        </w:rPr>
        <w:t xml:space="preserve"> art. 199a ustawy – Prawo o szkolnictwie wyższym,</w:t>
      </w:r>
    </w:p>
    <w:p w:rsidR="000841A2" w:rsidRPr="00573C3F" w:rsidRDefault="000841A2" w:rsidP="000841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C3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5) </w:t>
      </w:r>
      <w:r w:rsidR="00573C3F" w:rsidRPr="00573C3F">
        <w:rPr>
          <w:rFonts w:ascii="Times New Roman" w:hAnsi="Times New Roman" w:cs="Times New Roman"/>
          <w:i/>
          <w:sz w:val="24"/>
          <w:szCs w:val="24"/>
        </w:rPr>
        <w:t xml:space="preserve">stypendiów o charakterze socjalnym przyznawanych przez inne podmioty, o których mowa w art. 21 ust. 1 pkt 40b ustawy z dnia 26 lipca 1991 r. o podatku dochodowym od osób fizycznych (tj. Dz. U. z 2012 r., poz. 361 z </w:t>
      </w:r>
      <w:proofErr w:type="spellStart"/>
      <w:r w:rsidR="00573C3F" w:rsidRPr="00573C3F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573C3F" w:rsidRPr="00573C3F">
        <w:rPr>
          <w:rFonts w:ascii="Times New Roman" w:hAnsi="Times New Roman" w:cs="Times New Roman"/>
          <w:i/>
          <w:sz w:val="24"/>
          <w:szCs w:val="24"/>
        </w:rPr>
        <w:t>. zm.)”,</w:t>
      </w:r>
    </w:p>
    <w:p w:rsidR="00415CCF" w:rsidRDefault="00415CCF" w:rsidP="008217C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73C3F" w:rsidRDefault="00573C3F" w:rsidP="008217C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73C3F" w:rsidRDefault="00573C3F" w:rsidP="0064014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wykreśla się § 17, a w wyniku jego wykreślenia pozostałe paragrafy ulegają</w:t>
      </w:r>
      <w:r w:rsidR="00447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przenumerowaniu,</w:t>
      </w:r>
    </w:p>
    <w:p w:rsidR="00573C3F" w:rsidRDefault="00573C3F" w:rsidP="00573C3F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3C3F" w:rsidRDefault="00AF6D0E" w:rsidP="0064014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17</w:t>
      </w:r>
      <w:r w:rsidR="00573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nowe, następujące brzmienie:</w:t>
      </w:r>
    </w:p>
    <w:p w:rsidR="00573C3F" w:rsidRPr="00573C3F" w:rsidRDefault="00F13F57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„1.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Wykaz dokumentów niezbędnych do obliczenia dochodu studenta oraz zasady obliczania tego dochodu zawiera Załącznik nr 4 do niniejszego Regulaminu.</w:t>
      </w:r>
    </w:p>
    <w:p w:rsidR="00573C3F" w:rsidRPr="00573C3F" w:rsidRDefault="00573C3F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73C3F" w:rsidRPr="00573C3F" w:rsidRDefault="00F13F57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2.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przypadku, gdy okoliczności mające wpływ na ustalenie dochodu studenta wymagają przedłożenia innych dokumentów, niż określone w załączniku nr 4 do Regulaminu, właściwy Zespół ds. pomocy materialnej może zażądać od studenta dostarczenia takiego dokumentu.</w:t>
      </w:r>
    </w:p>
    <w:p w:rsidR="00573C3F" w:rsidRPr="00573C3F" w:rsidRDefault="00573C3F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73C3F" w:rsidRPr="00573C3F" w:rsidRDefault="00F13F57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3.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uzasadnionych przypadkach, Rektor, Dziekan, komisja stypendialna lub odwoławcza komisja stypendialna, mogą zażądać doręczenia zaświadczenia z ośrodka pomocy społecznej o sytuacji dochodowej i majątkowej studenta i rodziny studenta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uwzględnić tę sytuację przy ocenie spełnienia przez studenta kryterium, o którym mowa w § 14 ust. 1.</w:t>
      </w:r>
    </w:p>
    <w:p w:rsidR="00573C3F" w:rsidRPr="00573C3F" w:rsidRDefault="00573C3F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73C3F" w:rsidRDefault="00F13F57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4.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przypadku niedostarczenia przez studenta zaświadczenia, o którym mowa w ust. 3 Rektor, Dziekan, komisja stypendialna lub odwoławcza komisja stypendialna, może wezwać studenta do przestawienia wyjaśnień. Niezłożenie wyjaśnień w wyznaczonym terminie skutkuje odmową przyznania stypendium socjalnego.”,</w:t>
      </w:r>
    </w:p>
    <w:p w:rsidR="00B02C66" w:rsidRPr="00573C3F" w:rsidRDefault="00B02C66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157C6" w:rsidRPr="00B02C66" w:rsidRDefault="00AF6D0E" w:rsidP="0064014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18</w:t>
      </w:r>
      <w:r w:rsidR="00B02C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447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8041B" w:rsidRPr="003B04C8" w:rsidRDefault="00855F43" w:rsidP="004F531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 ust. 1 w miejsce słów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18” wpisuje się: „§ 17”,</w:t>
      </w:r>
    </w:p>
    <w:p w:rsidR="003B04C8" w:rsidRPr="00855F43" w:rsidRDefault="003B04C8" w:rsidP="004F531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2 wykreśla się słowa: </w:t>
      </w:r>
      <w:r w:rsidRPr="003C53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„pod rygorem odpowiedzialności karnej”,</w:t>
      </w:r>
    </w:p>
    <w:p w:rsidR="00855F43" w:rsidRPr="00855F43" w:rsidRDefault="00855F43" w:rsidP="004F531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3 po słowie </w:t>
      </w:r>
      <w:r w:rsidRPr="00855F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„braków”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wpisuje się </w:t>
      </w:r>
      <w:r w:rsidRPr="00855F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„w przedłożonej dokumentacji”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728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miejsce słów </w:t>
      </w:r>
      <w:r w:rsidRPr="00855F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„14 dni”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wpisuje się </w:t>
      </w:r>
      <w:r w:rsidRPr="00855F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„7 dni”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5F43" w:rsidRPr="00855F43" w:rsidRDefault="00855F43" w:rsidP="004F531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wykreśla się ust. 5.</w:t>
      </w:r>
    </w:p>
    <w:p w:rsidR="00855F43" w:rsidRDefault="00855F43" w:rsidP="00855F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55F43" w:rsidRDefault="00AF6D0E" w:rsidP="0064014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19</w:t>
      </w:r>
      <w:r w:rsidR="00855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otrzymuje brzmienie: </w:t>
      </w:r>
    </w:p>
    <w:p w:rsidR="00402B23" w:rsidRPr="00D7284A" w:rsidRDefault="00D7284A" w:rsidP="00402B23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728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402B23" w:rsidRPr="00D728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2.</w:t>
      </w:r>
      <w:r w:rsidRPr="00D7284A">
        <w:rPr>
          <w:i/>
        </w:rPr>
        <w:t xml:space="preserve"> </w:t>
      </w:r>
      <w:r w:rsidRPr="00D728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Student zamieszkujący w domu studenckim lub innym obiekcie innym niż dom studencki może otrzymać stypendium socjalne w zwiększonej wysokości, pod warunkiem złożenia oświadczenia, którego wzór stanowi załącznik Nr 9 do Regulamin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</w:t>
      </w:r>
      <w:r w:rsidRPr="00D728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”,</w:t>
      </w:r>
    </w:p>
    <w:p w:rsidR="00855F43" w:rsidRDefault="00855F43" w:rsidP="00855F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47938" w:rsidRPr="00347938" w:rsidRDefault="00347938" w:rsidP="006401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79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25070">
        <w:rPr>
          <w:rFonts w:ascii="Times New Roman" w:eastAsia="Times New Roman" w:hAnsi="Times New Roman" w:cs="Times New Roman"/>
          <w:sz w:val="24"/>
          <w:szCs w:val="24"/>
          <w:lang w:eastAsia="pl-PL"/>
        </w:rPr>
        <w:t>§ 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47938" w:rsidRPr="00347938" w:rsidRDefault="00347938" w:rsidP="0034793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79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1 otrzymuje brzmienie:</w:t>
      </w:r>
    </w:p>
    <w:p w:rsidR="00842F4A" w:rsidRPr="00842F4A" w:rsidRDefault="00842F4A" w:rsidP="00842F4A">
      <w:pPr>
        <w:pStyle w:val="Akapitzlist"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842F4A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1. O przyznanie stypendium Rektora dla najlepszych studentów może ubiegać się student, który spełnia kryteria określone w ust. 2 oraz: </w:t>
      </w:r>
    </w:p>
    <w:p w:rsidR="00842F4A" w:rsidRPr="00842F4A" w:rsidRDefault="00842F4A" w:rsidP="00842F4A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842F4A">
        <w:rPr>
          <w:rFonts w:ascii="Times New Roman" w:hAnsi="Times New Roman" w:cs="Times New Roman"/>
          <w:i/>
          <w:sz w:val="24"/>
          <w:szCs w:val="24"/>
          <w:lang w:eastAsia="ar-SA"/>
        </w:rPr>
        <w:t>1)   zaliczył rok studiów i jest wpisany na kolejny rok akademicki,</w:t>
      </w:r>
    </w:p>
    <w:p w:rsidR="00842F4A" w:rsidRDefault="00842F4A" w:rsidP="00842F4A">
      <w:pPr>
        <w:widowControl w:val="0"/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842F4A">
        <w:rPr>
          <w:rFonts w:ascii="Times New Roman" w:hAnsi="Times New Roman" w:cs="Times New Roman"/>
          <w:i/>
          <w:sz w:val="24"/>
          <w:szCs w:val="24"/>
          <w:lang w:eastAsia="ar-SA"/>
        </w:rPr>
        <w:t>2) jest studentem pierwszego roku studiów drugiego stopnia rozpoczętych w terminie roku od ukończenia studiów pierwszego stopnia.”,</w:t>
      </w:r>
    </w:p>
    <w:p w:rsidR="00842F4A" w:rsidRDefault="00842F4A" w:rsidP="00842F4A">
      <w:pPr>
        <w:widowControl w:val="0"/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42F4A">
        <w:rPr>
          <w:rFonts w:ascii="Times New Roman" w:hAnsi="Times New Roman" w:cs="Times New Roman"/>
          <w:sz w:val="24"/>
          <w:szCs w:val="24"/>
          <w:lang w:eastAsia="ar-SA"/>
        </w:rPr>
        <w:t xml:space="preserve">b) </w:t>
      </w:r>
      <w:r w:rsidR="00624A95">
        <w:rPr>
          <w:rFonts w:ascii="Times New Roman" w:hAnsi="Times New Roman" w:cs="Times New Roman"/>
          <w:sz w:val="24"/>
          <w:szCs w:val="24"/>
          <w:lang w:eastAsia="ar-SA"/>
        </w:rPr>
        <w:t xml:space="preserve">dodaje się </w:t>
      </w:r>
      <w:r w:rsidR="00780861">
        <w:rPr>
          <w:rFonts w:ascii="Times New Roman" w:hAnsi="Times New Roman" w:cs="Times New Roman"/>
          <w:sz w:val="24"/>
          <w:szCs w:val="24"/>
          <w:lang w:eastAsia="ar-SA"/>
        </w:rPr>
        <w:t xml:space="preserve">ust. 2 </w:t>
      </w:r>
      <w:r w:rsidR="00624A95">
        <w:rPr>
          <w:rFonts w:ascii="Times New Roman" w:hAnsi="Times New Roman" w:cs="Times New Roman"/>
          <w:sz w:val="24"/>
          <w:szCs w:val="24"/>
          <w:lang w:eastAsia="ar-SA"/>
        </w:rPr>
        <w:t>i 3 w brzmieniu</w:t>
      </w:r>
      <w:r w:rsidR="00780861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624A95" w:rsidRDefault="00780861" w:rsidP="00780861">
      <w:pPr>
        <w:widowControl w:val="0"/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780861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„2.Stypendium Rektora dla najlepszych studentów może otrzymać student, który uzyskał w </w:t>
      </w:r>
      <w:r w:rsidRPr="00780861">
        <w:rPr>
          <w:rFonts w:ascii="Times New Roman" w:hAnsi="Times New Roman" w:cs="Times New Roman"/>
          <w:i/>
          <w:sz w:val="24"/>
          <w:szCs w:val="24"/>
          <w:lang w:eastAsia="ar-SA"/>
        </w:rPr>
        <w:lastRenderedPageBreak/>
        <w:t>poprzednim roku akademickim średnią ocen nie mniejszą niż 4,01 lub posiada osiągnięcia naukowe, artystyczne lub wysokie wyniki sportowe we współzawodnictwie międzynarodowym lub krajowym.</w:t>
      </w:r>
    </w:p>
    <w:p w:rsidR="00980DBA" w:rsidRPr="00980DBA" w:rsidRDefault="00980DBA" w:rsidP="00980DBA">
      <w:pPr>
        <w:widowControl w:val="0"/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980DBA">
        <w:rPr>
          <w:rFonts w:ascii="Times New Roman" w:hAnsi="Times New Roman" w:cs="Times New Roman"/>
          <w:i/>
          <w:sz w:val="24"/>
          <w:szCs w:val="24"/>
          <w:lang w:eastAsia="ar-SA"/>
        </w:rPr>
        <w:t>3.</w:t>
      </w:r>
      <w:r w:rsidRPr="00980DBA">
        <w:rPr>
          <w:rFonts w:ascii="Times New Roman" w:hAnsi="Times New Roman" w:cs="Times New Roman"/>
          <w:i/>
          <w:sz w:val="24"/>
          <w:szCs w:val="24"/>
          <w:lang w:eastAsia="ar-SA"/>
        </w:rPr>
        <w:tab/>
        <w:t xml:space="preserve">Stypendium Rektora dla najlepszych studentów może otrzymać student przyjęty na pierwszy rok studiów w roku złożenia egzaminu maturalnego, który jest laureatem olimpiady międzynarodowej albo laureatem lub finalistą olimpiady przedmiotowej </w:t>
      </w:r>
    </w:p>
    <w:p w:rsidR="00780861" w:rsidRDefault="00980DBA" w:rsidP="00980DBA">
      <w:pPr>
        <w:widowControl w:val="0"/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980DBA">
        <w:rPr>
          <w:rFonts w:ascii="Times New Roman" w:hAnsi="Times New Roman" w:cs="Times New Roman"/>
          <w:i/>
          <w:sz w:val="24"/>
          <w:szCs w:val="24"/>
          <w:lang w:eastAsia="ar-SA"/>
        </w:rPr>
        <w:t>o zasięgu ogólnopolskim, o których mowa w przepisach o systemie oświaty, jeżeli profil olimpiady jest zgodny z obszarem wiedzy, do którego jest przyporządkowany kierunek studiów.</w:t>
      </w:r>
      <w:r w:rsidR="00780861" w:rsidRPr="00780861">
        <w:rPr>
          <w:rFonts w:ascii="Times New Roman" w:hAnsi="Times New Roman" w:cs="Times New Roman"/>
          <w:i/>
          <w:sz w:val="24"/>
          <w:szCs w:val="24"/>
          <w:lang w:eastAsia="ar-SA"/>
        </w:rPr>
        <w:t>”,</w:t>
      </w:r>
    </w:p>
    <w:p w:rsidR="003B7DEB" w:rsidRPr="003B7DEB" w:rsidRDefault="003B7DEB" w:rsidP="00980DBA">
      <w:pPr>
        <w:widowControl w:val="0"/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a w wyniku ich dodania pozostałe ustępy ulegają przenumerowaniu;</w:t>
      </w:r>
    </w:p>
    <w:p w:rsidR="00780861" w:rsidRDefault="00AF47D2" w:rsidP="00780861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w ust. 2 dodaje się zdanie</w:t>
      </w:r>
      <w:r w:rsidR="00F35F20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</w:p>
    <w:p w:rsidR="00F35F20" w:rsidRDefault="00F35F20" w:rsidP="00F35F20">
      <w:pPr>
        <w:pStyle w:val="Akapitzlist"/>
        <w:widowControl w:val="0"/>
        <w:suppressAutoHyphens/>
        <w:autoSpaceDE w:val="0"/>
        <w:spacing w:after="0" w:line="240" w:lineRule="auto"/>
        <w:ind w:left="786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F35F20">
        <w:rPr>
          <w:rFonts w:ascii="Times New Roman" w:hAnsi="Times New Roman" w:cs="Times New Roman"/>
          <w:i/>
          <w:sz w:val="24"/>
          <w:szCs w:val="24"/>
          <w:lang w:eastAsia="ar-SA"/>
        </w:rPr>
        <w:t>„Jeżeli liczba studentów na kierunku studiów jest mniejsza niż dziesięć, stypendium Rektora dla najlepszych studentów może być przyznane jednemu studentowi”.</w:t>
      </w:r>
    </w:p>
    <w:p w:rsidR="00F35F20" w:rsidRDefault="00691E47" w:rsidP="00F35F20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w ust. 3 w miejsce słów: </w:t>
      </w:r>
      <w:r w:rsidRPr="00691E47">
        <w:rPr>
          <w:rFonts w:ascii="Times New Roman" w:hAnsi="Times New Roman" w:cs="Times New Roman"/>
          <w:i/>
          <w:sz w:val="24"/>
          <w:szCs w:val="24"/>
          <w:lang w:eastAsia="ar-SA"/>
        </w:rPr>
        <w:t>„w ust. 1”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wpisuje się </w:t>
      </w:r>
      <w:r w:rsidRPr="00691E47">
        <w:rPr>
          <w:rFonts w:ascii="Times New Roman" w:hAnsi="Times New Roman" w:cs="Times New Roman"/>
          <w:i/>
          <w:sz w:val="24"/>
          <w:szCs w:val="24"/>
          <w:lang w:eastAsia="ar-SA"/>
        </w:rPr>
        <w:t>„w ust. 1-3”,</w:t>
      </w:r>
    </w:p>
    <w:p w:rsidR="00691E47" w:rsidRDefault="00A06806" w:rsidP="00F35F20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dodaje się ust. 6 w brzmieniu: </w:t>
      </w:r>
    </w:p>
    <w:p w:rsidR="00A06806" w:rsidRDefault="00A06806" w:rsidP="00A06806">
      <w:pPr>
        <w:pStyle w:val="Akapitzlist"/>
        <w:widowControl w:val="0"/>
        <w:suppressAutoHyphens/>
        <w:autoSpaceDE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06806">
        <w:rPr>
          <w:rFonts w:ascii="Times New Roman" w:hAnsi="Times New Roman" w:cs="Times New Roman"/>
          <w:i/>
          <w:sz w:val="24"/>
          <w:szCs w:val="24"/>
          <w:lang w:eastAsia="ar-SA"/>
        </w:rPr>
        <w:t>„6.Listy rankingowe tworzone są odrębnie dla każdego poziomu studiów na danym kierunku. Lista rankingowa dla danego kierunku i poziomu studiów obejmuje studentów studiów stacjonarnych i niestacjonarnych”,</w:t>
      </w:r>
    </w:p>
    <w:p w:rsidR="00A06806" w:rsidRDefault="00A06806" w:rsidP="00A06806">
      <w:pPr>
        <w:pStyle w:val="Akapitzlist"/>
        <w:widowControl w:val="0"/>
        <w:suppressAutoHyphens/>
        <w:autoSpaceDE w:val="0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a w wyniku jego dodania kolejne ustępy ulegają przenumerowaniu,</w:t>
      </w:r>
    </w:p>
    <w:p w:rsidR="00A06806" w:rsidRPr="00103B8C" w:rsidRDefault="002F7F42" w:rsidP="00A06806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w ust. 4 w miejsce słów: </w:t>
      </w:r>
      <w:r w:rsidRPr="002F7F42">
        <w:rPr>
          <w:rFonts w:ascii="Times New Roman" w:hAnsi="Times New Roman" w:cs="Times New Roman"/>
          <w:i/>
          <w:sz w:val="24"/>
          <w:szCs w:val="24"/>
          <w:lang w:eastAsia="ar-SA"/>
        </w:rPr>
        <w:t>„w ust. 1”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wpisuje się: </w:t>
      </w:r>
      <w:r w:rsidRPr="002F7F42">
        <w:rPr>
          <w:rFonts w:ascii="Times New Roman" w:hAnsi="Times New Roman" w:cs="Times New Roman"/>
          <w:i/>
          <w:sz w:val="24"/>
          <w:szCs w:val="24"/>
          <w:lang w:eastAsia="ar-SA"/>
        </w:rPr>
        <w:t>„w ust. 2 i 3”,</w:t>
      </w:r>
    </w:p>
    <w:p w:rsidR="00103B8C" w:rsidRPr="00434E16" w:rsidRDefault="00103B8C" w:rsidP="00103B8C">
      <w:pPr>
        <w:pStyle w:val="Akapitzlist"/>
        <w:widowControl w:val="0"/>
        <w:suppressAutoHyphens/>
        <w:autoSpaceDE w:val="0"/>
        <w:spacing w:after="0" w:line="240" w:lineRule="auto"/>
        <w:ind w:left="786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103B8C" w:rsidRPr="00025070" w:rsidRDefault="00025070" w:rsidP="00640141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25070">
        <w:rPr>
          <w:rFonts w:ascii="Times New Roman" w:eastAsia="Times New Roman" w:hAnsi="Times New Roman" w:cs="Times New Roman"/>
          <w:sz w:val="24"/>
          <w:szCs w:val="24"/>
          <w:lang w:eastAsia="pl-PL"/>
        </w:rPr>
        <w:t>w § 22</w:t>
      </w:r>
      <w:r w:rsidR="00103B8C" w:rsidRPr="0002507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25070" w:rsidRPr="00025070" w:rsidRDefault="00444402" w:rsidP="00025070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25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1 </w:t>
      </w:r>
      <w:r w:rsidR="00103B8C" w:rsidRPr="00025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025070" w:rsidRPr="00025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słowie </w:t>
      </w:r>
      <w:r w:rsidR="00025070" w:rsidRPr="0002507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„załącznik”</w:t>
      </w:r>
      <w:r w:rsidR="00025070" w:rsidRPr="00025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dodaje się </w:t>
      </w:r>
      <w:r w:rsidR="00025070" w:rsidRPr="0002507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„Nr 2”,</w:t>
      </w:r>
    </w:p>
    <w:p w:rsidR="00025070" w:rsidRDefault="00AF47D2" w:rsidP="00025070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w ust. 2 w miejsce cyfry: </w:t>
      </w:r>
      <w:r w:rsidRPr="00AF47D2">
        <w:rPr>
          <w:rFonts w:ascii="Times New Roman" w:hAnsi="Times New Roman" w:cs="Times New Roman"/>
          <w:i/>
          <w:sz w:val="24"/>
          <w:szCs w:val="24"/>
          <w:lang w:eastAsia="ar-SA"/>
        </w:rPr>
        <w:t>„7”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wpisuje się: </w:t>
      </w:r>
      <w:r w:rsidRPr="00AF47D2">
        <w:rPr>
          <w:rFonts w:ascii="Times New Roman" w:hAnsi="Times New Roman" w:cs="Times New Roman"/>
          <w:i/>
          <w:sz w:val="24"/>
          <w:szCs w:val="24"/>
          <w:lang w:eastAsia="ar-SA"/>
        </w:rPr>
        <w:t>„8”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,</w:t>
      </w:r>
    </w:p>
    <w:p w:rsidR="00AF47D2" w:rsidRDefault="00AF47D2" w:rsidP="00025070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dodaje się ustęp 3 w brzmieniu:</w:t>
      </w:r>
    </w:p>
    <w:p w:rsidR="00AF47D2" w:rsidRDefault="00E7005A" w:rsidP="00AF47D2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7005A">
        <w:rPr>
          <w:rFonts w:ascii="Times New Roman" w:hAnsi="Times New Roman" w:cs="Times New Roman"/>
          <w:i/>
          <w:sz w:val="24"/>
          <w:szCs w:val="24"/>
          <w:lang w:eastAsia="ar-SA"/>
        </w:rPr>
        <w:t>„3.</w:t>
      </w:r>
      <w:r w:rsidRPr="00E7005A">
        <w:rPr>
          <w:rFonts w:ascii="Times New Roman" w:hAnsi="Times New Roman" w:cs="Times New Roman"/>
          <w:i/>
          <w:sz w:val="24"/>
          <w:szCs w:val="24"/>
          <w:lang w:eastAsia="ar-SA"/>
        </w:rPr>
        <w:tab/>
        <w:t>Dziekanat Wydziału przekazuje prawidłowo wypełnione i zweryfikowane pod względem zgodności z wymaganiami określonymi w Załączniku Nr 10 do Regulaminu, wnioski do Rektora Uczelni, w terminie do 25 października”,</w:t>
      </w:r>
    </w:p>
    <w:p w:rsidR="00E7005A" w:rsidRDefault="00E7005A" w:rsidP="00AF47D2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a wskutek jego dodania  pozostałe ustępy ulegają przenumerowaniu,</w:t>
      </w:r>
    </w:p>
    <w:p w:rsidR="009A00C8" w:rsidRPr="009A00C8" w:rsidRDefault="009A00C8" w:rsidP="009A00C8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ust. 4</w:t>
      </w:r>
      <w:r w:rsidRPr="009A0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miejsce słów: </w:t>
      </w:r>
      <w:r w:rsidRPr="009A00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„§ 22”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wpisuje się: </w:t>
      </w:r>
      <w:r w:rsidRPr="009A00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„§ 21”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A00C8" w:rsidRDefault="009A00C8" w:rsidP="00AF47D2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A00C8" w:rsidRPr="00420CA2" w:rsidRDefault="009A00C8" w:rsidP="00640141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24</w:t>
      </w:r>
      <w:r w:rsidR="00420CA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20CA2" w:rsidRPr="00420CA2" w:rsidRDefault="00420CA2" w:rsidP="00420CA2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1 wykreśla się słowa: </w:t>
      </w:r>
      <w:r w:rsidRPr="00420CA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„oraz powtarzającemu rok studiów z powodu niezadowalających wyników w nauce”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8C56D3" w:rsidRDefault="008C56D3" w:rsidP="008C56D3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dodaje się ustęp 3 w brzmieniu:</w:t>
      </w:r>
    </w:p>
    <w:p w:rsidR="008C56D3" w:rsidRPr="008C56D3" w:rsidRDefault="008C56D3" w:rsidP="008C56D3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8C56D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„3.Stypendium Rektora dla najlepszych studentów nie przysługuje studentowi powtarzającemu semestr/rok studiów z powodu niezadowalających wyników w nauce oraz wpisanemu warunkowo na kolejny rok studiów, zgodnie z Regulaminem Studiów </w:t>
      </w:r>
    </w:p>
    <w:p w:rsidR="00420CA2" w:rsidRPr="00420CA2" w:rsidRDefault="008C56D3" w:rsidP="008C56D3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56D3">
        <w:rPr>
          <w:rFonts w:ascii="Times New Roman" w:hAnsi="Times New Roman" w:cs="Times New Roman"/>
          <w:i/>
          <w:sz w:val="24"/>
          <w:szCs w:val="24"/>
          <w:lang w:eastAsia="ar-SA"/>
        </w:rPr>
        <w:t>w Śląskim Uniwersytecie Medycznym w Katowicach”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245ED7" w:rsidRPr="005B7122" w:rsidRDefault="00245ED7" w:rsidP="005B7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5ED7" w:rsidRPr="00E90D88" w:rsidRDefault="00245ED7" w:rsidP="00640141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31:</w:t>
      </w:r>
    </w:p>
    <w:p w:rsidR="00E90D88" w:rsidRPr="00E90D88" w:rsidRDefault="00E90D88" w:rsidP="00E90D88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pkt 5) w brzmieniu:</w:t>
      </w:r>
    </w:p>
    <w:p w:rsidR="00E90D88" w:rsidRDefault="00E90D88" w:rsidP="00E90D88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E90D88">
        <w:rPr>
          <w:rFonts w:ascii="Times New Roman" w:hAnsi="Times New Roman" w:cs="Times New Roman"/>
          <w:i/>
          <w:sz w:val="24"/>
          <w:szCs w:val="24"/>
          <w:lang w:eastAsia="ar-SA"/>
        </w:rPr>
        <w:t>„5)zaświadczenie z urzędu skarbowego o dochodzie podlegającym opodatkowaniu podatkiem dochodowym od osób fizycznych, na zasadach określonych w art. 27, 30b, 30c i 30e ustawy z dnia 26 lipca 1991 r. o podatku dochodowym od osób fizycznych (</w:t>
      </w:r>
      <w:proofErr w:type="spellStart"/>
      <w:r w:rsidRPr="00E90D88">
        <w:rPr>
          <w:rFonts w:ascii="Times New Roman" w:hAnsi="Times New Roman" w:cs="Times New Roman"/>
          <w:i/>
          <w:sz w:val="24"/>
          <w:szCs w:val="24"/>
          <w:lang w:eastAsia="ar-SA"/>
        </w:rPr>
        <w:t>t.j</w:t>
      </w:r>
      <w:proofErr w:type="spellEnd"/>
      <w:r w:rsidRPr="00E90D88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. Dz. U. z 2012 r., poz.361 z </w:t>
      </w:r>
      <w:proofErr w:type="spellStart"/>
      <w:r w:rsidRPr="00E90D88">
        <w:rPr>
          <w:rFonts w:ascii="Times New Roman" w:hAnsi="Times New Roman" w:cs="Times New Roman"/>
          <w:i/>
          <w:sz w:val="24"/>
          <w:szCs w:val="24"/>
          <w:lang w:eastAsia="ar-SA"/>
        </w:rPr>
        <w:t>późn</w:t>
      </w:r>
      <w:proofErr w:type="spellEnd"/>
      <w:r w:rsidRPr="00E90D88">
        <w:rPr>
          <w:rFonts w:ascii="Times New Roman" w:hAnsi="Times New Roman" w:cs="Times New Roman"/>
          <w:i/>
          <w:sz w:val="24"/>
          <w:szCs w:val="24"/>
          <w:lang w:eastAsia="ar-SA"/>
        </w:rPr>
        <w:t>. zm.)”,</w:t>
      </w:r>
    </w:p>
    <w:p w:rsidR="005B7122" w:rsidRPr="005B7122" w:rsidRDefault="005B7122" w:rsidP="00E90D88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a wskutek jego dodania pozostałe punkty ulegają przenumerowaniu,</w:t>
      </w:r>
    </w:p>
    <w:p w:rsidR="00E90D88" w:rsidRPr="00067987" w:rsidRDefault="00067987" w:rsidP="00E90D88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pkt 9) otrzymuje nowe następujące brzmienie: </w:t>
      </w:r>
    </w:p>
    <w:p w:rsidR="00067987" w:rsidRDefault="006550CF" w:rsidP="00067987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>„9)</w:t>
      </w:r>
      <w:r w:rsidR="00506407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6550CF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oświadczenie studenta do wniosku o przyznanie stypendium socjalnego 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br/>
      </w:r>
      <w:r w:rsidRPr="006550CF">
        <w:rPr>
          <w:rFonts w:ascii="Times New Roman" w:hAnsi="Times New Roman" w:cs="Times New Roman"/>
          <w:i/>
          <w:sz w:val="24"/>
          <w:szCs w:val="24"/>
          <w:lang w:eastAsia="ar-SA"/>
        </w:rPr>
        <w:t>w zwiększonej wysokości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”</w:t>
      </w:r>
      <w:r w:rsidRPr="006550CF">
        <w:rPr>
          <w:rFonts w:ascii="Times New Roman" w:hAnsi="Times New Roman" w:cs="Times New Roman"/>
          <w:i/>
          <w:sz w:val="24"/>
          <w:szCs w:val="24"/>
          <w:lang w:eastAsia="ar-SA"/>
        </w:rPr>
        <w:t>,</w:t>
      </w:r>
    </w:p>
    <w:p w:rsidR="00506407" w:rsidRDefault="00506407" w:rsidP="00506407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dodaje się pkt 13) w brzmieniu:</w:t>
      </w:r>
    </w:p>
    <w:p w:rsidR="00506407" w:rsidRPr="00506407" w:rsidRDefault="00506407" w:rsidP="00506407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506407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„13) oświadczenie studenta o nieprowadzeniu wspólnego gospodarstwa domowego </w:t>
      </w:r>
    </w:p>
    <w:p w:rsidR="00506407" w:rsidRPr="00506407" w:rsidRDefault="00506407" w:rsidP="00506407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506407">
        <w:rPr>
          <w:rFonts w:ascii="Times New Roman" w:hAnsi="Times New Roman" w:cs="Times New Roman"/>
          <w:i/>
          <w:sz w:val="24"/>
          <w:szCs w:val="24"/>
          <w:lang w:eastAsia="ar-SA"/>
        </w:rPr>
        <w:t>z żadnym z rodziców”.</w:t>
      </w:r>
    </w:p>
    <w:p w:rsidR="00E90D88" w:rsidRDefault="00E90D88" w:rsidP="00E90D8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90D88" w:rsidRPr="00323145" w:rsidRDefault="00323145" w:rsidP="00323145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nr 1-13</w:t>
      </w:r>
      <w:r w:rsidRPr="00306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Regulaminu otrzymują nowe brzmienie o</w:t>
      </w:r>
      <w:r w:rsidR="006C2EE4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kreślone w załączniku nr 1-1</w:t>
      </w:r>
      <w:r w:rsidRPr="00306345">
        <w:rPr>
          <w:rFonts w:ascii="Times New Roman" w:eastAsia="Times New Roman" w:hAnsi="Times New Roman" w:cs="Times New Roman"/>
          <w:sz w:val="24"/>
          <w:szCs w:val="24"/>
          <w:lang w:eastAsia="pl-PL"/>
        </w:rPr>
        <w:t>3 do niniejszego Zarządzenia</w:t>
      </w:r>
      <w:r w:rsidR="006C2E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1A91" w:rsidRDefault="00671A91" w:rsidP="0067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537C" w:rsidRPr="004141F7" w:rsidRDefault="006F537C" w:rsidP="0067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6E57DA" w:rsidRPr="00187B8D" w:rsidRDefault="006E57DA" w:rsidP="00671A9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435D" w:rsidRDefault="006E57DA" w:rsidP="0064014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Załącznika </w:t>
      </w:r>
      <w:r w:rsidR="00936B7E" w:rsidRPr="00936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do Zarządzenia Nr 13/2007 z dnia 24.01.2007 r. z </w:t>
      </w:r>
      <w:proofErr w:type="spellStart"/>
      <w:r w:rsidR="00936B7E" w:rsidRPr="00936B7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36B7E" w:rsidRPr="00936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936B7E" w:rsidRPr="00936B7E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="00936B7E" w:rsidRPr="00936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936B7E" w:rsidRPr="00936B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Regulaminie przyznawania pomocy materialnej dla studentów Śląskiego Uniwersytetu Medycznego w Katowicach</w:t>
      </w:r>
      <w:r w:rsidR="00936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1F7">
        <w:rPr>
          <w:rFonts w:ascii="Times New Roman" w:eastAsia="Times New Roman" w:hAnsi="Times New Roman" w:cs="Times New Roman"/>
          <w:sz w:val="24"/>
          <w:szCs w:val="24"/>
          <w:lang w:eastAsia="pl-PL"/>
        </w:rPr>
        <w:t>nie ulegają zmianie.</w:t>
      </w:r>
    </w:p>
    <w:p w:rsidR="0092435D" w:rsidRPr="004141F7" w:rsidRDefault="0092435D" w:rsidP="006E57D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57DA" w:rsidRPr="004141F7" w:rsidRDefault="006E57DA" w:rsidP="006E5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1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6E57DA" w:rsidRPr="004141F7" w:rsidRDefault="006E57DA" w:rsidP="006E57D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57DA" w:rsidRDefault="00A31DF4" w:rsidP="00A31DF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</w:pPr>
      <w:r w:rsidRPr="00A31DF4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Wprowadzam tekst jednolity „Regulaminu przyznawania pomocy materialnej dla studentów Śląskiego Uniwersytetu Medycznego w Katowicach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13F57">
        <w:rPr>
          <w:rFonts w:ascii="Times New Roman" w:eastAsia="Times New Roman" w:hAnsi="Times New Roman" w:cs="Times New Roman"/>
          <w:sz w:val="24"/>
          <w:szCs w:val="24"/>
          <w:lang w:eastAsia="pl-PL"/>
        </w:rPr>
        <w:t>”, który stanowi załącznik nr 1</w:t>
      </w:r>
      <w:r w:rsidR="006C2EE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31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zarządzenia.</w:t>
      </w:r>
    </w:p>
    <w:p w:rsidR="006E57DA" w:rsidRPr="004141F7" w:rsidRDefault="006E57DA" w:rsidP="006E57D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</w:pPr>
      <w:r w:rsidRPr="004141F7"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  <w:t>§ 4</w:t>
      </w:r>
    </w:p>
    <w:p w:rsidR="006E57DA" w:rsidRPr="004141F7" w:rsidRDefault="006E57DA" w:rsidP="006E57D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</w:pPr>
    </w:p>
    <w:p w:rsidR="006E57DA" w:rsidRPr="004141F7" w:rsidRDefault="00BE033B" w:rsidP="006E5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lang w:eastAsia="pl-PL"/>
        </w:rPr>
        <w:t>Treść niniejszego</w:t>
      </w:r>
      <w:r w:rsidR="006E57DA" w:rsidRPr="004141F7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>zarządzenia</w:t>
      </w:r>
      <w:r w:rsidR="006E57DA" w:rsidRPr="004141F7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 poleca</w:t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>m</w:t>
      </w:r>
      <w:r w:rsidR="006E57DA" w:rsidRPr="004141F7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 zamieścić na stronie internetowej Uczelni.</w:t>
      </w:r>
    </w:p>
    <w:p w:rsidR="006E57DA" w:rsidRDefault="006E57DA" w:rsidP="006E5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57DA" w:rsidRPr="004141F7" w:rsidRDefault="006E57DA" w:rsidP="006E57D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1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706F9B" w:rsidRDefault="00706F9B" w:rsidP="00671A91">
      <w:pPr>
        <w:pStyle w:val="Akapitzlist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 z mocą obo</w:t>
      </w:r>
      <w:r w:rsidR="00F13F57"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wiązującą od </w:t>
      </w:r>
      <w:r w:rsid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F57"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>1 października 201</w:t>
      </w:r>
      <w:r w:rsidR="00671A91"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z zastrzeżeniem ust. 2. </w:t>
      </w:r>
    </w:p>
    <w:p w:rsidR="006E57DA" w:rsidRPr="00671A91" w:rsidRDefault="00706F9B" w:rsidP="00671A91">
      <w:pPr>
        <w:pStyle w:val="Akapitzlist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Regulaminu wchodzą w życie z dniem podpisania niniejszego Zarządzenia.</w:t>
      </w:r>
    </w:p>
    <w:p w:rsidR="006E57DA" w:rsidRDefault="006E57DA" w:rsidP="006E57DA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5E28" w:rsidRPr="004141F7" w:rsidRDefault="003B5E28" w:rsidP="006E57DA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5E28" w:rsidRPr="003B5E28" w:rsidRDefault="003B5E28" w:rsidP="003B5E28">
      <w:pPr>
        <w:spacing w:after="0"/>
        <w:ind w:left="353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5E28">
        <w:rPr>
          <w:rFonts w:ascii="Times New Roman" w:hAnsi="Times New Roman" w:cs="Times New Roman"/>
          <w:b/>
          <w:i/>
          <w:sz w:val="24"/>
          <w:szCs w:val="24"/>
        </w:rPr>
        <w:t>Rektor</w:t>
      </w:r>
    </w:p>
    <w:p w:rsidR="003B5E28" w:rsidRPr="003B5E28" w:rsidRDefault="003B5E28" w:rsidP="003B5E28">
      <w:pPr>
        <w:spacing w:after="0"/>
        <w:ind w:left="353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5E28">
        <w:rPr>
          <w:rFonts w:ascii="Times New Roman" w:hAnsi="Times New Roman" w:cs="Times New Roman"/>
          <w:b/>
          <w:i/>
          <w:sz w:val="24"/>
          <w:szCs w:val="24"/>
        </w:rPr>
        <w:t>Śląskiego Uniwersytetu Medycznego w Katowicach</w:t>
      </w:r>
    </w:p>
    <w:p w:rsidR="003B5E28" w:rsidRPr="003B5E28" w:rsidRDefault="003B5E28" w:rsidP="003B5E28">
      <w:pPr>
        <w:spacing w:after="0"/>
        <w:ind w:left="353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5E28" w:rsidRPr="003B5E28" w:rsidRDefault="003B5E28" w:rsidP="003B5E28">
      <w:pPr>
        <w:spacing w:after="0"/>
        <w:ind w:left="353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5E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prof. </w:t>
      </w:r>
      <w:proofErr w:type="spellStart"/>
      <w:r w:rsidRPr="003B5E28">
        <w:rPr>
          <w:rFonts w:ascii="Times New Roman" w:hAnsi="Times New Roman" w:cs="Times New Roman"/>
          <w:b/>
          <w:i/>
          <w:sz w:val="24"/>
          <w:szCs w:val="24"/>
          <w:lang w:val="en-US"/>
        </w:rPr>
        <w:t>dr</w:t>
      </w:r>
      <w:proofErr w:type="spellEnd"/>
      <w:r w:rsidRPr="003B5E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hab. n. med. </w:t>
      </w:r>
      <w:r w:rsidRPr="003B5E28">
        <w:rPr>
          <w:rFonts w:ascii="Times New Roman" w:hAnsi="Times New Roman" w:cs="Times New Roman"/>
          <w:b/>
          <w:i/>
          <w:sz w:val="24"/>
          <w:szCs w:val="24"/>
        </w:rPr>
        <w:t>Przemysław Jałowiecki</w:t>
      </w:r>
    </w:p>
    <w:p w:rsidR="00BE033B" w:rsidRDefault="00BE033B" w:rsidP="006E57DA"/>
    <w:p w:rsidR="00BE033B" w:rsidRDefault="00BE033B" w:rsidP="006E57DA"/>
    <w:p w:rsidR="00BE033B" w:rsidRDefault="00BE033B" w:rsidP="006E57DA">
      <w:bookmarkStart w:id="0" w:name="_GoBack"/>
      <w:bookmarkEnd w:id="0"/>
    </w:p>
    <w:p w:rsidR="003B5E28" w:rsidRDefault="003B5E28" w:rsidP="006E57DA"/>
    <w:p w:rsidR="00BE033B" w:rsidRDefault="00BE033B" w:rsidP="006E57DA"/>
    <w:p w:rsidR="00BE033B" w:rsidRPr="00BE033B" w:rsidRDefault="00BE033B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Otrzymują: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Prorektorzy 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Dziekani 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Dział ds. Studiów i Studentów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Dział Kontroli i Audytu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Samorząd Studencki 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a/a</w:t>
      </w:r>
    </w:p>
    <w:p w:rsidR="00BE033B" w:rsidRPr="006E57DA" w:rsidRDefault="00BE033B" w:rsidP="006E57DA"/>
    <w:sectPr w:rsidR="00BE033B" w:rsidRPr="006E57DA" w:rsidSect="009C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317"/>
    <w:multiLevelType w:val="hybridMultilevel"/>
    <w:tmpl w:val="48568216"/>
    <w:lvl w:ilvl="0" w:tplc="FF4CCC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1" w:tplc="C7C696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2" w:tplc="2A6E45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222F"/>
    <w:multiLevelType w:val="hybridMultilevel"/>
    <w:tmpl w:val="5BFC274E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C4D2A"/>
    <w:multiLevelType w:val="hybridMultilevel"/>
    <w:tmpl w:val="6AB63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758EB"/>
    <w:multiLevelType w:val="hybridMultilevel"/>
    <w:tmpl w:val="CD5CC2D8"/>
    <w:lvl w:ilvl="0" w:tplc="C4F6C75E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D1648"/>
    <w:multiLevelType w:val="hybridMultilevel"/>
    <w:tmpl w:val="757A32BE"/>
    <w:lvl w:ilvl="0" w:tplc="88E2D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7EDCE8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  <w:i/>
      </w:rPr>
    </w:lvl>
    <w:lvl w:ilvl="2" w:tplc="90FCA210">
      <w:start w:val="1"/>
      <w:numFmt w:val="decimal"/>
      <w:lvlText w:val="%3)"/>
      <w:lvlJc w:val="left"/>
      <w:pPr>
        <w:ind w:left="198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172D80"/>
    <w:multiLevelType w:val="hybridMultilevel"/>
    <w:tmpl w:val="F0F6D084"/>
    <w:lvl w:ilvl="0" w:tplc="5B16D2D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8B0820"/>
    <w:multiLevelType w:val="hybridMultilevel"/>
    <w:tmpl w:val="38DE2A90"/>
    <w:lvl w:ilvl="0" w:tplc="BF3E500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1D172D"/>
    <w:multiLevelType w:val="hybridMultilevel"/>
    <w:tmpl w:val="289C5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64E09"/>
    <w:multiLevelType w:val="multilevel"/>
    <w:tmpl w:val="F1944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9557C4"/>
    <w:multiLevelType w:val="hybridMultilevel"/>
    <w:tmpl w:val="DDE89388"/>
    <w:lvl w:ilvl="0" w:tplc="6D605428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212866"/>
    <w:multiLevelType w:val="hybridMultilevel"/>
    <w:tmpl w:val="07CC8288"/>
    <w:lvl w:ilvl="0" w:tplc="3A46EDF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3728B"/>
    <w:multiLevelType w:val="hybridMultilevel"/>
    <w:tmpl w:val="9B6058B8"/>
    <w:lvl w:ilvl="0" w:tplc="FB0E1324">
      <w:start w:val="28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5DA4D02"/>
    <w:multiLevelType w:val="hybridMultilevel"/>
    <w:tmpl w:val="8D22C852"/>
    <w:lvl w:ilvl="0" w:tplc="CA70A6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C2560A"/>
    <w:multiLevelType w:val="hybridMultilevel"/>
    <w:tmpl w:val="3EB61844"/>
    <w:lvl w:ilvl="0" w:tplc="36107B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5F71C8"/>
    <w:multiLevelType w:val="multilevel"/>
    <w:tmpl w:val="FBC0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FD1829"/>
    <w:multiLevelType w:val="hybridMultilevel"/>
    <w:tmpl w:val="D742A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8F5AE0"/>
    <w:multiLevelType w:val="hybridMultilevel"/>
    <w:tmpl w:val="77AC9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F0B4C"/>
    <w:multiLevelType w:val="hybridMultilevel"/>
    <w:tmpl w:val="62E66AB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E6876"/>
    <w:multiLevelType w:val="hybridMultilevel"/>
    <w:tmpl w:val="D0167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8571F"/>
    <w:multiLevelType w:val="hybridMultilevel"/>
    <w:tmpl w:val="F8185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117C4"/>
    <w:multiLevelType w:val="hybridMultilevel"/>
    <w:tmpl w:val="8D22C852"/>
    <w:lvl w:ilvl="0" w:tplc="CA70A6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D992FAB"/>
    <w:multiLevelType w:val="hybridMultilevel"/>
    <w:tmpl w:val="46F6E24E"/>
    <w:lvl w:ilvl="0" w:tplc="339C76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3692927"/>
    <w:multiLevelType w:val="hybridMultilevel"/>
    <w:tmpl w:val="AEB2675C"/>
    <w:lvl w:ilvl="0" w:tplc="ED6C0A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4D07C76"/>
    <w:multiLevelType w:val="hybridMultilevel"/>
    <w:tmpl w:val="B1080A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16AF3"/>
    <w:multiLevelType w:val="hybridMultilevel"/>
    <w:tmpl w:val="3788A56C"/>
    <w:lvl w:ilvl="0" w:tplc="D5666B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2505E63"/>
    <w:multiLevelType w:val="multilevel"/>
    <w:tmpl w:val="7F1E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DFC2507"/>
    <w:multiLevelType w:val="hybridMultilevel"/>
    <w:tmpl w:val="67D8416C"/>
    <w:lvl w:ilvl="0" w:tplc="5AD047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AF2A87"/>
    <w:multiLevelType w:val="hybridMultilevel"/>
    <w:tmpl w:val="746CC058"/>
    <w:lvl w:ilvl="0" w:tplc="A8067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BC2FDB"/>
    <w:multiLevelType w:val="hybridMultilevel"/>
    <w:tmpl w:val="CD4C8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4"/>
  </w:num>
  <w:num w:numId="5">
    <w:abstractNumId w:val="29"/>
  </w:num>
  <w:num w:numId="6">
    <w:abstractNumId w:val="23"/>
  </w:num>
  <w:num w:numId="7">
    <w:abstractNumId w:val="22"/>
  </w:num>
  <w:num w:numId="8">
    <w:abstractNumId w:val="25"/>
  </w:num>
  <w:num w:numId="9">
    <w:abstractNumId w:val="11"/>
  </w:num>
  <w:num w:numId="10">
    <w:abstractNumId w:val="6"/>
  </w:num>
  <w:num w:numId="11">
    <w:abstractNumId w:val="15"/>
  </w:num>
  <w:num w:numId="12">
    <w:abstractNumId w:val="14"/>
  </w:num>
  <w:num w:numId="13">
    <w:abstractNumId w:val="26"/>
  </w:num>
  <w:num w:numId="14">
    <w:abstractNumId w:val="9"/>
  </w:num>
  <w:num w:numId="15">
    <w:abstractNumId w:val="8"/>
  </w:num>
  <w:num w:numId="16">
    <w:abstractNumId w:val="18"/>
  </w:num>
  <w:num w:numId="17">
    <w:abstractNumId w:val="21"/>
  </w:num>
  <w:num w:numId="18">
    <w:abstractNumId w:val="0"/>
  </w:num>
  <w:num w:numId="19">
    <w:abstractNumId w:val="27"/>
  </w:num>
  <w:num w:numId="20">
    <w:abstractNumId w:val="13"/>
  </w:num>
  <w:num w:numId="21">
    <w:abstractNumId w:val="12"/>
  </w:num>
  <w:num w:numId="22">
    <w:abstractNumId w:val="7"/>
  </w:num>
  <w:num w:numId="23">
    <w:abstractNumId w:val="3"/>
  </w:num>
  <w:num w:numId="24">
    <w:abstractNumId w:val="24"/>
  </w:num>
  <w:num w:numId="25">
    <w:abstractNumId w:val="20"/>
  </w:num>
  <w:num w:numId="26">
    <w:abstractNumId w:val="19"/>
  </w:num>
  <w:num w:numId="27">
    <w:abstractNumId w:val="16"/>
  </w:num>
  <w:num w:numId="28">
    <w:abstractNumId w:val="17"/>
  </w:num>
  <w:num w:numId="29">
    <w:abstractNumId w:val="28"/>
  </w:num>
  <w:num w:numId="3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EA"/>
    <w:rsid w:val="00025070"/>
    <w:rsid w:val="00067987"/>
    <w:rsid w:val="000841A2"/>
    <w:rsid w:val="000C5DF6"/>
    <w:rsid w:val="000F0712"/>
    <w:rsid w:val="000F7CE0"/>
    <w:rsid w:val="00103B8C"/>
    <w:rsid w:val="00106A77"/>
    <w:rsid w:val="00167388"/>
    <w:rsid w:val="00187B8D"/>
    <w:rsid w:val="001A5F00"/>
    <w:rsid w:val="001B2A28"/>
    <w:rsid w:val="001C0772"/>
    <w:rsid w:val="00245ED7"/>
    <w:rsid w:val="002F7F42"/>
    <w:rsid w:val="0031394F"/>
    <w:rsid w:val="00323145"/>
    <w:rsid w:val="00334C8D"/>
    <w:rsid w:val="00347938"/>
    <w:rsid w:val="00373BE7"/>
    <w:rsid w:val="003B04C8"/>
    <w:rsid w:val="003B5E28"/>
    <w:rsid w:val="003B7DEB"/>
    <w:rsid w:val="003C537F"/>
    <w:rsid w:val="003E793D"/>
    <w:rsid w:val="00402B23"/>
    <w:rsid w:val="00413F7F"/>
    <w:rsid w:val="00415CCF"/>
    <w:rsid w:val="00420CA2"/>
    <w:rsid w:val="00434E16"/>
    <w:rsid w:val="00444402"/>
    <w:rsid w:val="00447ADB"/>
    <w:rsid w:val="00477612"/>
    <w:rsid w:val="004D785D"/>
    <w:rsid w:val="004F5310"/>
    <w:rsid w:val="00506407"/>
    <w:rsid w:val="0052570A"/>
    <w:rsid w:val="00560E21"/>
    <w:rsid w:val="00573C3F"/>
    <w:rsid w:val="005A5192"/>
    <w:rsid w:val="005B7122"/>
    <w:rsid w:val="00624A95"/>
    <w:rsid w:val="00640141"/>
    <w:rsid w:val="00641A38"/>
    <w:rsid w:val="006432EE"/>
    <w:rsid w:val="006459C7"/>
    <w:rsid w:val="00647FF5"/>
    <w:rsid w:val="006550CF"/>
    <w:rsid w:val="00671A91"/>
    <w:rsid w:val="00690041"/>
    <w:rsid w:val="00691E47"/>
    <w:rsid w:val="006928C7"/>
    <w:rsid w:val="006A4ED6"/>
    <w:rsid w:val="006B69EA"/>
    <w:rsid w:val="006C1CE6"/>
    <w:rsid w:val="006C2EE4"/>
    <w:rsid w:val="006E57DA"/>
    <w:rsid w:val="006F537C"/>
    <w:rsid w:val="00706F9B"/>
    <w:rsid w:val="00717005"/>
    <w:rsid w:val="00732105"/>
    <w:rsid w:val="00780861"/>
    <w:rsid w:val="007A554D"/>
    <w:rsid w:val="0080135C"/>
    <w:rsid w:val="008217C3"/>
    <w:rsid w:val="00842F4A"/>
    <w:rsid w:val="00855F43"/>
    <w:rsid w:val="0087721B"/>
    <w:rsid w:val="008C5122"/>
    <w:rsid w:val="008C56D3"/>
    <w:rsid w:val="009157C6"/>
    <w:rsid w:val="0092435D"/>
    <w:rsid w:val="00936B7E"/>
    <w:rsid w:val="00971982"/>
    <w:rsid w:val="009751C8"/>
    <w:rsid w:val="0098041B"/>
    <w:rsid w:val="00980DBA"/>
    <w:rsid w:val="0099488D"/>
    <w:rsid w:val="009A00C8"/>
    <w:rsid w:val="009C117E"/>
    <w:rsid w:val="009C3089"/>
    <w:rsid w:val="009D5EE5"/>
    <w:rsid w:val="00A06806"/>
    <w:rsid w:val="00A2536D"/>
    <w:rsid w:val="00A31DF4"/>
    <w:rsid w:val="00A46541"/>
    <w:rsid w:val="00A861A5"/>
    <w:rsid w:val="00A94E73"/>
    <w:rsid w:val="00AF47D2"/>
    <w:rsid w:val="00AF6D0E"/>
    <w:rsid w:val="00B02C66"/>
    <w:rsid w:val="00B96279"/>
    <w:rsid w:val="00BE033B"/>
    <w:rsid w:val="00CA626D"/>
    <w:rsid w:val="00D46C99"/>
    <w:rsid w:val="00D7284A"/>
    <w:rsid w:val="00D72979"/>
    <w:rsid w:val="00D82B7F"/>
    <w:rsid w:val="00DC1004"/>
    <w:rsid w:val="00DF1D6E"/>
    <w:rsid w:val="00E7005A"/>
    <w:rsid w:val="00E71579"/>
    <w:rsid w:val="00E90D88"/>
    <w:rsid w:val="00EB4A81"/>
    <w:rsid w:val="00EF20D5"/>
    <w:rsid w:val="00F13F57"/>
    <w:rsid w:val="00F23725"/>
    <w:rsid w:val="00F35F20"/>
    <w:rsid w:val="00FA644E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E5834-DF11-4546-BD6C-40AB2B47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4C8D"/>
    <w:pPr>
      <w:ind w:left="720"/>
      <w:contextualSpacing/>
    </w:pPr>
  </w:style>
  <w:style w:type="paragraph" w:customStyle="1" w:styleId="pkt1">
    <w:name w:val="pkt1"/>
    <w:basedOn w:val="Normalny"/>
    <w:rsid w:val="00A861A5"/>
    <w:pPr>
      <w:overflowPunct w:val="0"/>
      <w:autoSpaceDE w:val="0"/>
      <w:autoSpaceDN w:val="0"/>
      <w:adjustRightInd w:val="0"/>
      <w:spacing w:before="60" w:after="60" w:line="240" w:lineRule="auto"/>
      <w:ind w:left="850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7B8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7B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92435D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D46C9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1513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Barbara Zwolańska</cp:lastModifiedBy>
  <cp:revision>5</cp:revision>
  <cp:lastPrinted>2015-06-16T07:24:00Z</cp:lastPrinted>
  <dcterms:created xsi:type="dcterms:W3CDTF">2015-06-15T12:23:00Z</dcterms:created>
  <dcterms:modified xsi:type="dcterms:W3CDTF">2015-07-02T13:24:00Z</dcterms:modified>
</cp:coreProperties>
</file>