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5" w:rsidRDefault="002E1599" w:rsidP="00E62585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59</w:t>
      </w:r>
      <w:r w:rsidR="007E0C35">
        <w:rPr>
          <w:b/>
          <w:bCs/>
        </w:rPr>
        <w:t>/2017</w:t>
      </w:r>
    </w:p>
    <w:p w:rsidR="00E62585" w:rsidRPr="002E1599" w:rsidRDefault="002E1599" w:rsidP="00E62585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11.05.2017 r.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62585" w:rsidRDefault="00E62585" w:rsidP="00E62585"/>
    <w:p w:rsidR="00E62585" w:rsidRDefault="00E62585" w:rsidP="00E62585"/>
    <w:p w:rsidR="00E62585" w:rsidRDefault="00E62585" w:rsidP="00E62585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</w:r>
      <w:r w:rsidR="00952741" w:rsidRPr="00952741">
        <w:rPr>
          <w:i/>
          <w:szCs w:val="17"/>
        </w:rPr>
        <w:t>Z</w:t>
      </w:r>
      <w:r w:rsidR="00B32280" w:rsidRPr="00952741">
        <w:rPr>
          <w:i/>
          <w:szCs w:val="17"/>
        </w:rPr>
        <w:t>asad wprowadzania</w:t>
      </w:r>
      <w:r w:rsidR="00A07502">
        <w:rPr>
          <w:i/>
          <w:szCs w:val="17"/>
        </w:rPr>
        <w:t xml:space="preserve"> i udostępniania</w:t>
      </w:r>
      <w:r w:rsidR="00B32280" w:rsidRPr="00952741">
        <w:rPr>
          <w:i/>
          <w:szCs w:val="17"/>
        </w:rPr>
        <w:t xml:space="preserve"> danych do Uczelnianej Bazy Pytań Egzaminacyjnych</w:t>
      </w:r>
      <w:r w:rsidR="00C402AB">
        <w:rPr>
          <w:i/>
          <w:szCs w:val="17"/>
        </w:rPr>
        <w:t xml:space="preserve"> Śląskiego Uniwersytetu Medycznego w Katowicach.</w:t>
      </w: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§ 51 ust. 4 Statutu Śląskiego Uniwersytetu Medycznego </w:t>
      </w:r>
      <w:r w:rsidR="00B32280">
        <w:rPr>
          <w:szCs w:val="17"/>
        </w:rPr>
        <w:br/>
      </w:r>
      <w:r>
        <w:rPr>
          <w:szCs w:val="17"/>
        </w:rPr>
        <w:t>w Katowicach</w:t>
      </w:r>
      <w:r>
        <w:t xml:space="preserve"> </w:t>
      </w:r>
      <w:r w:rsidR="007E0C35">
        <w:rPr>
          <w:i/>
        </w:rPr>
        <w:t>(t. j. Uchwała Nr 35</w:t>
      </w:r>
      <w:r w:rsidR="003D5A24">
        <w:rPr>
          <w:i/>
        </w:rPr>
        <w:t>/201</w:t>
      </w:r>
      <w:r w:rsidR="007E0C35">
        <w:rPr>
          <w:i/>
        </w:rPr>
        <w:t>7</w:t>
      </w:r>
      <w:r w:rsidR="003D5A24">
        <w:rPr>
          <w:i/>
        </w:rPr>
        <w:t xml:space="preserve"> Senatu SUM z dnia 2</w:t>
      </w:r>
      <w:r w:rsidR="007E0C35">
        <w:rPr>
          <w:i/>
        </w:rPr>
        <w:t>2.03.2017</w:t>
      </w:r>
      <w:r w:rsidR="003D5A24">
        <w:rPr>
          <w:i/>
        </w:rPr>
        <w:t xml:space="preserve"> r</w:t>
      </w:r>
      <w:r w:rsidR="00AF5579">
        <w:rPr>
          <w:i/>
        </w:rPr>
        <w:t>.</w:t>
      </w:r>
      <w:r w:rsidR="003D5A24">
        <w:rPr>
          <w:i/>
        </w:rPr>
        <w:t>)</w:t>
      </w:r>
      <w:r w:rsidR="003D5A24">
        <w:t xml:space="preserve"> </w:t>
      </w:r>
      <w:r w:rsidR="002D7591">
        <w:t xml:space="preserve">oraz w oparciu </w:t>
      </w:r>
      <w:r w:rsidR="00AF5579">
        <w:br/>
      </w:r>
      <w:r w:rsidR="002D7591">
        <w:t xml:space="preserve">o § 2 ust.2 Zarządzenia Nr 75/2016 z dnia 21.06.2016 r. Rektora Śląskiego Uniwersytetu Medycznego w Katowicach w sprawie: wprowadzenia </w:t>
      </w:r>
      <w:r w:rsidR="002D7591">
        <w:rPr>
          <w:i/>
        </w:rPr>
        <w:t xml:space="preserve">Zasad przeprowadzania egzaminów/zaliczeń testowych w Śląskim Uniwersytecie Medycznym w Katowicach </w:t>
      </w:r>
      <w:r w:rsidR="002D7591">
        <w:t xml:space="preserve"> </w:t>
      </w:r>
      <w:r>
        <w:rPr>
          <w:szCs w:val="17"/>
        </w:rPr>
        <w:t>niniejszym zarządzam, co następuje:</w:t>
      </w:r>
    </w:p>
    <w:p w:rsidR="00E62585" w:rsidRDefault="00E62585" w:rsidP="00E62585">
      <w:pPr>
        <w:pStyle w:val="Tekstpodstawowywcity"/>
        <w:ind w:left="0" w:firstLine="0"/>
        <w:jc w:val="center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Pr="000A5A36" w:rsidRDefault="007E0C3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>Wprowadzam „</w:t>
      </w:r>
      <w:r w:rsidR="00952741" w:rsidRPr="00952741">
        <w:rPr>
          <w:i/>
          <w:szCs w:val="17"/>
        </w:rPr>
        <w:t>Zasad</w:t>
      </w:r>
      <w:r w:rsidR="00952741">
        <w:rPr>
          <w:i/>
          <w:szCs w:val="17"/>
        </w:rPr>
        <w:t>y</w:t>
      </w:r>
      <w:r w:rsidR="00952741" w:rsidRPr="00952741">
        <w:rPr>
          <w:i/>
          <w:szCs w:val="17"/>
        </w:rPr>
        <w:t xml:space="preserve"> wprowadzania </w:t>
      </w:r>
      <w:r w:rsidR="001459FF">
        <w:rPr>
          <w:i/>
          <w:szCs w:val="17"/>
        </w:rPr>
        <w:t xml:space="preserve">i udostępniania </w:t>
      </w:r>
      <w:r w:rsidR="00952741" w:rsidRPr="00952741">
        <w:rPr>
          <w:i/>
          <w:szCs w:val="17"/>
        </w:rPr>
        <w:t>danych do Uczelnianej Bazy Pytań Egzaminacyjnych</w:t>
      </w:r>
      <w:r w:rsidRPr="007E0C35">
        <w:rPr>
          <w:i/>
          <w:szCs w:val="17"/>
        </w:rPr>
        <w:t xml:space="preserve"> </w:t>
      </w:r>
      <w:r>
        <w:rPr>
          <w:i/>
          <w:szCs w:val="17"/>
        </w:rPr>
        <w:t>Śląskiego Uniwersytetu Medycznego w Katowicach”</w:t>
      </w:r>
      <w:r w:rsidR="00952741" w:rsidRPr="00952741">
        <w:rPr>
          <w:i/>
          <w:szCs w:val="17"/>
        </w:rPr>
        <w:t xml:space="preserve"> </w:t>
      </w:r>
      <w:r>
        <w:rPr>
          <w:szCs w:val="17"/>
        </w:rPr>
        <w:t xml:space="preserve">stanowiące </w:t>
      </w:r>
      <w:r w:rsidR="000A5A36">
        <w:rPr>
          <w:szCs w:val="17"/>
        </w:rPr>
        <w:t>Załącznik Nr 1 do niniejszego Zarządzenia.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E62585" w:rsidRPr="00A239F6" w:rsidRDefault="00E62585" w:rsidP="00E62585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>Nadzór nad wykonaniem</w:t>
      </w:r>
      <w:r w:rsidR="00AF5579">
        <w:rPr>
          <w:szCs w:val="17"/>
        </w:rPr>
        <w:t xml:space="preserve"> Z</w:t>
      </w:r>
      <w:r w:rsidR="00952741">
        <w:rPr>
          <w:szCs w:val="17"/>
        </w:rPr>
        <w:t xml:space="preserve">arządzenia powierzam </w:t>
      </w:r>
      <w:r w:rsidR="00AF5579">
        <w:rPr>
          <w:szCs w:val="17"/>
        </w:rPr>
        <w:t>Prorektorowi ds. Studiów i Studentów</w:t>
      </w:r>
      <w:r w:rsidR="000A5A36" w:rsidRPr="00A239F6">
        <w:rPr>
          <w:szCs w:val="17"/>
        </w:rPr>
        <w:t>.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7E0C35" w:rsidRDefault="007E0C35" w:rsidP="007E0C3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E62585" w:rsidRDefault="00E62585" w:rsidP="00E62585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 w:val="20"/>
        </w:rPr>
      </w:pPr>
    </w:p>
    <w:p w:rsidR="002E1599" w:rsidRPr="009A753E" w:rsidRDefault="002E1599" w:rsidP="002E1599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R E K T O R</w:t>
      </w:r>
    </w:p>
    <w:p w:rsidR="002E1599" w:rsidRPr="009A753E" w:rsidRDefault="002E1599" w:rsidP="002E1599">
      <w:pPr>
        <w:ind w:left="3538"/>
        <w:jc w:val="center"/>
        <w:rPr>
          <w:b/>
          <w:sz w:val="20"/>
          <w:szCs w:val="20"/>
        </w:rPr>
      </w:pPr>
      <w:r w:rsidRPr="009A753E">
        <w:rPr>
          <w:b/>
          <w:sz w:val="20"/>
          <w:szCs w:val="20"/>
        </w:rPr>
        <w:t>Śląskiego Uniwersytetu Medycznego w Katowicach</w:t>
      </w:r>
    </w:p>
    <w:p w:rsidR="002E1599" w:rsidRPr="009A753E" w:rsidRDefault="002E1599" w:rsidP="002E1599">
      <w:pPr>
        <w:ind w:left="3538"/>
        <w:jc w:val="center"/>
        <w:rPr>
          <w:b/>
          <w:i/>
          <w:sz w:val="20"/>
          <w:szCs w:val="20"/>
        </w:rPr>
      </w:pPr>
    </w:p>
    <w:p w:rsidR="002E1599" w:rsidRPr="009A753E" w:rsidRDefault="002E1599" w:rsidP="002E1599">
      <w:pPr>
        <w:ind w:left="3538"/>
        <w:jc w:val="center"/>
        <w:rPr>
          <w:b/>
          <w:i/>
          <w:sz w:val="20"/>
          <w:szCs w:val="20"/>
        </w:rPr>
      </w:pPr>
    </w:p>
    <w:p w:rsidR="002E1599" w:rsidRDefault="002E1599" w:rsidP="002E1599">
      <w:pPr>
        <w:ind w:left="3538"/>
        <w:jc w:val="center"/>
        <w:rPr>
          <w:b/>
        </w:rPr>
      </w:pPr>
      <w:r w:rsidRPr="009A753E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9A753E">
        <w:rPr>
          <w:b/>
          <w:i/>
          <w:sz w:val="20"/>
          <w:szCs w:val="20"/>
          <w:lang w:val="en-US"/>
        </w:rPr>
        <w:t>dr</w:t>
      </w:r>
      <w:proofErr w:type="spellEnd"/>
      <w:r w:rsidRPr="009A753E">
        <w:rPr>
          <w:b/>
          <w:i/>
          <w:sz w:val="20"/>
          <w:szCs w:val="20"/>
          <w:lang w:val="en-US"/>
        </w:rPr>
        <w:t xml:space="preserve"> hab. n. med. </w:t>
      </w:r>
      <w:r w:rsidRPr="009A753E">
        <w:rPr>
          <w:b/>
          <w:i/>
          <w:sz w:val="20"/>
          <w:szCs w:val="20"/>
        </w:rPr>
        <w:t>Przemysław Jałowiecki</w:t>
      </w:r>
    </w:p>
    <w:p w:rsidR="00E62585" w:rsidRDefault="00E62585" w:rsidP="00E62585">
      <w:pPr>
        <w:rPr>
          <w:b/>
        </w:rPr>
      </w:pPr>
    </w:p>
    <w:p w:rsidR="00AF5579" w:rsidRDefault="00AF5579" w:rsidP="00E62585">
      <w:pPr>
        <w:rPr>
          <w:b/>
          <w:sz w:val="20"/>
          <w:szCs w:val="20"/>
          <w:u w:val="single"/>
        </w:rPr>
      </w:pPr>
    </w:p>
    <w:p w:rsidR="00BC5D1D" w:rsidRDefault="00BC5D1D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</w:t>
      </w:r>
      <w:r w:rsidR="001544A8">
        <w:rPr>
          <w:sz w:val="20"/>
          <w:szCs w:val="20"/>
        </w:rPr>
        <w:t>i,</w:t>
      </w:r>
    </w:p>
    <w:p w:rsidR="00E62585" w:rsidRDefault="001544A8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ds. Studiów i Studentów,</w:t>
      </w:r>
    </w:p>
    <w:p w:rsidR="00E62585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Centrum Informatyki i Informatyzacji,</w:t>
      </w:r>
    </w:p>
    <w:p w:rsidR="00E62585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Kierownik Ośrodka Badań Efektów Edukacyjnych,</w:t>
      </w:r>
    </w:p>
    <w:p w:rsidR="00E62585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Dziekanaty Wydziałów,</w:t>
      </w:r>
    </w:p>
    <w:p w:rsidR="001544A8" w:rsidRDefault="001544A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Kontroli i Audytu,</w:t>
      </w:r>
    </w:p>
    <w:p w:rsidR="00103AAD" w:rsidRDefault="00E62585" w:rsidP="00103AAD">
      <w:pPr>
        <w:numPr>
          <w:ilvl w:val="0"/>
          <w:numId w:val="1"/>
        </w:numPr>
        <w:rPr>
          <w:sz w:val="20"/>
        </w:rPr>
      </w:pPr>
      <w:r w:rsidRPr="00103AAD">
        <w:rPr>
          <w:sz w:val="20"/>
        </w:rPr>
        <w:t>a/a.</w:t>
      </w:r>
    </w:p>
    <w:p w:rsidR="002378A1" w:rsidRDefault="002378A1">
      <w:pPr>
        <w:rPr>
          <w:sz w:val="20"/>
        </w:rPr>
      </w:pPr>
      <w:r>
        <w:rPr>
          <w:sz w:val="20"/>
        </w:rPr>
        <w:br w:type="page"/>
      </w:r>
    </w:p>
    <w:p w:rsidR="00103AAD" w:rsidRDefault="009F1550" w:rsidP="007E0C35">
      <w:pPr>
        <w:ind w:left="6372"/>
        <w:rPr>
          <w:sz w:val="20"/>
        </w:rPr>
      </w:pPr>
      <w:r>
        <w:rPr>
          <w:sz w:val="20"/>
        </w:rPr>
        <w:lastRenderedPageBreak/>
        <w:t>Załącznik N</w:t>
      </w:r>
      <w:bookmarkStart w:id="0" w:name="_GoBack"/>
      <w:bookmarkEnd w:id="0"/>
      <w:r>
        <w:rPr>
          <w:sz w:val="20"/>
        </w:rPr>
        <w:t>r 1</w:t>
      </w:r>
    </w:p>
    <w:p w:rsidR="009F1550" w:rsidRDefault="002E1599" w:rsidP="007E0C35">
      <w:pPr>
        <w:ind w:left="6372"/>
        <w:rPr>
          <w:sz w:val="20"/>
        </w:rPr>
      </w:pPr>
      <w:r>
        <w:rPr>
          <w:sz w:val="20"/>
        </w:rPr>
        <w:t>do Zarządzenia Nr 59</w:t>
      </w:r>
      <w:r w:rsidR="007E0C35">
        <w:rPr>
          <w:sz w:val="20"/>
        </w:rPr>
        <w:t>/2017</w:t>
      </w:r>
    </w:p>
    <w:p w:rsidR="009F1550" w:rsidRDefault="002E1599" w:rsidP="007E0C35">
      <w:pPr>
        <w:ind w:left="6372"/>
        <w:rPr>
          <w:sz w:val="20"/>
        </w:rPr>
      </w:pPr>
      <w:r>
        <w:rPr>
          <w:sz w:val="20"/>
        </w:rPr>
        <w:t xml:space="preserve">z dnia 11.05.2017 r. </w:t>
      </w:r>
    </w:p>
    <w:p w:rsidR="009F1550" w:rsidRDefault="009F1550" w:rsidP="007E0C35">
      <w:pPr>
        <w:ind w:left="6372"/>
        <w:rPr>
          <w:sz w:val="20"/>
        </w:rPr>
      </w:pPr>
      <w:r>
        <w:rPr>
          <w:sz w:val="20"/>
        </w:rPr>
        <w:t>Rektora SUM</w:t>
      </w:r>
    </w:p>
    <w:p w:rsidR="00EA3AD9" w:rsidRDefault="00EA3AD9" w:rsidP="009F1550">
      <w:pPr>
        <w:jc w:val="right"/>
        <w:rPr>
          <w:sz w:val="20"/>
        </w:rPr>
      </w:pPr>
    </w:p>
    <w:p w:rsidR="00EA3AD9" w:rsidRDefault="00EA3AD9" w:rsidP="009F1550">
      <w:pPr>
        <w:jc w:val="right"/>
        <w:rPr>
          <w:sz w:val="20"/>
        </w:rPr>
      </w:pPr>
    </w:p>
    <w:p w:rsidR="00EA3AD9" w:rsidRDefault="00EA3AD9" w:rsidP="009F1550">
      <w:pPr>
        <w:jc w:val="right"/>
        <w:rPr>
          <w:sz w:val="20"/>
        </w:rPr>
      </w:pPr>
    </w:p>
    <w:p w:rsidR="00EA3AD9" w:rsidRPr="00EA3AD9" w:rsidRDefault="00EA3AD9" w:rsidP="009F1550">
      <w:pPr>
        <w:jc w:val="right"/>
        <w:rPr>
          <w:b/>
          <w:sz w:val="28"/>
          <w:szCs w:val="28"/>
        </w:rPr>
      </w:pPr>
    </w:p>
    <w:p w:rsidR="00EA3AD9" w:rsidRPr="00EA3AD9" w:rsidRDefault="00EA3AD9" w:rsidP="00EA3AD9">
      <w:pPr>
        <w:pStyle w:val="Tekstpodstawowywcity"/>
        <w:spacing w:line="276" w:lineRule="auto"/>
        <w:ind w:left="0" w:firstLine="0"/>
        <w:jc w:val="center"/>
        <w:rPr>
          <w:b/>
          <w:sz w:val="26"/>
          <w:szCs w:val="26"/>
        </w:rPr>
      </w:pPr>
      <w:r w:rsidRPr="00EA3AD9">
        <w:rPr>
          <w:b/>
          <w:sz w:val="26"/>
          <w:szCs w:val="26"/>
        </w:rPr>
        <w:t>Zasad</w:t>
      </w:r>
      <w:r w:rsidR="0069362E">
        <w:rPr>
          <w:b/>
          <w:sz w:val="26"/>
          <w:szCs w:val="26"/>
        </w:rPr>
        <w:t>y</w:t>
      </w:r>
      <w:r w:rsidRPr="00EA3AD9">
        <w:rPr>
          <w:b/>
          <w:sz w:val="26"/>
          <w:szCs w:val="26"/>
        </w:rPr>
        <w:t xml:space="preserve"> wprowadzania </w:t>
      </w:r>
      <w:r w:rsidR="00924494">
        <w:rPr>
          <w:b/>
          <w:sz w:val="26"/>
          <w:szCs w:val="26"/>
        </w:rPr>
        <w:t xml:space="preserve">i udostępniania </w:t>
      </w:r>
      <w:r w:rsidRPr="00EA3AD9">
        <w:rPr>
          <w:b/>
          <w:sz w:val="26"/>
          <w:szCs w:val="26"/>
        </w:rPr>
        <w:t xml:space="preserve">danych do Uczelnianej Bazy Pytań Egzaminacyjnych </w:t>
      </w:r>
      <w:r w:rsidR="009E7E89">
        <w:rPr>
          <w:b/>
          <w:sz w:val="26"/>
          <w:szCs w:val="26"/>
        </w:rPr>
        <w:t>Śląskiego Uniwersytetu Medycznego w Katowicach</w:t>
      </w:r>
    </w:p>
    <w:p w:rsidR="00103AAD" w:rsidRDefault="00103AAD" w:rsidP="00EA3AD9">
      <w:pPr>
        <w:ind w:left="360"/>
        <w:jc w:val="center"/>
        <w:rPr>
          <w:sz w:val="28"/>
          <w:szCs w:val="28"/>
        </w:rPr>
      </w:pPr>
    </w:p>
    <w:p w:rsidR="00EA3AD9" w:rsidRDefault="00EA3AD9" w:rsidP="00EA3AD9">
      <w:pPr>
        <w:ind w:left="360"/>
        <w:jc w:val="center"/>
        <w:rPr>
          <w:sz w:val="28"/>
          <w:szCs w:val="28"/>
        </w:rPr>
      </w:pPr>
    </w:p>
    <w:p w:rsidR="00293A61" w:rsidRDefault="00293A61" w:rsidP="00D51CFB">
      <w:pPr>
        <w:pStyle w:val="Akapitzlist"/>
        <w:tabs>
          <w:tab w:val="left" w:pos="426"/>
        </w:tabs>
        <w:ind w:left="1140"/>
        <w:jc w:val="both"/>
      </w:pPr>
    </w:p>
    <w:p w:rsidR="00F6246A" w:rsidRDefault="00BB73B4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Uczelni</w:t>
      </w:r>
      <w:r w:rsidR="00C71B40">
        <w:t>an</w:t>
      </w:r>
      <w:r w:rsidR="000C12B9">
        <w:t>a</w:t>
      </w:r>
      <w:r w:rsidR="00C71B40">
        <w:t xml:space="preserve"> Baz</w:t>
      </w:r>
      <w:r w:rsidR="005936BB">
        <w:t>a</w:t>
      </w:r>
      <w:r w:rsidR="00C71B40">
        <w:t xml:space="preserve"> Pytań Egzaminacyjnych</w:t>
      </w:r>
      <w:r w:rsidR="00801A91">
        <w:t xml:space="preserve"> </w:t>
      </w:r>
      <w:r w:rsidR="00F6246A">
        <w:t>składa</w:t>
      </w:r>
      <w:r w:rsidR="00293A61">
        <w:t xml:space="preserve"> się z </w:t>
      </w:r>
      <w:r w:rsidR="007E0C35">
        <w:t xml:space="preserve">zestawów pytań </w:t>
      </w:r>
      <w:r w:rsidR="00F6246A">
        <w:t>i odpowiedzi.</w:t>
      </w:r>
      <w:r w:rsidR="004B7C32">
        <w:t xml:space="preserve"> </w:t>
      </w:r>
      <w:r w:rsidR="00F6246A">
        <w:t>Baza</w:t>
      </w:r>
      <w:r w:rsidR="00293A61">
        <w:t xml:space="preserve"> stanowi podstawę </w:t>
      </w:r>
      <w:r w:rsidR="00801A91">
        <w:t xml:space="preserve">do przeprowadzania </w:t>
      </w:r>
      <w:r w:rsidR="004D32B1">
        <w:t xml:space="preserve">testów </w:t>
      </w:r>
      <w:r w:rsidR="00F6246A">
        <w:t>w formie elektronicznej.</w:t>
      </w:r>
      <w:r w:rsidR="004D32B1">
        <w:t xml:space="preserve"> </w:t>
      </w:r>
    </w:p>
    <w:p w:rsidR="005936BB" w:rsidRDefault="00FA4DB6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Baza d</w:t>
      </w:r>
      <w:r w:rsidR="00801A91">
        <w:t xml:space="preserve">ostępna </w:t>
      </w:r>
      <w:r w:rsidR="008C5BF3">
        <w:t xml:space="preserve">jest </w:t>
      </w:r>
      <w:r w:rsidR="00DB6DF4">
        <w:t xml:space="preserve">na stronie </w:t>
      </w:r>
      <w:r w:rsidR="004F2AA4">
        <w:t xml:space="preserve">internetowej </w:t>
      </w:r>
      <w:hyperlink r:id="rId6" w:history="1">
        <w:r w:rsidR="005936BB" w:rsidRPr="00F6246A">
          <w:rPr>
            <w:rStyle w:val="Hipercze"/>
            <w:color w:val="auto"/>
            <w:u w:val="none"/>
          </w:rPr>
          <w:t>https://etester.sum.edu.pl/login</w:t>
        </w:r>
      </w:hyperlink>
      <w:r w:rsidR="00FF3C58" w:rsidRPr="00F6246A">
        <w:rPr>
          <w:rStyle w:val="Hipercze"/>
          <w:color w:val="auto"/>
          <w:u w:val="none"/>
        </w:rPr>
        <w:t>.</w:t>
      </w:r>
    </w:p>
    <w:p w:rsidR="0064033E" w:rsidRPr="000E4787" w:rsidRDefault="005A67DD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Umieszczone w Bazie pytania są udostępnione:</w:t>
      </w:r>
    </w:p>
    <w:p w:rsidR="00983B95" w:rsidRDefault="00D83FEB" w:rsidP="004334E2">
      <w:pPr>
        <w:pStyle w:val="Akapitzlist"/>
        <w:numPr>
          <w:ilvl w:val="0"/>
          <w:numId w:val="7"/>
        </w:numPr>
        <w:tabs>
          <w:tab w:val="left" w:pos="567"/>
        </w:tabs>
        <w:ind w:left="851" w:hanging="284"/>
        <w:jc w:val="both"/>
      </w:pPr>
      <w:r>
        <w:t xml:space="preserve">wyłącznie w aplikacji egzaminacyjnej SUM – pytania dostępne podczas rozwiązywania testu w aplikacji Elektroniczny System Obsługi Testów </w:t>
      </w:r>
      <w:r w:rsidR="007E0C35">
        <w:br/>
      </w:r>
      <w:r>
        <w:t>i Egzaminów</w:t>
      </w:r>
      <w:r w:rsidR="00C95645">
        <w:t>,</w:t>
      </w:r>
    </w:p>
    <w:p w:rsidR="00983B95" w:rsidRDefault="00706AF8" w:rsidP="004334E2">
      <w:pPr>
        <w:pStyle w:val="Akapitzlist"/>
        <w:numPr>
          <w:ilvl w:val="0"/>
          <w:numId w:val="7"/>
        </w:numPr>
        <w:tabs>
          <w:tab w:val="left" w:pos="567"/>
        </w:tabs>
        <w:ind w:left="851" w:hanging="284"/>
        <w:jc w:val="both"/>
      </w:pPr>
      <w:r>
        <w:t xml:space="preserve">wyłącznie </w:t>
      </w:r>
      <w:r w:rsidR="00C95645">
        <w:t xml:space="preserve">w ogólnodostępnej aplikacji </w:t>
      </w:r>
      <w:r w:rsidR="00DC0FF6">
        <w:t xml:space="preserve">„Samouczek” </w:t>
      </w:r>
      <w:r w:rsidR="00C95645">
        <w:t>na urządz</w:t>
      </w:r>
      <w:r w:rsidR="00DC0FF6">
        <w:t xml:space="preserve">enia mobilne </w:t>
      </w:r>
      <w:r>
        <w:br/>
      </w:r>
      <w:r w:rsidR="00DC0FF6">
        <w:t xml:space="preserve">z systemem Android, </w:t>
      </w:r>
    </w:p>
    <w:p w:rsidR="00C95645" w:rsidRDefault="00DC0FF6" w:rsidP="004334E2">
      <w:pPr>
        <w:pStyle w:val="Akapitzlist"/>
        <w:numPr>
          <w:ilvl w:val="0"/>
          <w:numId w:val="7"/>
        </w:numPr>
        <w:tabs>
          <w:tab w:val="left" w:pos="567"/>
        </w:tabs>
        <w:ind w:left="851" w:hanging="284"/>
        <w:jc w:val="both"/>
      </w:pPr>
      <w:r>
        <w:t>zarówno w aplikacji egzaminacyjnej, jak i ogólnodostępnej.</w:t>
      </w:r>
    </w:p>
    <w:p w:rsidR="00706AF8" w:rsidRDefault="00F9631E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Zestawy pytań do ww. B</w:t>
      </w:r>
      <w:r w:rsidR="00706AF8">
        <w:t xml:space="preserve">azy winny zostać wprowadzone zgodnie z instrukcją dostępną na platformie e-learningowej SUM (zakładka: </w:t>
      </w:r>
      <w:r w:rsidR="007E0C35">
        <w:rPr>
          <w:rStyle w:val="listname"/>
        </w:rPr>
        <w:t xml:space="preserve">Centrum Informatyki </w:t>
      </w:r>
      <w:r w:rsidR="00706AF8">
        <w:rPr>
          <w:rStyle w:val="listname"/>
        </w:rPr>
        <w:t>i Informatyzacji SUM/</w:t>
      </w:r>
      <w:r w:rsidR="00706AF8">
        <w:t>Elektroniczny System Obsługi Testów i Egzaminów) przez Kierownika jednostki organizacyjnej lub osobę przez niego wyznaczoną.</w:t>
      </w:r>
    </w:p>
    <w:p w:rsidR="00767A87" w:rsidRDefault="0039260B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 xml:space="preserve">Kierownicy jednostek organizacyjnych zobowiązani są do wprowadzenia </w:t>
      </w:r>
      <w:r w:rsidR="009F2FC2">
        <w:t xml:space="preserve">do Bazy </w:t>
      </w:r>
      <w:r>
        <w:t>pytań</w:t>
      </w:r>
      <w:r w:rsidR="004B7C32">
        <w:t xml:space="preserve">, o których mowa w ust. </w:t>
      </w:r>
      <w:r w:rsidR="00C24D60">
        <w:t>4</w:t>
      </w:r>
      <w:r w:rsidR="009F2FC2">
        <w:t>,</w:t>
      </w:r>
      <w:r w:rsidR="004B7C32">
        <w:t xml:space="preserve"> </w:t>
      </w:r>
      <w:r w:rsidR="007C545D">
        <w:t>do dnia</w:t>
      </w:r>
      <w:r w:rsidR="005B1095">
        <w:t xml:space="preserve"> 31 sierpnia 2017 r.</w:t>
      </w:r>
      <w:r>
        <w:t xml:space="preserve"> oraz bieżącego ich uaktualniania</w:t>
      </w:r>
      <w:r w:rsidR="00767A87">
        <w:t>.</w:t>
      </w:r>
    </w:p>
    <w:p w:rsidR="007076E4" w:rsidRPr="007076E4" w:rsidRDefault="00A775BB" w:rsidP="007076E4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O liczbie pytań udostępnionych w ramach aplikacji „Samouczek” decyduje Kierownik jednostki organizacyjnej, przy czym liczb</w:t>
      </w:r>
      <w:r w:rsidR="00E03723">
        <w:t xml:space="preserve">a ta nie może być mniejsza niż </w:t>
      </w:r>
      <w:r>
        <w:t>liczb</w:t>
      </w:r>
      <w:r w:rsidR="007076E4">
        <w:t>a</w:t>
      </w:r>
      <w:r>
        <w:t xml:space="preserve"> pytań </w:t>
      </w:r>
      <w:r w:rsidR="007076E4" w:rsidRPr="007076E4">
        <w:t xml:space="preserve">wykorzystywana podczas egzaminów z danego przedmiotu. </w:t>
      </w:r>
      <w:r w:rsidR="009E0EDA">
        <w:t>Pytania winny zostać wprowadzone do dnia 31 maja 2017 r.</w:t>
      </w:r>
    </w:p>
    <w:p w:rsidR="00E03723" w:rsidRDefault="009C34FA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>Aplikacja, o której mowa w</w:t>
      </w:r>
      <w:r w:rsidRPr="009C34FA">
        <w:t xml:space="preserve"> § 1 </w:t>
      </w:r>
      <w:r w:rsidR="001313DC">
        <w:t>ust</w:t>
      </w:r>
      <w:r w:rsidR="00F50267">
        <w:t xml:space="preserve">. 3 </w:t>
      </w:r>
      <w:r w:rsidR="00AE24C3">
        <w:t>lit.</w:t>
      </w:r>
      <w:r w:rsidR="00F50267">
        <w:t xml:space="preserve"> b, zostanie udostępniona</w:t>
      </w:r>
      <w:r w:rsidR="001313DC">
        <w:t xml:space="preserve"> od dnia 1 czerwca 2017 r. w Usłudze Google Play </w:t>
      </w:r>
      <w:r w:rsidR="006A5D5F">
        <w:t>Studentom -</w:t>
      </w:r>
      <w:r w:rsidR="001313DC">
        <w:t xml:space="preserve"> użytkownik</w:t>
      </w:r>
      <w:r w:rsidR="006A5D5F">
        <w:t>om</w:t>
      </w:r>
      <w:r w:rsidR="001313DC">
        <w:t xml:space="preserve"> urządzeń mobilnych </w:t>
      </w:r>
      <w:r w:rsidR="00024B4A">
        <w:br/>
      </w:r>
      <w:r w:rsidR="001313DC">
        <w:t xml:space="preserve">z systemem operacyjnym Android. </w:t>
      </w:r>
      <w:r w:rsidR="00277572">
        <w:t xml:space="preserve">W aplikacji tej zawarte są </w:t>
      </w:r>
      <w:r w:rsidR="0035750F" w:rsidRPr="007076E4">
        <w:rPr>
          <w:color w:val="000000" w:themeColor="text1"/>
        </w:rPr>
        <w:t xml:space="preserve">przykładowe </w:t>
      </w:r>
      <w:r w:rsidR="00277572" w:rsidRPr="007076E4">
        <w:rPr>
          <w:color w:val="000000" w:themeColor="text1"/>
        </w:rPr>
        <w:t xml:space="preserve">zestawy </w:t>
      </w:r>
      <w:r w:rsidR="00277572">
        <w:t>pytań wraz z odpowiedziami</w:t>
      </w:r>
      <w:r w:rsidR="00E03723">
        <w:t>.</w:t>
      </w:r>
    </w:p>
    <w:p w:rsidR="001313DC" w:rsidRPr="000E4787" w:rsidRDefault="001313DC" w:rsidP="00E47A63">
      <w:pPr>
        <w:pStyle w:val="Akapitzlist"/>
        <w:numPr>
          <w:ilvl w:val="0"/>
          <w:numId w:val="6"/>
        </w:numPr>
        <w:tabs>
          <w:tab w:val="left" w:pos="567"/>
        </w:tabs>
        <w:ind w:left="567" w:hanging="567"/>
        <w:jc w:val="both"/>
      </w:pPr>
      <w:r>
        <w:t xml:space="preserve">Informacje na temat szkoleń dotyczących funkcjonowania Systemu Obsługi Testów </w:t>
      </w:r>
      <w:r w:rsidR="00E47A63">
        <w:br/>
      </w:r>
      <w:r>
        <w:t>i Egzaminów dostępne są na stronie https://informatyka.sum.edu.pl.</w:t>
      </w:r>
    </w:p>
    <w:p w:rsidR="009C34FA" w:rsidRDefault="009C34FA" w:rsidP="001313DC">
      <w:pPr>
        <w:pStyle w:val="Akapitzlist"/>
        <w:tabs>
          <w:tab w:val="left" w:pos="426"/>
        </w:tabs>
        <w:ind w:left="1140"/>
        <w:jc w:val="both"/>
      </w:pPr>
    </w:p>
    <w:p w:rsidR="00DC0FF6" w:rsidRDefault="00DC0FF6" w:rsidP="001313DC">
      <w:pPr>
        <w:pStyle w:val="Akapitzlist"/>
        <w:tabs>
          <w:tab w:val="left" w:pos="0"/>
        </w:tabs>
        <w:ind w:left="1140"/>
        <w:jc w:val="both"/>
      </w:pPr>
      <w:r>
        <w:tab/>
      </w:r>
    </w:p>
    <w:p w:rsidR="00DC0FF6" w:rsidRDefault="00DC0FF6" w:rsidP="00DC0FF6">
      <w:pPr>
        <w:tabs>
          <w:tab w:val="left" w:pos="426"/>
        </w:tabs>
        <w:jc w:val="both"/>
      </w:pPr>
    </w:p>
    <w:sectPr w:rsidR="00DC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DCD"/>
    <w:multiLevelType w:val="hybridMultilevel"/>
    <w:tmpl w:val="06DEE88A"/>
    <w:lvl w:ilvl="0" w:tplc="5CB89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D54"/>
    <w:multiLevelType w:val="hybridMultilevel"/>
    <w:tmpl w:val="FF28661A"/>
    <w:lvl w:ilvl="0" w:tplc="59F44D7A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8F3858"/>
    <w:multiLevelType w:val="hybridMultilevel"/>
    <w:tmpl w:val="969EC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60E6"/>
    <w:multiLevelType w:val="hybridMultilevel"/>
    <w:tmpl w:val="F2D4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3F9C"/>
    <w:multiLevelType w:val="hybridMultilevel"/>
    <w:tmpl w:val="7700D312"/>
    <w:lvl w:ilvl="0" w:tplc="0F52F8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F214DD7"/>
    <w:multiLevelType w:val="hybridMultilevel"/>
    <w:tmpl w:val="8B282560"/>
    <w:lvl w:ilvl="0" w:tplc="4868290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DFF105A"/>
    <w:multiLevelType w:val="hybridMultilevel"/>
    <w:tmpl w:val="9EDE17BC"/>
    <w:lvl w:ilvl="0" w:tplc="F3164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5"/>
    <w:rsid w:val="00024B4A"/>
    <w:rsid w:val="000A1A1D"/>
    <w:rsid w:val="000A5A36"/>
    <w:rsid w:val="000C12B9"/>
    <w:rsid w:val="000E4787"/>
    <w:rsid w:val="00103AAD"/>
    <w:rsid w:val="001313DC"/>
    <w:rsid w:val="001459FF"/>
    <w:rsid w:val="001544A8"/>
    <w:rsid w:val="00173635"/>
    <w:rsid w:val="00175B0D"/>
    <w:rsid w:val="00184F2A"/>
    <w:rsid w:val="002378A1"/>
    <w:rsid w:val="002536BD"/>
    <w:rsid w:val="00277572"/>
    <w:rsid w:val="00293A61"/>
    <w:rsid w:val="002D7591"/>
    <w:rsid w:val="002E1599"/>
    <w:rsid w:val="002F1480"/>
    <w:rsid w:val="00331EC9"/>
    <w:rsid w:val="0035750F"/>
    <w:rsid w:val="0038147F"/>
    <w:rsid w:val="0039260B"/>
    <w:rsid w:val="0039392D"/>
    <w:rsid w:val="003D5A24"/>
    <w:rsid w:val="00420583"/>
    <w:rsid w:val="004334E2"/>
    <w:rsid w:val="004469F2"/>
    <w:rsid w:val="00481FE3"/>
    <w:rsid w:val="004B7C32"/>
    <w:rsid w:val="004D32B1"/>
    <w:rsid w:val="004F2AA4"/>
    <w:rsid w:val="005936BB"/>
    <w:rsid w:val="005A67DD"/>
    <w:rsid w:val="005B1095"/>
    <w:rsid w:val="005C7367"/>
    <w:rsid w:val="005F38DF"/>
    <w:rsid w:val="0064033E"/>
    <w:rsid w:val="00664419"/>
    <w:rsid w:val="00675506"/>
    <w:rsid w:val="00675DE2"/>
    <w:rsid w:val="0068542E"/>
    <w:rsid w:val="0069362E"/>
    <w:rsid w:val="00693C76"/>
    <w:rsid w:val="006A5D5F"/>
    <w:rsid w:val="00706AF8"/>
    <w:rsid w:val="007076E4"/>
    <w:rsid w:val="00767A87"/>
    <w:rsid w:val="00773BA2"/>
    <w:rsid w:val="007A6169"/>
    <w:rsid w:val="007C545D"/>
    <w:rsid w:val="007E0C35"/>
    <w:rsid w:val="00801A91"/>
    <w:rsid w:val="00820E35"/>
    <w:rsid w:val="008B5E10"/>
    <w:rsid w:val="008B6303"/>
    <w:rsid w:val="008C5BF3"/>
    <w:rsid w:val="008F4D34"/>
    <w:rsid w:val="009040B4"/>
    <w:rsid w:val="00924494"/>
    <w:rsid w:val="009354A3"/>
    <w:rsid w:val="00952741"/>
    <w:rsid w:val="009767C9"/>
    <w:rsid w:val="00983B95"/>
    <w:rsid w:val="009956A4"/>
    <w:rsid w:val="009C34FA"/>
    <w:rsid w:val="009E0EDA"/>
    <w:rsid w:val="009E7E89"/>
    <w:rsid w:val="009F1550"/>
    <w:rsid w:val="009F2FC2"/>
    <w:rsid w:val="00A01D6E"/>
    <w:rsid w:val="00A07502"/>
    <w:rsid w:val="00A239F6"/>
    <w:rsid w:val="00A545C3"/>
    <w:rsid w:val="00A64928"/>
    <w:rsid w:val="00A775BB"/>
    <w:rsid w:val="00AE24C3"/>
    <w:rsid w:val="00AF5579"/>
    <w:rsid w:val="00B25B1C"/>
    <w:rsid w:val="00B25C5A"/>
    <w:rsid w:val="00B32280"/>
    <w:rsid w:val="00B325D7"/>
    <w:rsid w:val="00B44C22"/>
    <w:rsid w:val="00B6140D"/>
    <w:rsid w:val="00BB73B4"/>
    <w:rsid w:val="00BC5D1D"/>
    <w:rsid w:val="00C10072"/>
    <w:rsid w:val="00C24D60"/>
    <w:rsid w:val="00C24FB0"/>
    <w:rsid w:val="00C402AB"/>
    <w:rsid w:val="00C71B40"/>
    <w:rsid w:val="00C95645"/>
    <w:rsid w:val="00CF02B8"/>
    <w:rsid w:val="00D51CFB"/>
    <w:rsid w:val="00D83FEB"/>
    <w:rsid w:val="00D96C1E"/>
    <w:rsid w:val="00DB6DF4"/>
    <w:rsid w:val="00DC0B03"/>
    <w:rsid w:val="00DC0FF6"/>
    <w:rsid w:val="00E03723"/>
    <w:rsid w:val="00E24F68"/>
    <w:rsid w:val="00E47A63"/>
    <w:rsid w:val="00E62585"/>
    <w:rsid w:val="00EA3AD9"/>
    <w:rsid w:val="00EE1035"/>
    <w:rsid w:val="00F0014C"/>
    <w:rsid w:val="00F41A84"/>
    <w:rsid w:val="00F50267"/>
    <w:rsid w:val="00F55648"/>
    <w:rsid w:val="00F6246A"/>
    <w:rsid w:val="00F82456"/>
    <w:rsid w:val="00F835E8"/>
    <w:rsid w:val="00F9631E"/>
    <w:rsid w:val="00FA4DB6"/>
    <w:rsid w:val="00FE177C"/>
    <w:rsid w:val="00FF2873"/>
    <w:rsid w:val="00FF3C58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D3455F-C148-4F45-99B3-27C6803D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58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01D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36BB"/>
    <w:rPr>
      <w:color w:val="0000FF" w:themeColor="hyperlink"/>
      <w:u w:val="single"/>
    </w:rPr>
  </w:style>
  <w:style w:type="character" w:customStyle="1" w:styleId="listname">
    <w:name w:val="listname"/>
    <w:basedOn w:val="Domylnaczcionkaakapitu"/>
    <w:rsid w:val="00F0014C"/>
  </w:style>
  <w:style w:type="paragraph" w:styleId="Tekstdymka">
    <w:name w:val="Balloon Text"/>
    <w:basedOn w:val="Normalny"/>
    <w:link w:val="TekstdymkaZnak"/>
    <w:uiPriority w:val="99"/>
    <w:semiHidden/>
    <w:unhideWhenUsed/>
    <w:rsid w:val="008B5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ster.sum.edu.pl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473D-6A31-498B-A0AF-B0D41DD7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Justyna Czyż</cp:lastModifiedBy>
  <cp:revision>4</cp:revision>
  <cp:lastPrinted>2017-05-10T12:03:00Z</cp:lastPrinted>
  <dcterms:created xsi:type="dcterms:W3CDTF">2017-05-04T11:03:00Z</dcterms:created>
  <dcterms:modified xsi:type="dcterms:W3CDTF">2017-05-12T08:19:00Z</dcterms:modified>
</cp:coreProperties>
</file>