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228" w:rsidRPr="00B506E1" w:rsidRDefault="00B506E1" w:rsidP="00B506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506E1">
        <w:rPr>
          <w:rFonts w:ascii="Times New Roman" w:hAnsi="Times New Roman" w:cs="Times New Roman"/>
          <w:b/>
          <w:sz w:val="24"/>
        </w:rPr>
        <w:t xml:space="preserve">Resolution No. </w:t>
      </w:r>
      <w:r w:rsidR="000233E8">
        <w:rPr>
          <w:rFonts w:ascii="Times New Roman" w:hAnsi="Times New Roman" w:cs="Times New Roman"/>
          <w:b/>
          <w:sz w:val="24"/>
        </w:rPr>
        <w:t>42</w:t>
      </w:r>
      <w:r w:rsidRPr="00B506E1">
        <w:rPr>
          <w:rFonts w:ascii="Times New Roman" w:hAnsi="Times New Roman" w:cs="Times New Roman"/>
          <w:b/>
          <w:sz w:val="24"/>
        </w:rPr>
        <w:t xml:space="preserve"> / 2020</w:t>
      </w:r>
    </w:p>
    <w:p w:rsidR="00B506E1" w:rsidRPr="00B506E1" w:rsidRDefault="00B506E1" w:rsidP="00B506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506E1">
        <w:rPr>
          <w:rFonts w:ascii="Times New Roman" w:hAnsi="Times New Roman" w:cs="Times New Roman"/>
          <w:b/>
          <w:sz w:val="24"/>
        </w:rPr>
        <w:t xml:space="preserve">of </w:t>
      </w:r>
      <w:r w:rsidR="000233E8">
        <w:rPr>
          <w:rFonts w:ascii="Times New Roman" w:hAnsi="Times New Roman" w:cs="Times New Roman"/>
          <w:b/>
          <w:sz w:val="24"/>
        </w:rPr>
        <w:t>March 11, 2020</w:t>
      </w:r>
    </w:p>
    <w:p w:rsidR="00B506E1" w:rsidRDefault="00B506E1" w:rsidP="00B506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506E1">
        <w:rPr>
          <w:rFonts w:ascii="Times New Roman" w:hAnsi="Times New Roman" w:cs="Times New Roman"/>
          <w:b/>
          <w:sz w:val="24"/>
        </w:rPr>
        <w:t xml:space="preserve">of the </w:t>
      </w:r>
      <w:proofErr w:type="spellStart"/>
      <w:r w:rsidRPr="00B506E1">
        <w:rPr>
          <w:rFonts w:ascii="Times New Roman" w:hAnsi="Times New Roman" w:cs="Times New Roman"/>
          <w:b/>
          <w:sz w:val="24"/>
        </w:rPr>
        <w:t>Rector</w:t>
      </w:r>
      <w:proofErr w:type="spellEnd"/>
      <w:r w:rsidRPr="00B506E1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Pr="00B506E1">
        <w:rPr>
          <w:rFonts w:ascii="Times New Roman" w:hAnsi="Times New Roman" w:cs="Times New Roman"/>
          <w:b/>
          <w:sz w:val="24"/>
        </w:rPr>
        <w:t>Medical</w:t>
      </w:r>
      <w:proofErr w:type="spellEnd"/>
      <w:r w:rsidRPr="00B506E1">
        <w:rPr>
          <w:rFonts w:ascii="Times New Roman" w:hAnsi="Times New Roman" w:cs="Times New Roman"/>
          <w:b/>
          <w:sz w:val="24"/>
        </w:rPr>
        <w:t xml:space="preserve"> University of Silesia in Katowice</w:t>
      </w:r>
    </w:p>
    <w:p w:rsidR="00B506E1" w:rsidRDefault="00B506E1" w:rsidP="00B506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506E1" w:rsidRDefault="00B506E1" w:rsidP="00B506E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506E1" w:rsidRPr="00567C09" w:rsidRDefault="00B506E1" w:rsidP="00B506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7C09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prevent</w:t>
      </w:r>
      <w:r w:rsidR="00E043B3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 SARS-CoV-2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spread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 University of Silesia in Katowice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community</w:t>
      </w:r>
      <w:proofErr w:type="spellEnd"/>
    </w:p>
    <w:p w:rsidR="00B506E1" w:rsidRPr="00567C09" w:rsidRDefault="00B506E1" w:rsidP="00B506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4013" w:rsidRDefault="00B506E1" w:rsidP="00567C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09">
        <w:rPr>
          <w:rFonts w:ascii="Times New Roman" w:hAnsi="Times New Roman" w:cs="Times New Roman"/>
          <w:sz w:val="24"/>
          <w:szCs w:val="24"/>
        </w:rPr>
        <w:t xml:space="preserve">Acting on the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 of the § 29 </w:t>
      </w:r>
      <w:proofErr w:type="spellStart"/>
      <w:r w:rsidRPr="00567C0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567C09">
        <w:rPr>
          <w:rFonts w:ascii="Times New Roman" w:hAnsi="Times New Roman" w:cs="Times New Roman"/>
          <w:sz w:val="24"/>
          <w:szCs w:val="24"/>
        </w:rPr>
        <w:t xml:space="preserve"> 3 of the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Statute</w:t>
      </w:r>
      <w:proofErr w:type="spellEnd"/>
      <w:r w:rsidR="00C43A3A" w:rsidRPr="00567C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C43A3A" w:rsidRPr="00567C09">
        <w:rPr>
          <w:rFonts w:ascii="Times New Roman" w:hAnsi="Times New Roman" w:cs="Times New Roman"/>
          <w:sz w:val="24"/>
          <w:szCs w:val="24"/>
        </w:rPr>
        <w:t xml:space="preserve"> University of Silesia in Katowice (Resolution No. 31/2019 of the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Senate</w:t>
      </w:r>
      <w:proofErr w:type="spellEnd"/>
      <w:r w:rsidR="00C43A3A" w:rsidRPr="00567C09">
        <w:rPr>
          <w:rFonts w:ascii="Times New Roman" w:hAnsi="Times New Roman" w:cs="Times New Roman"/>
          <w:sz w:val="24"/>
          <w:szCs w:val="24"/>
        </w:rPr>
        <w:t xml:space="preserve"> of the SUM of May 29, 2019) in order with the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="00C43A3A" w:rsidRPr="00567C09">
        <w:rPr>
          <w:rFonts w:ascii="Times New Roman" w:hAnsi="Times New Roman" w:cs="Times New Roman"/>
          <w:sz w:val="24"/>
          <w:szCs w:val="24"/>
        </w:rPr>
        <w:t xml:space="preserve"> of March 2, 2020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="00C43A3A" w:rsidRPr="00567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="00C43A3A" w:rsidRPr="00567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C43A3A" w:rsidRPr="00567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="00C43A3A" w:rsidRPr="00567C09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C43A3A" w:rsidRPr="00567C09"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 w:rsidR="00567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C09">
        <w:rPr>
          <w:rFonts w:ascii="Times New Roman" w:hAnsi="Times New Roman" w:cs="Times New Roman"/>
          <w:sz w:val="24"/>
          <w:szCs w:val="24"/>
        </w:rPr>
        <w:t>counteracting</w:t>
      </w:r>
      <w:proofErr w:type="spellEnd"/>
      <w:r w:rsidR="00567C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67C09">
        <w:rPr>
          <w:rFonts w:ascii="Times New Roman" w:hAnsi="Times New Roman" w:cs="Times New Roman"/>
          <w:sz w:val="24"/>
          <w:szCs w:val="24"/>
        </w:rPr>
        <w:t>combating</w:t>
      </w:r>
      <w:proofErr w:type="spellEnd"/>
      <w:r w:rsidR="00567C09">
        <w:rPr>
          <w:rFonts w:ascii="Times New Roman" w:hAnsi="Times New Roman" w:cs="Times New Roman"/>
          <w:sz w:val="24"/>
          <w:szCs w:val="24"/>
        </w:rPr>
        <w:t xml:space="preserve"> the COVID-19, </w:t>
      </w:r>
      <w:proofErr w:type="spellStart"/>
      <w:r w:rsidR="00567C0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567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09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="00567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09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567C09">
        <w:rPr>
          <w:rFonts w:ascii="Times New Roman" w:hAnsi="Times New Roman" w:cs="Times New Roman"/>
          <w:sz w:val="24"/>
          <w:szCs w:val="24"/>
        </w:rPr>
        <w:t xml:space="preserve"> and</w:t>
      </w:r>
      <w:r w:rsidR="00DB4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="00567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C09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567C0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 xml:space="preserve"> of Law of 2020 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 xml:space="preserve"> 374), </w:t>
      </w:r>
      <w:r w:rsidR="003D1282">
        <w:rPr>
          <w:rFonts w:ascii="Times New Roman" w:hAnsi="Times New Roman" w:cs="Times New Roman"/>
          <w:sz w:val="24"/>
          <w:szCs w:val="24"/>
        </w:rPr>
        <w:t>I</w:t>
      </w:r>
      <w:r w:rsidR="00DB4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decide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 xml:space="preserve"> </w:t>
      </w:r>
      <w:r w:rsidR="005D6830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5D6830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>:</w:t>
      </w:r>
    </w:p>
    <w:p w:rsidR="00DB4013" w:rsidRDefault="00DB4013" w:rsidP="00567C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013" w:rsidRPr="00DB4013" w:rsidRDefault="00DB4013" w:rsidP="00DB401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B4013">
        <w:rPr>
          <w:rFonts w:ascii="Times New Roman" w:hAnsi="Times New Roman" w:cs="Times New Roman"/>
          <w:b/>
          <w:sz w:val="24"/>
        </w:rPr>
        <w:t>§ 1</w:t>
      </w:r>
    </w:p>
    <w:p w:rsidR="00B506E1" w:rsidRDefault="00DB4013" w:rsidP="00DB40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cancell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E0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3B3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SUM and</w:t>
      </w:r>
      <w:r w:rsidR="00E0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3B3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E0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3B3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3B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E043B3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E043B3">
        <w:rPr>
          <w:rFonts w:ascii="Times New Roman" w:hAnsi="Times New Roman" w:cs="Times New Roman"/>
          <w:sz w:val="24"/>
          <w:szCs w:val="24"/>
        </w:rPr>
        <w:t>University</w:t>
      </w:r>
      <w:r w:rsidR="005D6830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E0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3B3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="00E043B3">
        <w:rPr>
          <w:rFonts w:ascii="Times New Roman" w:hAnsi="Times New Roman" w:cs="Times New Roman"/>
          <w:sz w:val="24"/>
          <w:szCs w:val="24"/>
        </w:rPr>
        <w:t>.</w:t>
      </w:r>
    </w:p>
    <w:p w:rsidR="002D74AA" w:rsidRDefault="00E043B3" w:rsidP="00DB40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2F84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D74A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2D7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74A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2D74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="00A82F84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="00A82F84">
        <w:rPr>
          <w:rFonts w:ascii="Times New Roman" w:hAnsi="Times New Roman" w:cs="Times New Roman"/>
          <w:sz w:val="24"/>
          <w:szCs w:val="24"/>
        </w:rPr>
        <w:t>trips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="002D74AA">
        <w:rPr>
          <w:rFonts w:ascii="Times New Roman" w:hAnsi="Times New Roman" w:cs="Times New Roman"/>
          <w:sz w:val="24"/>
          <w:szCs w:val="24"/>
        </w:rPr>
        <w:t>.</w:t>
      </w:r>
    </w:p>
    <w:p w:rsidR="002D74AA" w:rsidRDefault="002D74AA" w:rsidP="00DB40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A82F84">
        <w:rPr>
          <w:rFonts w:ascii="Times New Roman" w:hAnsi="Times New Roman" w:cs="Times New Roman"/>
          <w:sz w:val="24"/>
          <w:szCs w:val="24"/>
        </w:rPr>
        <w:t>suspend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F84">
        <w:rPr>
          <w:rFonts w:ascii="Times New Roman" w:hAnsi="Times New Roman" w:cs="Times New Roman"/>
          <w:sz w:val="24"/>
          <w:szCs w:val="24"/>
        </w:rPr>
        <w:t>visits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F84">
        <w:rPr>
          <w:rFonts w:ascii="Times New Roman" w:hAnsi="Times New Roman" w:cs="Times New Roman"/>
          <w:sz w:val="24"/>
          <w:szCs w:val="24"/>
        </w:rPr>
        <w:t>guests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F84"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SUM.</w:t>
      </w:r>
    </w:p>
    <w:p w:rsidR="00E043B3" w:rsidRDefault="002D74AA" w:rsidP="00DB40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prohibition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Dormitories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 </w:t>
      </w:r>
      <w:proofErr w:type="spellStart"/>
      <w:r w:rsidR="00F94F0F">
        <w:rPr>
          <w:rFonts w:ascii="Times New Roman" w:hAnsi="Times New Roman" w:cs="Times New Roman"/>
          <w:sz w:val="24"/>
          <w:szCs w:val="24"/>
        </w:rPr>
        <w:t>suspend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accomodation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newcomer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4F0F" w:rsidRDefault="00F94F0F" w:rsidP="00F94F0F">
      <w:pPr>
        <w:pStyle w:val="Akapitzlist"/>
        <w:spacing w:line="360" w:lineRule="auto"/>
        <w:rPr>
          <w:rFonts w:ascii="Times New Roman" w:hAnsi="Times New Roman" w:cs="Times New Roman"/>
          <w:b/>
          <w:sz w:val="24"/>
        </w:rPr>
      </w:pPr>
    </w:p>
    <w:p w:rsidR="00F94F0F" w:rsidRPr="00F94F0F" w:rsidRDefault="00F94F0F" w:rsidP="00F94F0F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4F0F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2</w:t>
      </w:r>
    </w:p>
    <w:p w:rsidR="00F94F0F" w:rsidRDefault="00F94F0F" w:rsidP="00F94F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D. </w:t>
      </w:r>
      <w:proofErr w:type="spellStart"/>
      <w:r w:rsidR="005D683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March </w:t>
      </w:r>
      <w:r w:rsidR="005D6830">
        <w:rPr>
          <w:rFonts w:ascii="Times New Roman" w:hAnsi="Times New Roman" w:cs="Times New Roman"/>
          <w:sz w:val="24"/>
          <w:szCs w:val="24"/>
        </w:rPr>
        <w:t>11</w:t>
      </w:r>
      <w:r w:rsidR="005D68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2020, 10:00 a.m.,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March 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2020.</w:t>
      </w:r>
    </w:p>
    <w:p w:rsidR="00F94F0F" w:rsidRDefault="00F94F0F" w:rsidP="00F94F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oblige </w:t>
      </w:r>
      <w:proofErr w:type="spellStart"/>
      <w:r>
        <w:rPr>
          <w:rFonts w:ascii="Times New Roman" w:hAnsi="Times New Roman" w:cs="Times New Roman"/>
          <w:sz w:val="24"/>
          <w:szCs w:val="24"/>
        </w:rPr>
        <w:t>Deans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F4FC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0233E8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023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3E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023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3E8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023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3E8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0233E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233E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0233E8">
        <w:rPr>
          <w:rFonts w:ascii="Times New Roman" w:hAnsi="Times New Roman" w:cs="Times New Roman"/>
          <w:sz w:val="24"/>
          <w:szCs w:val="24"/>
        </w:rPr>
        <w:t xml:space="preserve"> </w:t>
      </w:r>
      <w:r w:rsidR="00085F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form</w:t>
      </w:r>
      <w:r w:rsidR="000233E8">
        <w:rPr>
          <w:rFonts w:ascii="Times New Roman" w:hAnsi="Times New Roman" w:cs="Times New Roman"/>
          <w:sz w:val="24"/>
          <w:szCs w:val="24"/>
        </w:rPr>
        <w:t>,</w:t>
      </w:r>
      <w:r w:rsidR="0008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Heads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Deans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>.</w:t>
      </w:r>
    </w:p>
    <w:p w:rsidR="00085F01" w:rsidRDefault="00DF4FCC" w:rsidP="00F94F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oblige </w:t>
      </w:r>
      <w:proofErr w:type="spellStart"/>
      <w:r w:rsidR="00085F01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="00085F0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D0519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="002D051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chool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4FCC" w:rsidRDefault="00DF4FCC" w:rsidP="00DF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FCC" w:rsidRPr="00F94F0F" w:rsidRDefault="00DF4FCC" w:rsidP="00DF4FCC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4F0F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3</w:t>
      </w:r>
    </w:p>
    <w:p w:rsidR="00DF4FCC" w:rsidRDefault="00DF4FCC" w:rsidP="00DF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oblige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830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ensure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enabling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accomplish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E1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325E13">
        <w:rPr>
          <w:rFonts w:ascii="Times New Roman" w:hAnsi="Times New Roman" w:cs="Times New Roman"/>
          <w:sz w:val="24"/>
          <w:szCs w:val="24"/>
        </w:rPr>
        <w:t xml:space="preserve"> </w:t>
      </w:r>
      <w:r w:rsidR="00617FE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617FEC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="00617FE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17FEC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="00617FEC">
        <w:rPr>
          <w:rFonts w:ascii="Times New Roman" w:hAnsi="Times New Roman" w:cs="Times New Roman"/>
          <w:sz w:val="24"/>
          <w:szCs w:val="24"/>
        </w:rPr>
        <w:t>.</w:t>
      </w:r>
    </w:p>
    <w:p w:rsidR="00DF719F" w:rsidRDefault="00DF719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F719F" w:rsidRPr="00F94F0F" w:rsidRDefault="00DF719F" w:rsidP="00DF719F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4F0F">
        <w:rPr>
          <w:rFonts w:ascii="Times New Roman" w:hAnsi="Times New Roman" w:cs="Times New Roman"/>
          <w:b/>
          <w:sz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</w:rPr>
        <w:t>4</w:t>
      </w:r>
    </w:p>
    <w:p w:rsidR="00617FEC" w:rsidRDefault="00617FEC" w:rsidP="00617FE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oblige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617FEC" w:rsidRDefault="000E7DD2" w:rsidP="00617FEC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617FEC" w:rsidRPr="00617FEC">
        <w:rPr>
          <w:rFonts w:ascii="Times New Roman" w:hAnsi="Times New Roman" w:cs="Times New Roman"/>
          <w:sz w:val="24"/>
          <w:szCs w:val="24"/>
        </w:rPr>
        <w:t>ollow</w:t>
      </w:r>
      <w:proofErr w:type="spellEnd"/>
      <w:r w:rsidR="00617FEC" w:rsidRPr="00617FE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17FEC" w:rsidRPr="00617FE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="00617FEC" w:rsidRPr="00617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FEC" w:rsidRPr="00617FEC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="00617FEC" w:rsidRPr="00617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FEC" w:rsidRPr="00617FEC">
        <w:rPr>
          <w:rFonts w:ascii="Times New Roman" w:hAnsi="Times New Roman" w:cs="Times New Roman"/>
          <w:sz w:val="24"/>
          <w:szCs w:val="24"/>
        </w:rPr>
        <w:t>proceeding</w:t>
      </w:r>
      <w:proofErr w:type="spellEnd"/>
      <w:r w:rsidR="00617FEC" w:rsidRPr="00617FE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17FEC" w:rsidRPr="00617FEC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617FEC" w:rsidRPr="00617FEC">
        <w:rPr>
          <w:rFonts w:ascii="Times New Roman" w:hAnsi="Times New Roman" w:cs="Times New Roman"/>
          <w:sz w:val="24"/>
          <w:szCs w:val="24"/>
        </w:rPr>
        <w:t xml:space="preserve"> of </w:t>
      </w:r>
      <w:r w:rsidRPr="000E7D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SARS-CoV-2</w:t>
      </w:r>
      <w:r w:rsidRPr="00D66B47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0E7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FEC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>picion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symptomlessly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Appendix No. 1 to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Resolution.</w:t>
      </w:r>
    </w:p>
    <w:p w:rsidR="000E7DD2" w:rsidRDefault="000E7DD2" w:rsidP="00617FEC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r w:rsidR="00DF719F"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Virtual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Dean’s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Office.</w:t>
      </w:r>
    </w:p>
    <w:p w:rsidR="000E7DD2" w:rsidRDefault="000E7DD2" w:rsidP="000E7DD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oblige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</w:t>
      </w:r>
      <w:r w:rsidR="00DF719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emloyees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to monitor on a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University’s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19F">
        <w:rPr>
          <w:rFonts w:ascii="Times New Roman" w:hAnsi="Times New Roman" w:cs="Times New Roman"/>
          <w:sz w:val="24"/>
          <w:szCs w:val="24"/>
        </w:rPr>
        <w:t xml:space="preserve">and to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accordingly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Resolutions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University’s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Comittee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University’s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19F">
        <w:rPr>
          <w:rFonts w:ascii="Times New Roman" w:hAnsi="Times New Roman" w:cs="Times New Roman"/>
          <w:sz w:val="24"/>
          <w:szCs w:val="24"/>
        </w:rPr>
        <w:t>Comittee</w:t>
      </w:r>
      <w:proofErr w:type="spellEnd"/>
      <w:r w:rsidR="00DF719F">
        <w:rPr>
          <w:rFonts w:ascii="Times New Roman" w:hAnsi="Times New Roman" w:cs="Times New Roman"/>
          <w:sz w:val="24"/>
          <w:szCs w:val="24"/>
        </w:rPr>
        <w:t>.</w:t>
      </w:r>
    </w:p>
    <w:p w:rsidR="00DF719F" w:rsidRDefault="00DF719F" w:rsidP="00DF71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19F" w:rsidRDefault="00DF719F" w:rsidP="00DF719F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4F0F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5</w:t>
      </w:r>
    </w:p>
    <w:p w:rsidR="00DF719F" w:rsidRDefault="00DF719F" w:rsidP="00DF719F">
      <w:pPr>
        <w:pStyle w:val="Akapitzlist"/>
        <w:spacing w:line="276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I oblige the </w:t>
      </w:r>
      <w:proofErr w:type="spellStart"/>
      <w:r>
        <w:rPr>
          <w:rFonts w:ascii="Times New Roman" w:hAnsi="Times New Roman" w:cs="Times New Roman"/>
          <w:sz w:val="24"/>
        </w:rPr>
        <w:t>employees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students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Ph.D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students</w:t>
      </w:r>
      <w:proofErr w:type="spellEnd"/>
      <w:r>
        <w:rPr>
          <w:rFonts w:ascii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</w:rPr>
        <w:t>inform</w:t>
      </w:r>
      <w:proofErr w:type="spellEnd"/>
      <w:r>
        <w:rPr>
          <w:rFonts w:ascii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</w:rPr>
        <w:t>Heads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administration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entities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Deans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Director</w:t>
      </w:r>
      <w:proofErr w:type="spellEnd"/>
      <w:r>
        <w:rPr>
          <w:rFonts w:ascii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</w:rPr>
        <w:t>Doctoral</w:t>
      </w:r>
      <w:proofErr w:type="spellEnd"/>
      <w:r>
        <w:rPr>
          <w:rFonts w:ascii="Times New Roman" w:hAnsi="Times New Roman" w:cs="Times New Roman"/>
          <w:sz w:val="24"/>
        </w:rPr>
        <w:t xml:space="preserve"> School by mail </w:t>
      </w:r>
      <w:proofErr w:type="spellStart"/>
      <w:r>
        <w:rPr>
          <w:rFonts w:ascii="Times New Roman" w:hAnsi="Times New Roman" w:cs="Times New Roman"/>
          <w:sz w:val="24"/>
        </w:rPr>
        <w:t>or</w:t>
      </w:r>
      <w:proofErr w:type="spellEnd"/>
      <w:r>
        <w:rPr>
          <w:rFonts w:ascii="Times New Roman" w:hAnsi="Times New Roman" w:cs="Times New Roman"/>
          <w:sz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</w:rPr>
        <w:t>phone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about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suspicion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coronavirus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E7D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SARS-CoV-2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infection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DF719F" w:rsidRPr="00DF719F" w:rsidRDefault="00DF719F" w:rsidP="00DF719F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F719F" w:rsidRDefault="00DF719F" w:rsidP="00DF719F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4F0F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6</w:t>
      </w:r>
    </w:p>
    <w:p w:rsidR="00DF719F" w:rsidRDefault="005A5E76" w:rsidP="005A5E7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E7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A5E76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place.</w:t>
      </w:r>
    </w:p>
    <w:p w:rsidR="005A5E76" w:rsidRDefault="005A5E76" w:rsidP="005A5E7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</w:t>
      </w:r>
      <w:proofErr w:type="spellStart"/>
      <w:r>
        <w:rPr>
          <w:rFonts w:ascii="Times New Roman" w:hAnsi="Times New Roman" w:cs="Times New Roman"/>
          <w:sz w:val="24"/>
          <w:szCs w:val="24"/>
        </w:rPr>
        <w:t>ensure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5E76" w:rsidRDefault="005A5E76" w:rsidP="005A5E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E76" w:rsidRDefault="005A5E76" w:rsidP="005A5E76">
      <w:pPr>
        <w:spacing w:after="0" w:line="276" w:lineRule="auto"/>
        <w:ind w:left="12" w:firstLine="708"/>
        <w:jc w:val="center"/>
        <w:rPr>
          <w:rFonts w:ascii="Times New Roman" w:hAnsi="Times New Roman" w:cs="Times New Roman"/>
          <w:b/>
          <w:sz w:val="24"/>
        </w:rPr>
      </w:pPr>
      <w:r w:rsidRPr="00F94F0F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7</w:t>
      </w:r>
    </w:p>
    <w:p w:rsidR="00DF719F" w:rsidRDefault="003E1C84" w:rsidP="003E1C8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counteract</w:t>
      </w:r>
      <w:proofErr w:type="spellEnd"/>
      <w:r w:rsidRPr="003E1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C84">
        <w:rPr>
          <w:rFonts w:ascii="Times New Roman" w:hAnsi="Times New Roman" w:cs="Times New Roman"/>
          <w:sz w:val="24"/>
          <w:szCs w:val="24"/>
        </w:rPr>
        <w:t xml:space="preserve">SARS-CoV-2 </w:t>
      </w:r>
      <w:proofErr w:type="spellStart"/>
      <w:r w:rsidRPr="003E1C84">
        <w:rPr>
          <w:rFonts w:ascii="Times New Roman" w:hAnsi="Times New Roman" w:cs="Times New Roman"/>
          <w:sz w:val="24"/>
          <w:szCs w:val="24"/>
        </w:rPr>
        <w:t>properly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delegated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 off-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timeline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B77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614B77">
        <w:rPr>
          <w:rFonts w:ascii="Times New Roman" w:hAnsi="Times New Roman" w:cs="Times New Roman"/>
          <w:sz w:val="24"/>
          <w:szCs w:val="24"/>
        </w:rPr>
        <w:t>”.</w:t>
      </w:r>
    </w:p>
    <w:p w:rsidR="00407806" w:rsidRDefault="00407806" w:rsidP="003E1C8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issued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of:</w:t>
      </w:r>
    </w:p>
    <w:p w:rsidR="00407806" w:rsidRDefault="00CD535A" w:rsidP="00657CC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407806">
        <w:rPr>
          <w:rFonts w:ascii="Times New Roman" w:hAnsi="Times New Roman" w:cs="Times New Roman"/>
          <w:sz w:val="24"/>
          <w:szCs w:val="24"/>
        </w:rPr>
        <w:t>arlier</w:t>
      </w:r>
      <w:proofErr w:type="spellEnd"/>
      <w:r w:rsidR="00407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806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="0040780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078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07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806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="00C5126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51267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="00C5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67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="00C5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67">
        <w:rPr>
          <w:rFonts w:ascii="Times New Roman" w:hAnsi="Times New Roman" w:cs="Times New Roman"/>
          <w:sz w:val="24"/>
          <w:szCs w:val="24"/>
        </w:rPr>
        <w:t>spread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return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A5E76" w:rsidRDefault="00CD535A" w:rsidP="00657CC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deterioration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symptomps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5A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D535A" w:rsidRDefault="00CD535A" w:rsidP="00657CC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42E42">
        <w:rPr>
          <w:rFonts w:ascii="Times New Roman" w:hAnsi="Times New Roman" w:cs="Times New Roman"/>
          <w:sz w:val="24"/>
          <w:szCs w:val="24"/>
        </w:rPr>
        <w:t>employee’s</w:t>
      </w:r>
      <w:proofErr w:type="spellEnd"/>
      <w:r w:rsidR="00342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E42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="00342E42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342E42">
        <w:rPr>
          <w:rFonts w:ascii="Times New Roman" w:hAnsi="Times New Roman" w:cs="Times New Roman"/>
          <w:sz w:val="24"/>
          <w:szCs w:val="24"/>
        </w:rPr>
        <w:t>infected</w:t>
      </w:r>
      <w:proofErr w:type="spellEnd"/>
      <w:r w:rsidR="00342E42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="00342E4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342E42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="00342E42">
        <w:rPr>
          <w:rFonts w:ascii="Times New Roman" w:hAnsi="Times New Roman" w:cs="Times New Roman"/>
          <w:sz w:val="24"/>
          <w:szCs w:val="24"/>
        </w:rPr>
        <w:t>suspicted</w:t>
      </w:r>
      <w:proofErr w:type="spellEnd"/>
      <w:r w:rsidR="00342E4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42E42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="00342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E42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="00342E42">
        <w:rPr>
          <w:rFonts w:ascii="Times New Roman" w:hAnsi="Times New Roman" w:cs="Times New Roman"/>
          <w:sz w:val="24"/>
          <w:szCs w:val="24"/>
        </w:rPr>
        <w:t>,</w:t>
      </w:r>
    </w:p>
    <w:p w:rsidR="00342E42" w:rsidRDefault="00342E42" w:rsidP="00342E4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E42" w:rsidRDefault="00342E42" w:rsidP="00342E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delegating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remotely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timeline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="00881EA7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="00881E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79F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EC79F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657CCC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="00657CC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657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be</w:t>
      </w:r>
      <w:r w:rsidR="00657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CCC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="00657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CC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657CCC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657CCC"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 w:rsidR="00657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CC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>.</w:t>
      </w:r>
    </w:p>
    <w:p w:rsidR="00657CCC" w:rsidRDefault="00657CCC" w:rsidP="00342E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657CCC" w:rsidRDefault="00657CCC" w:rsidP="003D1282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Follow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7CCC" w:rsidRDefault="00657CCC" w:rsidP="003D1282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remotely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supervise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emplyee’s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7D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50777D">
        <w:rPr>
          <w:rFonts w:ascii="Times New Roman" w:hAnsi="Times New Roman" w:cs="Times New Roman"/>
          <w:sz w:val="24"/>
          <w:szCs w:val="24"/>
        </w:rPr>
        <w:t>,</w:t>
      </w:r>
    </w:p>
    <w:p w:rsidR="0050777D" w:rsidRDefault="0050777D" w:rsidP="003D1282">
      <w:pPr>
        <w:pStyle w:val="Akapitzlist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Report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777D" w:rsidRDefault="0050777D" w:rsidP="00507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7D" w:rsidRDefault="0050777D" w:rsidP="0050777D">
      <w:pPr>
        <w:spacing w:after="0" w:line="276" w:lineRule="auto"/>
        <w:ind w:left="12" w:firstLine="708"/>
        <w:jc w:val="center"/>
        <w:rPr>
          <w:rFonts w:ascii="Times New Roman" w:hAnsi="Times New Roman" w:cs="Times New Roman"/>
          <w:b/>
          <w:sz w:val="24"/>
        </w:rPr>
      </w:pPr>
      <w:r w:rsidRPr="00F94F0F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8</w:t>
      </w:r>
    </w:p>
    <w:p w:rsidR="0050777D" w:rsidRDefault="0050777D" w:rsidP="0050777D">
      <w:pPr>
        <w:spacing w:after="0" w:line="276" w:lineRule="auto"/>
        <w:ind w:left="12" w:firstLine="708"/>
        <w:jc w:val="center"/>
        <w:rPr>
          <w:rFonts w:ascii="Times New Roman" w:hAnsi="Times New Roman" w:cs="Times New Roman"/>
          <w:b/>
          <w:sz w:val="24"/>
        </w:rPr>
      </w:pPr>
    </w:p>
    <w:p w:rsidR="0050777D" w:rsidRDefault="006340D4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</w:rPr>
        <w:t>recommend</w:t>
      </w:r>
      <w:proofErr w:type="spellEnd"/>
      <w:r>
        <w:rPr>
          <w:rFonts w:ascii="Times New Roman" w:hAnsi="Times New Roman" w:cs="Times New Roman"/>
          <w:sz w:val="24"/>
        </w:rPr>
        <w:t xml:space="preserve"> to post </w:t>
      </w:r>
      <w:proofErr w:type="spellStart"/>
      <w:r>
        <w:rPr>
          <w:rFonts w:ascii="Times New Roman" w:hAnsi="Times New Roman" w:cs="Times New Roman"/>
          <w:sz w:val="24"/>
        </w:rPr>
        <w:t>c</w:t>
      </w:r>
      <w:r w:rsidR="0050777D">
        <w:rPr>
          <w:rFonts w:ascii="Times New Roman" w:hAnsi="Times New Roman" w:cs="Times New Roman"/>
          <w:sz w:val="24"/>
        </w:rPr>
        <w:t>ontent</w:t>
      </w:r>
      <w:proofErr w:type="spellEnd"/>
      <w:r w:rsidR="005077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</w:rPr>
        <w:t>this</w:t>
      </w:r>
      <w:proofErr w:type="spellEnd"/>
      <w:r>
        <w:rPr>
          <w:rFonts w:ascii="Times New Roman" w:hAnsi="Times New Roman" w:cs="Times New Roman"/>
          <w:sz w:val="24"/>
        </w:rPr>
        <w:t xml:space="preserve"> Resolution </w:t>
      </w:r>
      <w:proofErr w:type="spellStart"/>
      <w:r>
        <w:rPr>
          <w:rFonts w:ascii="Times New Roman" w:hAnsi="Times New Roman" w:cs="Times New Roman"/>
          <w:sz w:val="24"/>
        </w:rPr>
        <w:t>at</w:t>
      </w:r>
      <w:proofErr w:type="spellEnd"/>
      <w:r>
        <w:rPr>
          <w:rFonts w:ascii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</w:rPr>
        <w:t>University’s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website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340D4" w:rsidRDefault="006340D4" w:rsidP="0050777D">
      <w:pPr>
        <w:spacing w:after="0" w:line="276" w:lineRule="auto"/>
        <w:ind w:left="12" w:firstLine="708"/>
        <w:jc w:val="center"/>
        <w:rPr>
          <w:rFonts w:ascii="Times New Roman" w:hAnsi="Times New Roman" w:cs="Times New Roman"/>
          <w:sz w:val="24"/>
        </w:rPr>
      </w:pPr>
    </w:p>
    <w:p w:rsidR="006340D4" w:rsidRPr="0050777D" w:rsidRDefault="006340D4" w:rsidP="0050777D">
      <w:pPr>
        <w:spacing w:after="0" w:line="276" w:lineRule="auto"/>
        <w:ind w:left="12" w:firstLine="708"/>
        <w:jc w:val="center"/>
        <w:rPr>
          <w:rFonts w:ascii="Times New Roman" w:hAnsi="Times New Roman" w:cs="Times New Roman"/>
          <w:sz w:val="24"/>
        </w:rPr>
      </w:pPr>
    </w:p>
    <w:p w:rsidR="006340D4" w:rsidRDefault="006340D4" w:rsidP="006340D4">
      <w:pPr>
        <w:spacing w:after="0" w:line="276" w:lineRule="auto"/>
        <w:ind w:left="12" w:firstLine="708"/>
        <w:jc w:val="center"/>
        <w:rPr>
          <w:rFonts w:ascii="Times New Roman" w:hAnsi="Times New Roman" w:cs="Times New Roman"/>
          <w:b/>
          <w:sz w:val="24"/>
        </w:rPr>
      </w:pPr>
      <w:r w:rsidRPr="00F94F0F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9</w:t>
      </w:r>
    </w:p>
    <w:p w:rsidR="006340D4" w:rsidRDefault="006340D4" w:rsidP="006340D4">
      <w:pPr>
        <w:spacing w:after="0" w:line="276" w:lineRule="auto"/>
        <w:ind w:left="12" w:firstLine="708"/>
        <w:jc w:val="center"/>
        <w:rPr>
          <w:rFonts w:ascii="Times New Roman" w:hAnsi="Times New Roman" w:cs="Times New Roman"/>
          <w:b/>
          <w:sz w:val="24"/>
        </w:rPr>
      </w:pPr>
    </w:p>
    <w:p w:rsidR="006340D4" w:rsidRDefault="006340D4" w:rsidP="003D1282">
      <w:pPr>
        <w:spacing w:after="0" w:line="276" w:lineRule="auto"/>
        <w:ind w:left="1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Resolution </w:t>
      </w:r>
      <w:proofErr w:type="spellStart"/>
      <w:r>
        <w:rPr>
          <w:rFonts w:ascii="Times New Roman" w:hAnsi="Times New Roman" w:cs="Times New Roman"/>
          <w:sz w:val="24"/>
        </w:rPr>
        <w:t>shall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force</w:t>
      </w:r>
      <w:proofErr w:type="spellEnd"/>
      <w:r>
        <w:rPr>
          <w:rFonts w:ascii="Times New Roman" w:hAnsi="Times New Roman" w:cs="Times New Roman"/>
          <w:sz w:val="24"/>
        </w:rPr>
        <w:t xml:space="preserve"> on the </w:t>
      </w:r>
      <w:proofErr w:type="spellStart"/>
      <w:r>
        <w:rPr>
          <w:rFonts w:ascii="Times New Roman" w:hAnsi="Times New Roman" w:cs="Times New Roman"/>
          <w:sz w:val="24"/>
        </w:rPr>
        <w:t>day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signature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applies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it’s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change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282">
        <w:rPr>
          <w:rFonts w:ascii="Times New Roman" w:hAnsi="Times New Roman" w:cs="Times New Roman"/>
          <w:sz w:val="24"/>
        </w:rPr>
        <w:t>repealing</w:t>
      </w:r>
      <w:proofErr w:type="spellEnd"/>
      <w:r w:rsidR="003D128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D1282">
        <w:rPr>
          <w:rFonts w:ascii="Times New Roman" w:hAnsi="Times New Roman" w:cs="Times New Roman"/>
          <w:sz w:val="24"/>
        </w:rPr>
        <w:t>taking</w:t>
      </w:r>
      <w:proofErr w:type="spellEnd"/>
      <w:r w:rsidR="003D12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282">
        <w:rPr>
          <w:rFonts w:ascii="Times New Roman" w:hAnsi="Times New Roman" w:cs="Times New Roman"/>
          <w:sz w:val="24"/>
        </w:rPr>
        <w:t>into</w:t>
      </w:r>
      <w:proofErr w:type="spellEnd"/>
      <w:r w:rsidR="003D12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282">
        <w:rPr>
          <w:rFonts w:ascii="Times New Roman" w:hAnsi="Times New Roman" w:cs="Times New Roman"/>
          <w:sz w:val="24"/>
        </w:rPr>
        <w:t>account</w:t>
      </w:r>
      <w:proofErr w:type="spellEnd"/>
      <w:r w:rsidR="003D12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282">
        <w:rPr>
          <w:rFonts w:ascii="Times New Roman" w:hAnsi="Times New Roman" w:cs="Times New Roman"/>
          <w:sz w:val="24"/>
        </w:rPr>
        <w:t>actual</w:t>
      </w:r>
      <w:proofErr w:type="spellEnd"/>
      <w:r w:rsidR="003D12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282">
        <w:rPr>
          <w:rFonts w:ascii="Times New Roman" w:hAnsi="Times New Roman" w:cs="Times New Roman"/>
          <w:sz w:val="24"/>
        </w:rPr>
        <w:t>epidemiological</w:t>
      </w:r>
      <w:proofErr w:type="spellEnd"/>
      <w:r w:rsidR="003D12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282">
        <w:rPr>
          <w:rFonts w:ascii="Times New Roman" w:hAnsi="Times New Roman" w:cs="Times New Roman"/>
          <w:sz w:val="24"/>
        </w:rPr>
        <w:t>situation</w:t>
      </w:r>
      <w:proofErr w:type="spellEnd"/>
      <w:r w:rsidR="003D1282">
        <w:rPr>
          <w:rFonts w:ascii="Times New Roman" w:hAnsi="Times New Roman" w:cs="Times New Roman"/>
          <w:sz w:val="24"/>
        </w:rPr>
        <w:t xml:space="preserve"> in the country.</w:t>
      </w: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Pr="0016112F" w:rsidRDefault="003D1282" w:rsidP="003D1282">
      <w:pPr>
        <w:spacing w:after="0" w:line="276" w:lineRule="auto"/>
        <w:ind w:left="12" w:firstLine="3249"/>
        <w:jc w:val="center"/>
        <w:rPr>
          <w:rFonts w:ascii="Times New Roman" w:hAnsi="Times New Roman" w:cs="Times New Roman"/>
          <w:b/>
          <w:sz w:val="20"/>
        </w:rPr>
      </w:pPr>
      <w:r w:rsidRPr="0016112F">
        <w:rPr>
          <w:rFonts w:ascii="Times New Roman" w:hAnsi="Times New Roman" w:cs="Times New Roman"/>
          <w:b/>
          <w:sz w:val="20"/>
        </w:rPr>
        <w:t xml:space="preserve">RECTOR </w:t>
      </w:r>
    </w:p>
    <w:p w:rsidR="003D1282" w:rsidRPr="0016112F" w:rsidRDefault="003D1282" w:rsidP="003D1282">
      <w:pPr>
        <w:spacing w:after="0" w:line="276" w:lineRule="auto"/>
        <w:ind w:left="12" w:firstLine="3249"/>
        <w:jc w:val="center"/>
        <w:rPr>
          <w:rFonts w:ascii="Times New Roman" w:hAnsi="Times New Roman" w:cs="Times New Roman"/>
          <w:sz w:val="20"/>
        </w:rPr>
      </w:pPr>
      <w:r w:rsidRPr="0016112F">
        <w:rPr>
          <w:rFonts w:ascii="Times New Roman" w:hAnsi="Times New Roman" w:cs="Times New Roman"/>
          <w:sz w:val="20"/>
        </w:rPr>
        <w:t xml:space="preserve">of the </w:t>
      </w:r>
      <w:proofErr w:type="spellStart"/>
      <w:r w:rsidRPr="0016112F">
        <w:rPr>
          <w:rFonts w:ascii="Times New Roman" w:hAnsi="Times New Roman" w:cs="Times New Roman"/>
          <w:sz w:val="20"/>
        </w:rPr>
        <w:t>Medical</w:t>
      </w:r>
      <w:proofErr w:type="spellEnd"/>
      <w:r w:rsidRPr="0016112F">
        <w:rPr>
          <w:rFonts w:ascii="Times New Roman" w:hAnsi="Times New Roman" w:cs="Times New Roman"/>
          <w:sz w:val="20"/>
        </w:rPr>
        <w:t xml:space="preserve"> University of Silesia in Katowice</w:t>
      </w:r>
    </w:p>
    <w:p w:rsidR="0016112F" w:rsidRPr="0016112F" w:rsidRDefault="0016112F" w:rsidP="003D1282">
      <w:pPr>
        <w:spacing w:after="0" w:line="276" w:lineRule="auto"/>
        <w:ind w:left="12" w:firstLine="3249"/>
        <w:jc w:val="center"/>
        <w:rPr>
          <w:rFonts w:ascii="Times New Roman" w:hAnsi="Times New Roman" w:cs="Times New Roman"/>
          <w:sz w:val="20"/>
        </w:rPr>
      </w:pPr>
    </w:p>
    <w:p w:rsidR="0016112F" w:rsidRPr="0016112F" w:rsidRDefault="0016112F" w:rsidP="003D1282">
      <w:pPr>
        <w:spacing w:after="0" w:line="276" w:lineRule="auto"/>
        <w:ind w:left="12" w:firstLine="3249"/>
        <w:jc w:val="center"/>
        <w:rPr>
          <w:rFonts w:ascii="Times New Roman" w:hAnsi="Times New Roman" w:cs="Times New Roman"/>
          <w:sz w:val="20"/>
        </w:rPr>
      </w:pPr>
    </w:p>
    <w:p w:rsidR="0016112F" w:rsidRPr="0016112F" w:rsidRDefault="0016112F" w:rsidP="003D1282">
      <w:pPr>
        <w:spacing w:after="0" w:line="276" w:lineRule="auto"/>
        <w:ind w:left="12" w:firstLine="3249"/>
        <w:jc w:val="center"/>
        <w:rPr>
          <w:rFonts w:ascii="Times New Roman" w:hAnsi="Times New Roman" w:cs="Times New Roman"/>
          <w:sz w:val="20"/>
        </w:rPr>
      </w:pPr>
    </w:p>
    <w:p w:rsidR="0016112F" w:rsidRPr="0016112F" w:rsidRDefault="0016112F" w:rsidP="003D1282">
      <w:pPr>
        <w:spacing w:after="0" w:line="276" w:lineRule="auto"/>
        <w:ind w:left="12" w:firstLine="3249"/>
        <w:jc w:val="center"/>
        <w:rPr>
          <w:rFonts w:ascii="Times New Roman" w:hAnsi="Times New Roman" w:cs="Times New Roman"/>
          <w:sz w:val="20"/>
        </w:rPr>
      </w:pPr>
      <w:r w:rsidRPr="0016112F">
        <w:rPr>
          <w:rFonts w:ascii="Times New Roman" w:hAnsi="Times New Roman" w:cs="Times New Roman"/>
          <w:sz w:val="20"/>
        </w:rPr>
        <w:t>prof. dr hab. n. med. Przemysław Jałowiecki</w:t>
      </w: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3D1282" w:rsidRPr="006340D4" w:rsidRDefault="003D1282" w:rsidP="006340D4">
      <w:pPr>
        <w:spacing w:after="0" w:line="276" w:lineRule="auto"/>
        <w:ind w:left="12" w:firstLine="708"/>
        <w:jc w:val="both"/>
        <w:rPr>
          <w:rFonts w:ascii="Times New Roman" w:hAnsi="Times New Roman" w:cs="Times New Roman"/>
          <w:sz w:val="24"/>
        </w:rPr>
      </w:pPr>
    </w:p>
    <w:p w:rsidR="0050777D" w:rsidRPr="0050777D" w:rsidRDefault="0050777D" w:rsidP="005077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777D" w:rsidRPr="00507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61451"/>
    <w:multiLevelType w:val="hybridMultilevel"/>
    <w:tmpl w:val="CE2AB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4E21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18FB"/>
    <w:multiLevelType w:val="hybridMultilevel"/>
    <w:tmpl w:val="5942A132"/>
    <w:lvl w:ilvl="0" w:tplc="6264F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0BAE"/>
    <w:multiLevelType w:val="hybridMultilevel"/>
    <w:tmpl w:val="ABF8BFD2"/>
    <w:lvl w:ilvl="0" w:tplc="6264F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B6436"/>
    <w:multiLevelType w:val="hybridMultilevel"/>
    <w:tmpl w:val="56682904"/>
    <w:lvl w:ilvl="0" w:tplc="6264F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4E21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84784"/>
    <w:multiLevelType w:val="hybridMultilevel"/>
    <w:tmpl w:val="FE98C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3771"/>
    <w:multiLevelType w:val="hybridMultilevel"/>
    <w:tmpl w:val="AB3A6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C171D"/>
    <w:multiLevelType w:val="hybridMultilevel"/>
    <w:tmpl w:val="BC349EA4"/>
    <w:lvl w:ilvl="0" w:tplc="6264F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1"/>
    <w:rsid w:val="000233E8"/>
    <w:rsid w:val="00085F01"/>
    <w:rsid w:val="000E7DD2"/>
    <w:rsid w:val="0016112F"/>
    <w:rsid w:val="002D0519"/>
    <w:rsid w:val="002D74AA"/>
    <w:rsid w:val="00325E13"/>
    <w:rsid w:val="00342E42"/>
    <w:rsid w:val="003D1282"/>
    <w:rsid w:val="003E1C84"/>
    <w:rsid w:val="00407806"/>
    <w:rsid w:val="0050777D"/>
    <w:rsid w:val="00567C09"/>
    <w:rsid w:val="005A5E76"/>
    <w:rsid w:val="005D6830"/>
    <w:rsid w:val="00614B77"/>
    <w:rsid w:val="00617FEC"/>
    <w:rsid w:val="006340D4"/>
    <w:rsid w:val="00657CCC"/>
    <w:rsid w:val="00702228"/>
    <w:rsid w:val="00881EA7"/>
    <w:rsid w:val="00A82F84"/>
    <w:rsid w:val="00B506E1"/>
    <w:rsid w:val="00C43A3A"/>
    <w:rsid w:val="00C51267"/>
    <w:rsid w:val="00CD535A"/>
    <w:rsid w:val="00DB4013"/>
    <w:rsid w:val="00DF4FCC"/>
    <w:rsid w:val="00DF719F"/>
    <w:rsid w:val="00E043B3"/>
    <w:rsid w:val="00EC79FF"/>
    <w:rsid w:val="00F9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17C4"/>
  <w15:chartTrackingRefBased/>
  <w15:docId w15:val="{73AE0758-3E5A-4DC3-9A05-D5D16EED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Kaziur</dc:creator>
  <cp:keywords/>
  <dc:description/>
  <cp:lastModifiedBy>Aleksandra Kaziur</cp:lastModifiedBy>
  <cp:revision>3</cp:revision>
  <dcterms:created xsi:type="dcterms:W3CDTF">2020-03-11T09:21:00Z</dcterms:created>
  <dcterms:modified xsi:type="dcterms:W3CDTF">2020-03-12T07:10:00Z</dcterms:modified>
</cp:coreProperties>
</file>