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41E90" w14:textId="77777777" w:rsidR="00911A89" w:rsidRPr="00A2737B" w:rsidRDefault="00911A89" w:rsidP="00A2737B">
      <w:pPr>
        <w:tabs>
          <w:tab w:val="left" w:pos="1020"/>
        </w:tabs>
        <w:jc w:val="both"/>
      </w:pPr>
    </w:p>
    <w:p w14:paraId="5455568C" w14:textId="2C8E30E2" w:rsidR="00911A89" w:rsidRPr="00EF7492" w:rsidRDefault="00B65837" w:rsidP="00493E76">
      <w:pPr>
        <w:jc w:val="center"/>
        <w:rPr>
          <w:b/>
        </w:rPr>
      </w:pPr>
      <w:r w:rsidRPr="00EF7492">
        <w:rPr>
          <w:b/>
        </w:rPr>
        <w:t>Zarządzenie Nr</w:t>
      </w:r>
      <w:r w:rsidR="00E52686">
        <w:rPr>
          <w:b/>
        </w:rPr>
        <w:t xml:space="preserve"> </w:t>
      </w:r>
      <w:r w:rsidR="005665D2" w:rsidRPr="005665D2">
        <w:rPr>
          <w:b/>
          <w:i/>
        </w:rPr>
        <w:t>100</w:t>
      </w:r>
      <w:r w:rsidR="00E52686">
        <w:rPr>
          <w:b/>
        </w:rPr>
        <w:t>/2016</w:t>
      </w:r>
    </w:p>
    <w:p w14:paraId="68E629B3" w14:textId="2C819298" w:rsidR="00911A89" w:rsidRPr="00EF7492" w:rsidRDefault="00911A89" w:rsidP="00493E76">
      <w:pPr>
        <w:jc w:val="center"/>
        <w:rPr>
          <w:b/>
        </w:rPr>
      </w:pPr>
      <w:r w:rsidRPr="00EF7492">
        <w:rPr>
          <w:b/>
        </w:rPr>
        <w:t>z dnia</w:t>
      </w:r>
      <w:r w:rsidR="00E52686">
        <w:rPr>
          <w:b/>
        </w:rPr>
        <w:t xml:space="preserve"> </w:t>
      </w:r>
      <w:r w:rsidR="005665D2" w:rsidRPr="005665D2">
        <w:rPr>
          <w:b/>
          <w:i/>
        </w:rPr>
        <w:t>22.07.2016 r.</w:t>
      </w:r>
    </w:p>
    <w:p w14:paraId="60DAA6FF" w14:textId="682D788D" w:rsidR="00911A89" w:rsidRPr="00EF7492" w:rsidRDefault="00911A89" w:rsidP="00493E76">
      <w:pPr>
        <w:pStyle w:val="Nagwek1"/>
        <w:jc w:val="center"/>
      </w:pPr>
      <w:r w:rsidRPr="00EF7492">
        <w:t>Rektora</w:t>
      </w:r>
    </w:p>
    <w:p w14:paraId="3F455EDA" w14:textId="77777777" w:rsidR="00911A89" w:rsidRPr="00EF7492" w:rsidRDefault="00911A89" w:rsidP="00493E76">
      <w:pPr>
        <w:pStyle w:val="Nagwek1"/>
        <w:jc w:val="center"/>
      </w:pPr>
      <w:r w:rsidRPr="00EF7492">
        <w:t>Śląskiego Uniwersytetu Medycznego w Katowicach</w:t>
      </w:r>
    </w:p>
    <w:p w14:paraId="63549F58" w14:textId="77777777" w:rsidR="00911A89" w:rsidRPr="00EF7492" w:rsidRDefault="00911A89" w:rsidP="00A2737B">
      <w:pPr>
        <w:jc w:val="both"/>
        <w:rPr>
          <w:b/>
          <w:bCs/>
          <w:i/>
          <w:iCs/>
        </w:rPr>
      </w:pPr>
    </w:p>
    <w:p w14:paraId="4071DE1E" w14:textId="77777777" w:rsidR="00911A89" w:rsidRPr="00EF7492" w:rsidRDefault="00911A89" w:rsidP="00A2737B">
      <w:pPr>
        <w:pStyle w:val="Tekstpodstawowywcity1"/>
        <w:ind w:left="1134" w:hanging="1134"/>
      </w:pPr>
      <w:r w:rsidRPr="00EF7492">
        <w:t xml:space="preserve">w sprawie: udzielania zgody oraz rozliczania wyjazdów krajowych i zagranicznych studentów </w:t>
      </w:r>
      <w:r w:rsidRPr="00EF7492">
        <w:br/>
        <w:t>i doktorantów Śląskiego Uniwersytetu Medycz</w:t>
      </w:r>
      <w:r w:rsidR="00A37B0D" w:rsidRPr="00EF7492">
        <w:t>nego w Katowicach</w:t>
      </w:r>
    </w:p>
    <w:p w14:paraId="6B62F4FF" w14:textId="77777777" w:rsidR="00911A89" w:rsidRPr="00EF7492" w:rsidRDefault="00911A89" w:rsidP="00A2737B">
      <w:pPr>
        <w:jc w:val="both"/>
        <w:rPr>
          <w:bCs/>
          <w:iCs/>
          <w:u w:val="single"/>
        </w:rPr>
      </w:pPr>
    </w:p>
    <w:p w14:paraId="4E5DBB25" w14:textId="77777777" w:rsidR="00911A89" w:rsidRPr="00EF7492" w:rsidRDefault="00911A89" w:rsidP="00493E76">
      <w:pPr>
        <w:jc w:val="both"/>
      </w:pPr>
      <w:r w:rsidRPr="00EF7492">
        <w:t xml:space="preserve">Działając w oparciu o art. 66 ust. 1 ustawy z dnia 27 lipca 2005 r. Prawo o szkolnictwie wyższym </w:t>
      </w:r>
      <w:r w:rsidRPr="00EF7492">
        <w:rPr>
          <w:i/>
          <w:iCs/>
        </w:rPr>
        <w:t>(</w:t>
      </w:r>
      <w:r w:rsidR="00473CEC" w:rsidRPr="00EF7492">
        <w:rPr>
          <w:i/>
          <w:iCs/>
        </w:rPr>
        <w:t xml:space="preserve">t. j. </w:t>
      </w:r>
      <w:r w:rsidRPr="00EF7492">
        <w:rPr>
          <w:i/>
          <w:iCs/>
        </w:rPr>
        <w:t xml:space="preserve">Dz. U. z 2012 r., poz. 572  z </w:t>
      </w:r>
      <w:proofErr w:type="spellStart"/>
      <w:r w:rsidRPr="00EF7492">
        <w:rPr>
          <w:i/>
          <w:iCs/>
        </w:rPr>
        <w:t>późn</w:t>
      </w:r>
      <w:proofErr w:type="spellEnd"/>
      <w:r w:rsidRPr="00EF7492">
        <w:rPr>
          <w:i/>
          <w:iCs/>
        </w:rPr>
        <w:t xml:space="preserve">. zm.) </w:t>
      </w:r>
      <w:r w:rsidR="00D43CD8" w:rsidRPr="00EF7492">
        <w:t>oraz na podstawie § 51</w:t>
      </w:r>
      <w:r w:rsidRPr="00EF7492">
        <w:t xml:space="preserve"> ust. 4 Statutu Śląskiego Uniwersytetu Medycznego w Katowicach, ustawy z dnia 29 września 1994 r. </w:t>
      </w:r>
      <w:r w:rsidR="00473CEC" w:rsidRPr="00EF7492">
        <w:br/>
      </w:r>
      <w:r w:rsidRPr="00EF7492">
        <w:t xml:space="preserve">o rachunkowości </w:t>
      </w:r>
      <w:r w:rsidRPr="00EF7492">
        <w:rPr>
          <w:i/>
        </w:rPr>
        <w:t>(t</w:t>
      </w:r>
      <w:r w:rsidR="00473CEC" w:rsidRPr="00EF7492">
        <w:rPr>
          <w:i/>
        </w:rPr>
        <w:t>.</w:t>
      </w:r>
      <w:r w:rsidRPr="00EF7492">
        <w:rPr>
          <w:i/>
        </w:rPr>
        <w:t xml:space="preserve"> j. Dz. U. z </w:t>
      </w:r>
      <w:r w:rsidR="00473CEC" w:rsidRPr="00EF7492">
        <w:rPr>
          <w:i/>
        </w:rPr>
        <w:t>2013</w:t>
      </w:r>
      <w:r w:rsidR="008D2454" w:rsidRPr="00EF7492">
        <w:rPr>
          <w:i/>
        </w:rPr>
        <w:t xml:space="preserve"> r.</w:t>
      </w:r>
      <w:r w:rsidR="00473CEC" w:rsidRPr="00EF7492">
        <w:rPr>
          <w:i/>
        </w:rPr>
        <w:t>,</w:t>
      </w:r>
      <w:r w:rsidR="008D2454" w:rsidRPr="00EF7492">
        <w:rPr>
          <w:i/>
        </w:rPr>
        <w:t xml:space="preserve"> poz. </w:t>
      </w:r>
      <w:r w:rsidR="00473CEC" w:rsidRPr="00EF7492">
        <w:rPr>
          <w:i/>
        </w:rPr>
        <w:t>330</w:t>
      </w:r>
      <w:r w:rsidR="008D2454" w:rsidRPr="00EF7492">
        <w:rPr>
          <w:i/>
        </w:rPr>
        <w:t xml:space="preserve"> z </w:t>
      </w:r>
      <w:proofErr w:type="spellStart"/>
      <w:r w:rsidR="008D2454" w:rsidRPr="00EF7492">
        <w:rPr>
          <w:i/>
        </w:rPr>
        <w:t>późn</w:t>
      </w:r>
      <w:proofErr w:type="spellEnd"/>
      <w:r w:rsidR="008D2454" w:rsidRPr="00EF7492">
        <w:rPr>
          <w:i/>
        </w:rPr>
        <w:t>. zm.</w:t>
      </w:r>
      <w:r w:rsidR="00CB198A" w:rsidRPr="00EF7492">
        <w:rPr>
          <w:i/>
        </w:rPr>
        <w:t>)</w:t>
      </w:r>
      <w:r w:rsidR="008D2454" w:rsidRPr="00EF7492">
        <w:rPr>
          <w:i/>
        </w:rPr>
        <w:t xml:space="preserve">, </w:t>
      </w:r>
      <w:r w:rsidRPr="00EF7492">
        <w:rPr>
          <w:i/>
        </w:rPr>
        <w:t xml:space="preserve"> </w:t>
      </w:r>
      <w:r w:rsidRPr="00EF7492">
        <w:t>zarządzam, co następuje:</w:t>
      </w:r>
    </w:p>
    <w:p w14:paraId="7CE1527B" w14:textId="77777777" w:rsidR="00911A89" w:rsidRPr="00EF7492" w:rsidRDefault="00911A89" w:rsidP="00493E76">
      <w:pPr>
        <w:jc w:val="both"/>
      </w:pPr>
    </w:p>
    <w:p w14:paraId="6B2622EE" w14:textId="77777777" w:rsidR="00F66519" w:rsidRPr="00EF7492" w:rsidRDefault="00911A89" w:rsidP="00493E76">
      <w:pPr>
        <w:jc w:val="center"/>
        <w:rPr>
          <w:b/>
          <w:bCs/>
        </w:rPr>
      </w:pPr>
      <w:r w:rsidRPr="00EF7492">
        <w:rPr>
          <w:b/>
          <w:bCs/>
        </w:rPr>
        <w:t>§ 1</w:t>
      </w:r>
    </w:p>
    <w:p w14:paraId="3116F42E" w14:textId="77777777" w:rsidR="00CF5A2A" w:rsidRPr="00EF7492" w:rsidRDefault="00911A89" w:rsidP="00493E76">
      <w:pPr>
        <w:numPr>
          <w:ilvl w:val="0"/>
          <w:numId w:val="22"/>
        </w:numPr>
        <w:spacing w:before="120"/>
        <w:ind w:left="426" w:hanging="426"/>
        <w:jc w:val="both"/>
        <w:rPr>
          <w:bCs/>
          <w:iCs/>
        </w:rPr>
      </w:pPr>
      <w:r w:rsidRPr="00EF7492">
        <w:t xml:space="preserve">Studenci i </w:t>
      </w:r>
      <w:r w:rsidRPr="00EF7492">
        <w:rPr>
          <w:bCs/>
          <w:iCs/>
        </w:rPr>
        <w:t>doktoranci Śląskiego Uniwersytetu Medycznego w K</w:t>
      </w:r>
      <w:r w:rsidR="00CF5A2A" w:rsidRPr="00EF7492">
        <w:rPr>
          <w:bCs/>
          <w:iCs/>
        </w:rPr>
        <w:t xml:space="preserve">atowicach mogą otrzymywać zgodę </w:t>
      </w:r>
      <w:r w:rsidRPr="00EF7492">
        <w:rPr>
          <w:bCs/>
          <w:iCs/>
        </w:rPr>
        <w:t xml:space="preserve">na wyjazdy krajowe i zagraniczne, w imieniu Uniwersytetu, </w:t>
      </w:r>
      <w:r w:rsidR="00473CEC" w:rsidRPr="00EF7492">
        <w:rPr>
          <w:bCs/>
          <w:iCs/>
        </w:rPr>
        <w:br/>
      </w:r>
      <w:r w:rsidRPr="00EF7492">
        <w:rPr>
          <w:bCs/>
          <w:iCs/>
        </w:rPr>
        <w:t>w związku z:</w:t>
      </w:r>
    </w:p>
    <w:p w14:paraId="58A25BF5" w14:textId="77777777" w:rsidR="00911A89" w:rsidRPr="00EF7492" w:rsidRDefault="00911A89" w:rsidP="00493E76">
      <w:pPr>
        <w:numPr>
          <w:ilvl w:val="0"/>
          <w:numId w:val="20"/>
        </w:numPr>
        <w:spacing w:before="120"/>
        <w:ind w:left="709" w:hanging="283"/>
        <w:jc w:val="both"/>
        <w:rPr>
          <w:bCs/>
          <w:iCs/>
        </w:rPr>
      </w:pPr>
      <w:r w:rsidRPr="00EF7492">
        <w:rPr>
          <w:bCs/>
          <w:iCs/>
        </w:rPr>
        <w:t xml:space="preserve">reprezentowaniem społeczności studentów/doktorantów Śląskiego Uniwersytetu Medycznego w Katowicach: </w:t>
      </w:r>
    </w:p>
    <w:p w14:paraId="67AE9846" w14:textId="77777777" w:rsidR="00911A89" w:rsidRPr="00EF7492" w:rsidRDefault="00911A89" w:rsidP="00493E76">
      <w:pPr>
        <w:numPr>
          <w:ilvl w:val="0"/>
          <w:numId w:val="5"/>
        </w:numPr>
        <w:ind w:left="993" w:hanging="284"/>
        <w:jc w:val="both"/>
        <w:rPr>
          <w:bCs/>
          <w:iCs/>
        </w:rPr>
      </w:pPr>
      <w:r w:rsidRPr="00EF7492">
        <w:rPr>
          <w:bCs/>
          <w:iCs/>
        </w:rPr>
        <w:t>w międzyuczelnianych i krajowych kolegialnych organach samorządowych,</w:t>
      </w:r>
    </w:p>
    <w:p w14:paraId="3014A034" w14:textId="77777777" w:rsidR="00911A89" w:rsidRPr="00EF7492" w:rsidRDefault="00911A89" w:rsidP="00493E76">
      <w:pPr>
        <w:numPr>
          <w:ilvl w:val="0"/>
          <w:numId w:val="5"/>
        </w:numPr>
        <w:ind w:left="993" w:hanging="284"/>
        <w:jc w:val="both"/>
        <w:rPr>
          <w:bCs/>
          <w:iCs/>
        </w:rPr>
      </w:pPr>
      <w:r w:rsidRPr="00EF7492">
        <w:rPr>
          <w:bCs/>
          <w:iCs/>
        </w:rPr>
        <w:t>krajowych i międzynarodowych organach stowarzysz</w:t>
      </w:r>
      <w:r w:rsidR="005C280E" w:rsidRPr="00EF7492">
        <w:rPr>
          <w:bCs/>
          <w:iCs/>
        </w:rPr>
        <w:t xml:space="preserve">eń i organizacji studentów </w:t>
      </w:r>
      <w:r w:rsidR="005C280E" w:rsidRPr="00EF7492">
        <w:rPr>
          <w:bCs/>
          <w:iCs/>
        </w:rPr>
        <w:br/>
      </w:r>
      <w:r w:rsidRPr="00EF7492">
        <w:rPr>
          <w:bCs/>
          <w:iCs/>
        </w:rPr>
        <w:t>i doktorantów,</w:t>
      </w:r>
    </w:p>
    <w:p w14:paraId="2252BE83" w14:textId="77777777" w:rsidR="00F66519" w:rsidRPr="00EF7492" w:rsidRDefault="00911A89" w:rsidP="00493E76">
      <w:pPr>
        <w:numPr>
          <w:ilvl w:val="0"/>
          <w:numId w:val="5"/>
        </w:numPr>
        <w:ind w:left="993" w:hanging="284"/>
        <w:jc w:val="both"/>
        <w:rPr>
          <w:bCs/>
          <w:iCs/>
        </w:rPr>
      </w:pPr>
      <w:r w:rsidRPr="00EF7492">
        <w:rPr>
          <w:bCs/>
          <w:iCs/>
        </w:rPr>
        <w:t>przed organami administracji państwowej;</w:t>
      </w:r>
    </w:p>
    <w:p w14:paraId="5B637657" w14:textId="77777777" w:rsidR="00911A89" w:rsidRPr="00EF7492" w:rsidRDefault="00911A89" w:rsidP="00493E76">
      <w:pPr>
        <w:numPr>
          <w:ilvl w:val="0"/>
          <w:numId w:val="20"/>
        </w:numPr>
        <w:ind w:left="709" w:hanging="283"/>
        <w:jc w:val="both"/>
        <w:rPr>
          <w:bCs/>
          <w:iCs/>
        </w:rPr>
      </w:pPr>
      <w:r w:rsidRPr="00EF7492">
        <w:rPr>
          <w:bCs/>
          <w:iCs/>
        </w:rPr>
        <w:t xml:space="preserve">udziałem w konferencjach, kongresach, zjazdach, zgrupowaniach i sympozjach </w:t>
      </w:r>
      <w:r w:rsidR="00473CEC" w:rsidRPr="00EF7492">
        <w:rPr>
          <w:bCs/>
          <w:iCs/>
        </w:rPr>
        <w:t>n</w:t>
      </w:r>
      <w:r w:rsidRPr="00EF7492">
        <w:rPr>
          <w:bCs/>
          <w:iCs/>
        </w:rPr>
        <w:t xml:space="preserve">aukowych, warsztatach naukowych; </w:t>
      </w:r>
    </w:p>
    <w:p w14:paraId="11BFBDC7" w14:textId="77777777" w:rsidR="00911A89" w:rsidRPr="00EF7492" w:rsidRDefault="00911A89" w:rsidP="00493E76">
      <w:pPr>
        <w:numPr>
          <w:ilvl w:val="0"/>
          <w:numId w:val="20"/>
        </w:numPr>
        <w:ind w:left="851" w:hanging="425"/>
        <w:jc w:val="both"/>
        <w:rPr>
          <w:bCs/>
          <w:iCs/>
        </w:rPr>
      </w:pPr>
      <w:r w:rsidRPr="00EF7492">
        <w:rPr>
          <w:bCs/>
          <w:iCs/>
        </w:rPr>
        <w:t>udziałem w konkursach naukowych;</w:t>
      </w:r>
    </w:p>
    <w:p w14:paraId="03E02A6D" w14:textId="77777777" w:rsidR="00911A89" w:rsidRPr="00EF7492" w:rsidRDefault="00911A89" w:rsidP="00493E76">
      <w:pPr>
        <w:numPr>
          <w:ilvl w:val="0"/>
          <w:numId w:val="20"/>
        </w:numPr>
        <w:ind w:left="851" w:hanging="425"/>
        <w:jc w:val="both"/>
        <w:rPr>
          <w:bCs/>
          <w:iCs/>
        </w:rPr>
      </w:pPr>
      <w:r w:rsidRPr="00EF7492">
        <w:rPr>
          <w:bCs/>
          <w:iCs/>
        </w:rPr>
        <w:t>realizacją badań naukowych w ramach realizowanych projektów badawczych,</w:t>
      </w:r>
    </w:p>
    <w:p w14:paraId="49C854BD" w14:textId="3376AC77" w:rsidR="00911A89" w:rsidRPr="00EF7492" w:rsidRDefault="00911A89" w:rsidP="00493E76">
      <w:pPr>
        <w:numPr>
          <w:ilvl w:val="0"/>
          <w:numId w:val="20"/>
        </w:numPr>
        <w:ind w:left="851" w:hanging="425"/>
        <w:jc w:val="both"/>
        <w:rPr>
          <w:bCs/>
          <w:iCs/>
        </w:rPr>
      </w:pPr>
      <w:r w:rsidRPr="00EF7492">
        <w:rPr>
          <w:bCs/>
          <w:iCs/>
        </w:rPr>
        <w:t>ucze</w:t>
      </w:r>
      <w:r w:rsidR="00EC5E39" w:rsidRPr="00EF7492">
        <w:rPr>
          <w:bCs/>
          <w:iCs/>
        </w:rPr>
        <w:t>stnictwem w zawodach sportowych,</w:t>
      </w:r>
    </w:p>
    <w:p w14:paraId="2567B8E5" w14:textId="77777777" w:rsidR="00EC5E39" w:rsidRPr="00EF7492" w:rsidRDefault="00EC5E39" w:rsidP="00493E76">
      <w:pPr>
        <w:numPr>
          <w:ilvl w:val="0"/>
          <w:numId w:val="20"/>
        </w:numPr>
        <w:ind w:left="851" w:hanging="425"/>
        <w:jc w:val="both"/>
        <w:rPr>
          <w:bCs/>
          <w:iCs/>
        </w:rPr>
      </w:pPr>
      <w:r w:rsidRPr="00EF7492">
        <w:rPr>
          <w:bCs/>
          <w:iCs/>
        </w:rPr>
        <w:t xml:space="preserve">uczestnictwem w innych wydarzeniach mających na celu reprezentowanie </w:t>
      </w:r>
      <w:r w:rsidR="00D55DB9" w:rsidRPr="00EF7492">
        <w:rPr>
          <w:bCs/>
          <w:iCs/>
        </w:rPr>
        <w:t xml:space="preserve">Śląskiego Uniwersytetu Medycznego w Katowicach. </w:t>
      </w:r>
    </w:p>
    <w:p w14:paraId="172CE1B1" w14:textId="5C2185AB" w:rsidR="00BE2AAE" w:rsidRPr="00EF7492" w:rsidRDefault="00911A89" w:rsidP="00A2737B">
      <w:pPr>
        <w:numPr>
          <w:ilvl w:val="0"/>
          <w:numId w:val="21"/>
        </w:numPr>
        <w:spacing w:before="120"/>
        <w:ind w:left="426" w:hanging="426"/>
        <w:jc w:val="both"/>
        <w:rPr>
          <w:bCs/>
          <w:iCs/>
        </w:rPr>
      </w:pPr>
      <w:r w:rsidRPr="00EF7492">
        <w:t>Udzielenie studentowi/doktorantowi zgody na wyjazd stanowi równocześnie usprawiedliwienie</w:t>
      </w:r>
      <w:r w:rsidRPr="00EF7492">
        <w:rPr>
          <w:bCs/>
          <w:iCs/>
        </w:rPr>
        <w:t xml:space="preserve"> jego nieobecności na obowiązkowych zajęciach dydaktycznych.</w:t>
      </w:r>
      <w:r w:rsidR="00EE29F0" w:rsidRPr="00EF7492">
        <w:rPr>
          <w:bCs/>
          <w:iCs/>
        </w:rPr>
        <w:t xml:space="preserve"> </w:t>
      </w:r>
      <w:r w:rsidRPr="00EF7492">
        <w:rPr>
          <w:bCs/>
        </w:rPr>
        <w:t>Wyjazd studenta/doktoranta nie jest delegacją służbową w rozumieniu przepisów prawa pracy, a wszelkie ryzyko związane z wyjazdem, ubezpieczenie NNW, KL (kosztów leczenia), ciąży na studencie.</w:t>
      </w:r>
      <w:r w:rsidR="00EE29F0" w:rsidRPr="00EF7492">
        <w:t xml:space="preserve"> </w:t>
      </w:r>
    </w:p>
    <w:p w14:paraId="2FDAF521" w14:textId="77777777" w:rsidR="00397C17" w:rsidRPr="00493E76" w:rsidRDefault="00BE2AAE" w:rsidP="00493E76">
      <w:pPr>
        <w:numPr>
          <w:ilvl w:val="0"/>
          <w:numId w:val="21"/>
        </w:numPr>
        <w:spacing w:before="120"/>
        <w:ind w:left="426" w:hanging="426"/>
        <w:jc w:val="both"/>
        <w:rPr>
          <w:bCs/>
          <w:iCs/>
        </w:rPr>
      </w:pPr>
      <w:r w:rsidRPr="00EF7492">
        <w:t>W przypadku wyjazdów finansowanych ze źródeł zewnętrznych i</w:t>
      </w:r>
      <w:r w:rsidR="00EE29F0" w:rsidRPr="00EF7492">
        <w:t xml:space="preserve">stnieje możliwość pokrycia przez Uniwersytet opłaty za ubezpieczenie NNW studenta/doktoranta jeśli </w:t>
      </w:r>
      <w:r w:rsidR="00D90A0A" w:rsidRPr="00EF7492">
        <w:br/>
      </w:r>
      <w:r w:rsidR="00EE29F0" w:rsidRPr="00EF7492">
        <w:t>w kosztorysie Umowy</w:t>
      </w:r>
      <w:r w:rsidR="00397C17" w:rsidRPr="00EF7492">
        <w:t xml:space="preserve"> obejmującej finansowanie tego wyjazdu zaplanowano środki na ten cel</w:t>
      </w:r>
      <w:r w:rsidR="00EE29F0" w:rsidRPr="00EF7492">
        <w:t xml:space="preserve"> i stanowi to wy</w:t>
      </w:r>
      <w:r w:rsidR="0069253E" w:rsidRPr="00EF7492">
        <w:t>datek kwalifikowalny</w:t>
      </w:r>
      <w:r w:rsidR="00EE29F0" w:rsidRPr="00EF7492">
        <w:t>.</w:t>
      </w:r>
    </w:p>
    <w:p w14:paraId="7DFAC4CE" w14:textId="77777777" w:rsidR="00CF5A2A" w:rsidRPr="00493E76" w:rsidRDefault="00CF5A2A" w:rsidP="00A2737B">
      <w:pPr>
        <w:numPr>
          <w:ilvl w:val="0"/>
          <w:numId w:val="21"/>
        </w:numPr>
        <w:spacing w:before="120"/>
        <w:ind w:left="426" w:hanging="426"/>
        <w:jc w:val="both"/>
        <w:rPr>
          <w:bCs/>
          <w:iCs/>
        </w:rPr>
      </w:pPr>
      <w:r w:rsidRPr="00493E76">
        <w:rPr>
          <w:bCs/>
        </w:rPr>
        <w:t xml:space="preserve">Zarządzenie nie dotyczy doktorantów, którzy są pracownikami Śląskiego Uniwersytetu Medycznego w Katowicach. </w:t>
      </w:r>
    </w:p>
    <w:p w14:paraId="185D2087" w14:textId="77777777" w:rsidR="00171632" w:rsidRPr="00EF7492" w:rsidRDefault="00171632" w:rsidP="00A2737B">
      <w:pPr>
        <w:ind w:left="426" w:hanging="426"/>
        <w:jc w:val="both"/>
        <w:rPr>
          <w:bCs/>
          <w:iCs/>
        </w:rPr>
      </w:pPr>
    </w:p>
    <w:p w14:paraId="47B5A11A" w14:textId="77777777" w:rsidR="00911A89" w:rsidRPr="00EF7492" w:rsidRDefault="00911A89" w:rsidP="00493E76">
      <w:pPr>
        <w:jc w:val="center"/>
        <w:rPr>
          <w:b/>
          <w:bCs/>
          <w:iCs/>
        </w:rPr>
      </w:pPr>
      <w:r w:rsidRPr="00EF7492">
        <w:rPr>
          <w:b/>
          <w:bCs/>
          <w:iCs/>
        </w:rPr>
        <w:t>ZASADY OGÓLNE UBIEGANIA SIĘ O WYJAZD</w:t>
      </w:r>
    </w:p>
    <w:p w14:paraId="1DF235EB" w14:textId="77777777" w:rsidR="00911A89" w:rsidRPr="00EF7492" w:rsidRDefault="00911A89" w:rsidP="00493E76">
      <w:pPr>
        <w:jc w:val="center"/>
        <w:rPr>
          <w:b/>
          <w:bCs/>
          <w:iCs/>
        </w:rPr>
      </w:pPr>
    </w:p>
    <w:p w14:paraId="700B392E" w14:textId="77777777" w:rsidR="00911A89" w:rsidRPr="00EF7492" w:rsidRDefault="00911A89" w:rsidP="00493E76">
      <w:pPr>
        <w:jc w:val="center"/>
        <w:rPr>
          <w:b/>
          <w:bCs/>
        </w:rPr>
      </w:pPr>
      <w:r w:rsidRPr="00EF7492">
        <w:rPr>
          <w:b/>
          <w:bCs/>
        </w:rPr>
        <w:t>§ 2</w:t>
      </w:r>
    </w:p>
    <w:p w14:paraId="799D9E7B" w14:textId="77777777" w:rsidR="00911A89" w:rsidRPr="00EF7492" w:rsidRDefault="00911A89" w:rsidP="00493E76">
      <w:pPr>
        <w:numPr>
          <w:ilvl w:val="0"/>
          <w:numId w:val="6"/>
        </w:numPr>
        <w:spacing w:before="120"/>
        <w:ind w:left="284" w:hanging="284"/>
        <w:jc w:val="both"/>
      </w:pPr>
      <w:r w:rsidRPr="00EF7492">
        <w:t xml:space="preserve">W celu otrzymania zgody na wyjazd, o którym mowa w § 1 ust. 1 student/doktorant, zobowiązany jest do złożenia, </w:t>
      </w:r>
      <w:r w:rsidRPr="00EF7492">
        <w:rPr>
          <w:b/>
        </w:rPr>
        <w:t>w</w:t>
      </w:r>
      <w:r w:rsidRPr="00EF7492">
        <w:t xml:space="preserve"> </w:t>
      </w:r>
      <w:r w:rsidRPr="00EF7492">
        <w:rPr>
          <w:b/>
        </w:rPr>
        <w:t>terminie co najmniej 14 dni przed planowanym wyjazdem</w:t>
      </w:r>
      <w:r w:rsidRPr="00EF7492">
        <w:t xml:space="preserve"> wniosku o udzielen</w:t>
      </w:r>
      <w:r w:rsidR="00655212" w:rsidRPr="00EF7492">
        <w:t xml:space="preserve">ie zgody na wyjazd, którego wzory stanowią </w:t>
      </w:r>
      <w:r w:rsidR="00655212" w:rsidRPr="00EF7492">
        <w:rPr>
          <w:bCs/>
          <w:iCs/>
        </w:rPr>
        <w:t xml:space="preserve">odpowiednio Załącznik </w:t>
      </w:r>
      <w:r w:rsidR="006D07AE" w:rsidRPr="00EF7492">
        <w:rPr>
          <w:bCs/>
          <w:iCs/>
        </w:rPr>
        <w:t>N</w:t>
      </w:r>
      <w:r w:rsidR="00655212" w:rsidRPr="00EF7492">
        <w:rPr>
          <w:bCs/>
          <w:iCs/>
        </w:rPr>
        <w:t xml:space="preserve">r 1 oraz Załącznik </w:t>
      </w:r>
      <w:r w:rsidR="006D07AE" w:rsidRPr="00EF7492">
        <w:rPr>
          <w:bCs/>
          <w:iCs/>
        </w:rPr>
        <w:t>N</w:t>
      </w:r>
      <w:r w:rsidR="00655212" w:rsidRPr="00EF7492">
        <w:rPr>
          <w:bCs/>
          <w:iCs/>
        </w:rPr>
        <w:t>r 2 do niniejszego Zarządzenia</w:t>
      </w:r>
      <w:r w:rsidR="00655212" w:rsidRPr="00EF7492">
        <w:rPr>
          <w:bCs/>
        </w:rPr>
        <w:t>.</w:t>
      </w:r>
    </w:p>
    <w:p w14:paraId="2ED5CFCB" w14:textId="77777777" w:rsidR="00EE29F0" w:rsidRPr="00EF7492" w:rsidRDefault="00911A89" w:rsidP="00493E76">
      <w:pPr>
        <w:numPr>
          <w:ilvl w:val="0"/>
          <w:numId w:val="6"/>
        </w:numPr>
        <w:spacing w:before="120"/>
        <w:ind w:left="284" w:hanging="284"/>
        <w:jc w:val="both"/>
      </w:pPr>
      <w:r w:rsidRPr="00EF7492">
        <w:lastRenderedPageBreak/>
        <w:t>Wniosek,</w:t>
      </w:r>
      <w:r w:rsidR="00DF10BD" w:rsidRPr="00EF7492">
        <w:t xml:space="preserve"> o którym mowa w ust. </w:t>
      </w:r>
      <w:r w:rsidR="00655212" w:rsidRPr="00EF7492">
        <w:t>1</w:t>
      </w:r>
      <w:r w:rsidR="00DF10BD" w:rsidRPr="00EF7492">
        <w:t xml:space="preserve">, Wnioskodawca składa </w:t>
      </w:r>
      <w:r w:rsidR="00A80D5A" w:rsidRPr="00EF7492">
        <w:t xml:space="preserve">w jednym </w:t>
      </w:r>
      <w:r w:rsidR="008D2454" w:rsidRPr="00EF7492">
        <w:t>egzemplarz</w:t>
      </w:r>
      <w:r w:rsidR="009828A5" w:rsidRPr="00EF7492">
        <w:t>u</w:t>
      </w:r>
      <w:r w:rsidR="00DF10BD" w:rsidRPr="00EF7492">
        <w:t xml:space="preserve">, </w:t>
      </w:r>
      <w:r w:rsidR="006D07AE" w:rsidRPr="00EF7492">
        <w:br/>
      </w:r>
      <w:r w:rsidRPr="00EF7492">
        <w:t xml:space="preserve">we właściwym </w:t>
      </w:r>
      <w:r w:rsidR="009828A5" w:rsidRPr="00EF7492">
        <w:t xml:space="preserve">Dziekanacie lub odpowiednio w </w:t>
      </w:r>
      <w:r w:rsidR="008110D8" w:rsidRPr="00EF7492">
        <w:t>Studium Doktoranckim</w:t>
      </w:r>
      <w:r w:rsidR="000F4839" w:rsidRPr="00EF7492">
        <w:t>.</w:t>
      </w:r>
    </w:p>
    <w:p w14:paraId="5B916301" w14:textId="6E52D6FA" w:rsidR="009828A5" w:rsidRPr="00E809A7" w:rsidRDefault="00911A89" w:rsidP="00493E76">
      <w:pPr>
        <w:numPr>
          <w:ilvl w:val="0"/>
          <w:numId w:val="6"/>
        </w:numPr>
        <w:spacing w:before="120"/>
        <w:ind w:left="284" w:hanging="284"/>
        <w:jc w:val="both"/>
      </w:pPr>
      <w:r w:rsidRPr="00E809A7">
        <w:t xml:space="preserve">Wniosek na wyjazd studenta </w:t>
      </w:r>
      <w:r w:rsidR="009828A5" w:rsidRPr="00E809A7">
        <w:t xml:space="preserve">podlega zaopiniowaniu przez Dziekana Wydziału </w:t>
      </w:r>
      <w:r w:rsidR="00FE662C" w:rsidRPr="00E809A7">
        <w:br/>
      </w:r>
      <w:r w:rsidR="009828A5" w:rsidRPr="00E809A7">
        <w:t>lub upoważnionego Prodziekana, właściwą organizację studencką</w:t>
      </w:r>
      <w:r w:rsidR="00751E36" w:rsidRPr="00E809A7">
        <w:t>, Dział Finansowo-Księgowy</w:t>
      </w:r>
      <w:r w:rsidR="009828A5" w:rsidRPr="00E809A7">
        <w:t xml:space="preserve"> oraz</w:t>
      </w:r>
      <w:r w:rsidR="00751E36" w:rsidRPr="00E809A7">
        <w:t xml:space="preserve"> akceptacji </w:t>
      </w:r>
      <w:r w:rsidR="009828A5" w:rsidRPr="00E809A7">
        <w:t>Kwestora.</w:t>
      </w:r>
      <w:r w:rsidR="00FB4E72" w:rsidRPr="00E809A7">
        <w:t xml:space="preserve"> </w:t>
      </w:r>
      <w:r w:rsidR="009828A5" w:rsidRPr="00E809A7">
        <w:t>Wniosek na wyjazd doktoranta podlega zaopiniowaniu przez</w:t>
      </w:r>
      <w:r w:rsidRPr="00E809A7">
        <w:t xml:space="preserve"> Opiekun</w:t>
      </w:r>
      <w:r w:rsidR="009828A5" w:rsidRPr="00E809A7">
        <w:t xml:space="preserve">a/Promotora, Kierownika </w:t>
      </w:r>
      <w:r w:rsidRPr="00E809A7">
        <w:t>Studium Doktoranckiego, Kierownik</w:t>
      </w:r>
      <w:r w:rsidR="009828A5" w:rsidRPr="00E809A7">
        <w:t>a</w:t>
      </w:r>
      <w:r w:rsidRPr="00E809A7">
        <w:t xml:space="preserve"> projektu badawczego i Prorektor</w:t>
      </w:r>
      <w:r w:rsidR="009828A5" w:rsidRPr="00E809A7">
        <w:t>a</w:t>
      </w:r>
      <w:r w:rsidRPr="00E809A7">
        <w:t xml:space="preserve"> ds. Nauk</w:t>
      </w:r>
      <w:r w:rsidR="008D2454" w:rsidRPr="00E809A7">
        <w:t>i</w:t>
      </w:r>
      <w:r w:rsidR="00751E36" w:rsidRPr="00E809A7">
        <w:t xml:space="preserve">, </w:t>
      </w:r>
      <w:r w:rsidR="0068620A" w:rsidRPr="00E809A7">
        <w:t>Dział Finansowo-Księgowy/</w:t>
      </w:r>
      <w:r w:rsidR="00751E36" w:rsidRPr="00E809A7">
        <w:t>Dział Kosztów</w:t>
      </w:r>
      <w:r w:rsidR="009828A5" w:rsidRPr="00E809A7">
        <w:t xml:space="preserve"> oraz</w:t>
      </w:r>
      <w:r w:rsidR="00751E36" w:rsidRPr="00E809A7">
        <w:t xml:space="preserve"> akceptacji </w:t>
      </w:r>
      <w:r w:rsidR="009828A5" w:rsidRPr="00E809A7">
        <w:t>Kwestora</w:t>
      </w:r>
      <w:r w:rsidR="00EE29F0" w:rsidRPr="00E809A7">
        <w:t xml:space="preserve">, a w przypadku wyjazdów finansowanych </w:t>
      </w:r>
      <w:r w:rsidR="00D90A0A" w:rsidRPr="00E809A7">
        <w:t>ze źródeł zewnętrznych</w:t>
      </w:r>
      <w:r w:rsidR="00EE29F0" w:rsidRPr="00E809A7">
        <w:t xml:space="preserve"> dodatkowo podlega opinii Działu Projektów, Programów Rozwojowych i Innowacji. </w:t>
      </w:r>
      <w:r w:rsidR="00E809A7" w:rsidRPr="00E809A7">
        <w:br/>
      </w:r>
      <w:r w:rsidR="009828A5" w:rsidRPr="00E809A7">
        <w:t>W przypadku dofinasowania w ramach prelim</w:t>
      </w:r>
      <w:r w:rsidR="00D90A0A" w:rsidRPr="00E809A7">
        <w:t xml:space="preserve">inarza Samorządu Doktoranckiego </w:t>
      </w:r>
      <w:r w:rsidR="009828A5" w:rsidRPr="00E809A7">
        <w:t>wymaga dodatko</w:t>
      </w:r>
      <w:r w:rsidR="002B6A48" w:rsidRPr="00E809A7">
        <w:t>wego zaopiniowania</w:t>
      </w:r>
      <w:r w:rsidR="009828A5" w:rsidRPr="00E809A7">
        <w:t xml:space="preserve"> przez </w:t>
      </w:r>
      <w:r w:rsidR="008D2454" w:rsidRPr="00E809A7">
        <w:t>organ samorządu doktorantów</w:t>
      </w:r>
      <w:r w:rsidR="009828A5" w:rsidRPr="00E809A7">
        <w:t xml:space="preserve">. </w:t>
      </w:r>
    </w:p>
    <w:p w14:paraId="73900968" w14:textId="05C374DE" w:rsidR="00911A89" w:rsidRPr="00EF7492" w:rsidRDefault="00653E9F" w:rsidP="00493E76">
      <w:pPr>
        <w:numPr>
          <w:ilvl w:val="0"/>
          <w:numId w:val="6"/>
        </w:numPr>
        <w:spacing w:before="120"/>
        <w:ind w:left="284" w:hanging="284"/>
        <w:jc w:val="both"/>
      </w:pPr>
      <w:r w:rsidRPr="00EF7492">
        <w:t xml:space="preserve">Zaopiniowane </w:t>
      </w:r>
      <w:r w:rsidR="008110D8" w:rsidRPr="00EF7492">
        <w:t>przez Dziekana/Kierownika Studium Dokto</w:t>
      </w:r>
      <w:r w:rsidRPr="00EF7492">
        <w:t xml:space="preserve">ranckiego wnioski niezwłocznie </w:t>
      </w:r>
      <w:r w:rsidR="008110D8" w:rsidRPr="00EF7492">
        <w:t>zostają przekazane przez Dziekanat/Studium Doktoranckie</w:t>
      </w:r>
      <w:r w:rsidR="00911A89" w:rsidRPr="00EF7492">
        <w:t xml:space="preserve"> do Działu </w:t>
      </w:r>
      <w:r w:rsidR="001478B8" w:rsidRPr="00EF7492">
        <w:t xml:space="preserve">Karier Studenckich </w:t>
      </w:r>
      <w:r w:rsidR="001478B8" w:rsidRPr="00EF7492">
        <w:br/>
        <w:t>i Promocji Uczelni</w:t>
      </w:r>
      <w:r w:rsidR="004735A9">
        <w:t>/</w:t>
      </w:r>
      <w:r w:rsidR="00A14CAB">
        <w:t>Działu Studiów i Studentów</w:t>
      </w:r>
      <w:r w:rsidR="00911A89" w:rsidRPr="00EF7492">
        <w:t>.</w:t>
      </w:r>
    </w:p>
    <w:p w14:paraId="77C5D822" w14:textId="77777777" w:rsidR="00911A89" w:rsidRPr="00EF7492" w:rsidRDefault="00911A89" w:rsidP="00493E76">
      <w:pPr>
        <w:numPr>
          <w:ilvl w:val="0"/>
          <w:numId w:val="6"/>
        </w:numPr>
        <w:spacing w:before="120"/>
        <w:ind w:left="284" w:hanging="284"/>
        <w:jc w:val="both"/>
      </w:pPr>
      <w:r w:rsidRPr="00EF7492">
        <w:t>Wnioski na wyjaz</w:t>
      </w:r>
      <w:r w:rsidR="008110D8" w:rsidRPr="00EF7492">
        <w:t>d st</w:t>
      </w:r>
      <w:r w:rsidR="00653E9F" w:rsidRPr="00EF7492">
        <w:t xml:space="preserve">udenta/doktoranta zatwierdzają odpowiednio Prorektor </w:t>
      </w:r>
      <w:r w:rsidR="008110D8" w:rsidRPr="00EF7492">
        <w:t xml:space="preserve">ds. Studiów </w:t>
      </w:r>
      <w:r w:rsidR="00365B9F" w:rsidRPr="00EF7492">
        <w:br/>
      </w:r>
      <w:r w:rsidR="008110D8" w:rsidRPr="00EF7492">
        <w:t>i</w:t>
      </w:r>
      <w:r w:rsidR="00365B9F" w:rsidRPr="00EF7492">
        <w:t xml:space="preserve"> </w:t>
      </w:r>
      <w:r w:rsidRPr="00EF7492">
        <w:t xml:space="preserve">Studentów </w:t>
      </w:r>
      <w:r w:rsidR="008110D8" w:rsidRPr="00EF7492">
        <w:t xml:space="preserve">oraz </w:t>
      </w:r>
      <w:r w:rsidRPr="00EF7492">
        <w:t>Prorektor ds. Kształcenia Podyplomowego</w:t>
      </w:r>
      <w:r w:rsidR="00653E9F" w:rsidRPr="00EF7492">
        <w:t xml:space="preserve">, </w:t>
      </w:r>
      <w:r w:rsidR="008110D8" w:rsidRPr="00EF7492">
        <w:t xml:space="preserve">a w przypadku </w:t>
      </w:r>
      <w:r w:rsidR="00672C35" w:rsidRPr="00EF7492">
        <w:br/>
      </w:r>
      <w:r w:rsidR="008110D8" w:rsidRPr="00EF7492">
        <w:t xml:space="preserve">ich nieobecności </w:t>
      </w:r>
      <w:r w:rsidR="00653E9F" w:rsidRPr="00EF7492">
        <w:t xml:space="preserve">osoba </w:t>
      </w:r>
      <w:r w:rsidR="008110D8" w:rsidRPr="00EF7492">
        <w:t>działająca z upow</w:t>
      </w:r>
      <w:r w:rsidR="003D34F4" w:rsidRPr="00EF7492">
        <w:t>ażnienia Rektora z zastrzeżeniem ust. 7.</w:t>
      </w:r>
      <w:r w:rsidR="008110D8" w:rsidRPr="00EF7492">
        <w:t xml:space="preserve"> </w:t>
      </w:r>
    </w:p>
    <w:p w14:paraId="7C018C34" w14:textId="77777777" w:rsidR="003D34F4" w:rsidRPr="00EF7492" w:rsidRDefault="003D34F4" w:rsidP="00493E76">
      <w:pPr>
        <w:numPr>
          <w:ilvl w:val="0"/>
          <w:numId w:val="6"/>
        </w:numPr>
        <w:spacing w:before="120"/>
        <w:ind w:left="284" w:hanging="284"/>
        <w:jc w:val="both"/>
      </w:pPr>
      <w:r w:rsidRPr="00EF7492">
        <w:t xml:space="preserve">Decyzja w zakresie wysokości zwrotu kosztów wyjazdu studenta/doktoranta podejmowana jest przy uwzględnieniu opinii Kwestora oraz organizacji studenckich/doktoranckich, </w:t>
      </w:r>
      <w:r w:rsidRPr="00EF7492">
        <w:br/>
        <w:t xml:space="preserve">w ramach środków finansowych przeznaczonych na działalność tych organizacji. </w:t>
      </w:r>
    </w:p>
    <w:p w14:paraId="626CB0D5" w14:textId="77777777" w:rsidR="003B3931" w:rsidRPr="00EF7492" w:rsidRDefault="003B3931" w:rsidP="00493E76">
      <w:pPr>
        <w:numPr>
          <w:ilvl w:val="0"/>
          <w:numId w:val="6"/>
        </w:numPr>
        <w:spacing w:before="120"/>
        <w:ind w:left="284" w:hanging="284"/>
        <w:jc w:val="both"/>
      </w:pPr>
      <w:r w:rsidRPr="00EF7492">
        <w:t>Student</w:t>
      </w:r>
      <w:r w:rsidR="004735A9">
        <w:t>/</w:t>
      </w:r>
      <w:r w:rsidR="00F27138">
        <w:t>Doktorant</w:t>
      </w:r>
      <w:r w:rsidRPr="00EF7492">
        <w:t xml:space="preserve"> otrzymuje informację o udzielonej zgodzie na wyjazd oraz w</w:t>
      </w:r>
      <w:r w:rsidR="004A7F9C" w:rsidRPr="00EF7492">
        <w:t xml:space="preserve">ysokości zwrotu kosztów wyjazdu, drogą elektroniczną </w:t>
      </w:r>
      <w:r w:rsidR="006A2753" w:rsidRPr="00EF7492">
        <w:t xml:space="preserve">na wskazany we wniosku adres poczty </w:t>
      </w:r>
      <w:r w:rsidR="00F27138">
        <w:br/>
      </w:r>
      <w:r w:rsidR="006A2753" w:rsidRPr="00EF7492">
        <w:t xml:space="preserve">e-mail. </w:t>
      </w:r>
    </w:p>
    <w:p w14:paraId="7EC8C4A6" w14:textId="77777777" w:rsidR="008D2454" w:rsidRPr="00EF7492" w:rsidRDefault="00911A89" w:rsidP="00493E76">
      <w:pPr>
        <w:spacing w:before="120"/>
        <w:jc w:val="center"/>
        <w:rPr>
          <w:b/>
          <w:bCs/>
        </w:rPr>
      </w:pPr>
      <w:r w:rsidRPr="00EF7492">
        <w:rPr>
          <w:b/>
          <w:bCs/>
        </w:rPr>
        <w:t>§ 3</w:t>
      </w:r>
    </w:p>
    <w:p w14:paraId="772D1C5F" w14:textId="77777777" w:rsidR="008D2454" w:rsidRPr="00EF7492" w:rsidRDefault="00911A89" w:rsidP="00493E76">
      <w:pPr>
        <w:spacing w:before="120"/>
        <w:jc w:val="both"/>
      </w:pPr>
      <w:r w:rsidRPr="00EF7492">
        <w:t>W</w:t>
      </w:r>
      <w:r w:rsidR="008D2454" w:rsidRPr="00EF7492">
        <w:t>nioskodawcy</w:t>
      </w:r>
      <w:r w:rsidR="0006589B" w:rsidRPr="00EF7492">
        <w:t xml:space="preserve">, </w:t>
      </w:r>
      <w:r w:rsidRPr="00EF7492">
        <w:t>któr</w:t>
      </w:r>
      <w:r w:rsidR="00653E9F" w:rsidRPr="00EF7492">
        <w:t xml:space="preserve">ych wnioski </w:t>
      </w:r>
      <w:r w:rsidRPr="00EF7492">
        <w:t>nie będą zawierały kompletnych danych,</w:t>
      </w:r>
      <w:r w:rsidR="0006589B" w:rsidRPr="00EF7492">
        <w:t xml:space="preserve"> </w:t>
      </w:r>
      <w:r w:rsidR="00A75F0B" w:rsidRPr="00EF7492">
        <w:t xml:space="preserve">zobowiązani </w:t>
      </w:r>
      <w:r w:rsidR="0006589B" w:rsidRPr="00EF7492">
        <w:t xml:space="preserve">będą </w:t>
      </w:r>
      <w:r w:rsidR="00A75F0B" w:rsidRPr="00EF7492">
        <w:t>do ich uzupełni</w:t>
      </w:r>
      <w:r w:rsidR="0047438B" w:rsidRPr="00EF7492">
        <w:t>e</w:t>
      </w:r>
      <w:r w:rsidR="00A75F0B" w:rsidRPr="00EF7492">
        <w:t xml:space="preserve">nia w zakreślonym terminie. </w:t>
      </w:r>
    </w:p>
    <w:p w14:paraId="18A66352" w14:textId="77777777" w:rsidR="00911A89" w:rsidRPr="00EF7492" w:rsidRDefault="00911A89" w:rsidP="00493E76">
      <w:pPr>
        <w:jc w:val="center"/>
        <w:rPr>
          <w:b/>
          <w:bCs/>
        </w:rPr>
      </w:pPr>
      <w:r w:rsidRPr="00EF7492">
        <w:rPr>
          <w:b/>
          <w:bCs/>
        </w:rPr>
        <w:t>§ 4</w:t>
      </w:r>
    </w:p>
    <w:p w14:paraId="423D0F8A" w14:textId="77777777" w:rsidR="00A75F0B" w:rsidRPr="00EF7492" w:rsidRDefault="00A75F0B" w:rsidP="00493E76">
      <w:pPr>
        <w:numPr>
          <w:ilvl w:val="3"/>
          <w:numId w:val="11"/>
        </w:numPr>
        <w:spacing w:before="120"/>
        <w:ind w:left="284" w:hanging="284"/>
        <w:jc w:val="both"/>
      </w:pPr>
      <w:r w:rsidRPr="00EF7492">
        <w:t xml:space="preserve">Student/Doktorant zobowiązany jest do </w:t>
      </w:r>
      <w:r w:rsidR="00653E9F" w:rsidRPr="00EF7492">
        <w:t xml:space="preserve">rozliczenia kosztów wyjazdu, w </w:t>
      </w:r>
      <w:r w:rsidRPr="00EF7492">
        <w:t xml:space="preserve">terminie 14 dni, od daty </w:t>
      </w:r>
      <w:r w:rsidR="00C97447" w:rsidRPr="00EF7492">
        <w:t xml:space="preserve">zakończenia wyjazdu, określonego udzieloną zgodą. </w:t>
      </w:r>
      <w:r w:rsidRPr="00EF7492">
        <w:rPr>
          <w:bCs/>
          <w:iCs/>
        </w:rPr>
        <w:t xml:space="preserve"> </w:t>
      </w:r>
    </w:p>
    <w:p w14:paraId="3B89F74D" w14:textId="77777777" w:rsidR="00A75F0B" w:rsidRPr="00EF7492" w:rsidRDefault="00A75F0B" w:rsidP="00493E76">
      <w:pPr>
        <w:numPr>
          <w:ilvl w:val="3"/>
          <w:numId w:val="11"/>
        </w:numPr>
        <w:spacing w:before="120"/>
        <w:ind w:left="284" w:hanging="284"/>
        <w:jc w:val="both"/>
      </w:pPr>
      <w:r w:rsidRPr="00EF7492">
        <w:rPr>
          <w:bCs/>
          <w:iCs/>
        </w:rPr>
        <w:t xml:space="preserve">Wzór </w:t>
      </w:r>
      <w:r w:rsidRPr="00EF7492">
        <w:rPr>
          <w:bCs/>
          <w:i/>
        </w:rPr>
        <w:t xml:space="preserve">Rozliczenia kosztów wyjazdu studenta/doktoranta </w:t>
      </w:r>
      <w:r w:rsidRPr="00EF7492">
        <w:rPr>
          <w:bCs/>
          <w:iCs/>
        </w:rPr>
        <w:t xml:space="preserve">stanowią odpowiednio Załącznik </w:t>
      </w:r>
      <w:r w:rsidR="006D07AE" w:rsidRPr="00EF7492">
        <w:rPr>
          <w:bCs/>
          <w:iCs/>
        </w:rPr>
        <w:t>N</w:t>
      </w:r>
      <w:r w:rsidRPr="00EF7492">
        <w:rPr>
          <w:bCs/>
          <w:iCs/>
        </w:rPr>
        <w:t xml:space="preserve">r 3 oraz </w:t>
      </w:r>
      <w:r w:rsidR="006D07AE" w:rsidRPr="00EF7492">
        <w:rPr>
          <w:bCs/>
          <w:iCs/>
        </w:rPr>
        <w:t>Załącznik N</w:t>
      </w:r>
      <w:r w:rsidRPr="00EF7492">
        <w:rPr>
          <w:bCs/>
          <w:iCs/>
        </w:rPr>
        <w:t>r 4 do niniejszego Zarządzenia</w:t>
      </w:r>
      <w:r w:rsidRPr="00EF7492">
        <w:t>.</w:t>
      </w:r>
    </w:p>
    <w:p w14:paraId="36E11A77" w14:textId="77777777" w:rsidR="00911A89" w:rsidRPr="00EF7492" w:rsidRDefault="00C97447" w:rsidP="00493E76">
      <w:pPr>
        <w:numPr>
          <w:ilvl w:val="3"/>
          <w:numId w:val="11"/>
        </w:numPr>
        <w:spacing w:before="120"/>
        <w:ind w:left="284" w:hanging="284"/>
        <w:jc w:val="both"/>
      </w:pPr>
      <w:r w:rsidRPr="00EF7492">
        <w:t>N</w:t>
      </w:r>
      <w:r w:rsidR="00653E9F" w:rsidRPr="00EF7492">
        <w:t>ie</w:t>
      </w:r>
      <w:r w:rsidR="00A75F0B" w:rsidRPr="00EF7492">
        <w:t>dokonan</w:t>
      </w:r>
      <w:r w:rsidRPr="00EF7492">
        <w:t>ie</w:t>
      </w:r>
      <w:r w:rsidR="00A75F0B" w:rsidRPr="00EF7492">
        <w:t xml:space="preserve"> rozliczenia w terminie, o którym mowa w ust. 1</w:t>
      </w:r>
      <w:r w:rsidR="00911A89" w:rsidRPr="00EF7492">
        <w:t>,</w:t>
      </w:r>
      <w:r w:rsidRPr="00EF7492">
        <w:t xml:space="preserve"> może skutkować odmową zwrotu kosztów, w przypadku rozdysponowania ich</w:t>
      </w:r>
      <w:r w:rsidR="00A75F0B" w:rsidRPr="00EF7492">
        <w:t xml:space="preserve"> na cele określone niniejszym zarządzeniem dla innych wnioskodawców.</w:t>
      </w:r>
      <w:r w:rsidR="00391EB0" w:rsidRPr="00EF7492">
        <w:t xml:space="preserve"> </w:t>
      </w:r>
    </w:p>
    <w:p w14:paraId="74C12ABB" w14:textId="77777777" w:rsidR="00911A89" w:rsidRPr="00EF7492" w:rsidRDefault="00911A89" w:rsidP="00493E76">
      <w:pPr>
        <w:jc w:val="center"/>
        <w:rPr>
          <w:b/>
          <w:bCs/>
        </w:rPr>
      </w:pPr>
      <w:r w:rsidRPr="00EF7492">
        <w:rPr>
          <w:b/>
          <w:bCs/>
        </w:rPr>
        <w:t>§ 5</w:t>
      </w:r>
    </w:p>
    <w:p w14:paraId="31915087" w14:textId="366716CE" w:rsidR="00911A89" w:rsidRPr="00EF7492" w:rsidRDefault="00911A89" w:rsidP="00493E76">
      <w:pPr>
        <w:numPr>
          <w:ilvl w:val="0"/>
          <w:numId w:val="9"/>
        </w:numPr>
        <w:spacing w:before="120"/>
        <w:ind w:left="284" w:hanging="284"/>
        <w:jc w:val="both"/>
      </w:pPr>
      <w:r w:rsidRPr="00EF7492">
        <w:t xml:space="preserve">W przypadku, gdy wyjazd nie dojdzie do skutku student/doktorant zobowiązany jest </w:t>
      </w:r>
      <w:r w:rsidRPr="00EF7492">
        <w:br w:type="textWrapping" w:clear="all"/>
        <w:t xml:space="preserve">do pisemnego powiadomienia o tym fakcie </w:t>
      </w:r>
      <w:r w:rsidR="0074521B" w:rsidRPr="00EF7492">
        <w:t xml:space="preserve">Działu Karier Studenckich </w:t>
      </w:r>
      <w:r w:rsidR="0074521B" w:rsidRPr="00EF7492">
        <w:br/>
        <w:t>i Promocji Uczelni</w:t>
      </w:r>
      <w:r w:rsidR="00CE5C70">
        <w:t>/</w:t>
      </w:r>
      <w:r w:rsidR="00D8443A">
        <w:t>Działu Studiów i Studentów</w:t>
      </w:r>
      <w:r w:rsidRPr="00EF7492">
        <w:t xml:space="preserve"> wraz z podaniem przyczyny odwołania wyjazdu.</w:t>
      </w:r>
    </w:p>
    <w:p w14:paraId="2ECB29FA" w14:textId="77777777" w:rsidR="00911A89" w:rsidRPr="00EF7492" w:rsidRDefault="00911A89" w:rsidP="00493E76">
      <w:pPr>
        <w:numPr>
          <w:ilvl w:val="0"/>
          <w:numId w:val="9"/>
        </w:numPr>
        <w:spacing w:before="120"/>
        <w:ind w:left="284" w:hanging="284"/>
        <w:jc w:val="both"/>
      </w:pPr>
      <w:r w:rsidRPr="00EF7492">
        <w:t xml:space="preserve">W przypadku, gdy wyjazd nie dojdzie do skutku z winy studenta/doktoranta, zobowiązany </w:t>
      </w:r>
      <w:r w:rsidRPr="00EF7492">
        <w:br/>
        <w:t>jest on do pokrycia wszelkich finansowych konsekwencji z tym związanych.</w:t>
      </w:r>
    </w:p>
    <w:p w14:paraId="43163AFB" w14:textId="77777777" w:rsidR="00FD5915" w:rsidRPr="00A2737B" w:rsidRDefault="00FD5915" w:rsidP="00A2737B">
      <w:pPr>
        <w:pStyle w:val="Tekstpodstawowywcity"/>
        <w:rPr>
          <w:b/>
        </w:rPr>
      </w:pPr>
    </w:p>
    <w:p w14:paraId="46E17CE2" w14:textId="77777777" w:rsidR="00911A89" w:rsidRPr="00EF7492" w:rsidRDefault="00911A89" w:rsidP="00493E76">
      <w:pPr>
        <w:pStyle w:val="Tekstpodstawowywcity"/>
        <w:jc w:val="center"/>
        <w:rPr>
          <w:b/>
          <w:sz w:val="24"/>
          <w:szCs w:val="24"/>
        </w:rPr>
      </w:pPr>
      <w:r w:rsidRPr="00EF7492">
        <w:rPr>
          <w:b/>
          <w:sz w:val="24"/>
          <w:szCs w:val="24"/>
        </w:rPr>
        <w:t>ROZLICZENIE WYJAZDÓW KRAJOWCH</w:t>
      </w:r>
    </w:p>
    <w:p w14:paraId="5380D1CD" w14:textId="77777777" w:rsidR="00911A89" w:rsidRPr="00EF7492" w:rsidRDefault="00911A89" w:rsidP="00493E76">
      <w:pPr>
        <w:pStyle w:val="Tekstpodstawowywcity"/>
        <w:jc w:val="center"/>
        <w:rPr>
          <w:b/>
          <w:sz w:val="24"/>
          <w:szCs w:val="24"/>
        </w:rPr>
      </w:pPr>
    </w:p>
    <w:p w14:paraId="0FFD8E4D" w14:textId="77777777" w:rsidR="00911A89" w:rsidRPr="00EF7492" w:rsidRDefault="00911A89" w:rsidP="00493E76">
      <w:pPr>
        <w:jc w:val="center"/>
        <w:rPr>
          <w:b/>
          <w:bCs/>
        </w:rPr>
      </w:pPr>
      <w:r w:rsidRPr="00EF7492">
        <w:rPr>
          <w:b/>
          <w:bCs/>
        </w:rPr>
        <w:t>§ 6</w:t>
      </w:r>
    </w:p>
    <w:p w14:paraId="0D48D7DF" w14:textId="77777777" w:rsidR="003F23D1" w:rsidRDefault="003F23D1" w:rsidP="00A2737B">
      <w:pPr>
        <w:pStyle w:val="Tekstpodstawowywcity"/>
        <w:numPr>
          <w:ilvl w:val="0"/>
          <w:numId w:val="17"/>
        </w:numPr>
        <w:spacing w:after="120"/>
        <w:rPr>
          <w:sz w:val="24"/>
          <w:szCs w:val="24"/>
        </w:rPr>
      </w:pPr>
      <w:r w:rsidRPr="00EF7492">
        <w:rPr>
          <w:sz w:val="24"/>
          <w:szCs w:val="24"/>
        </w:rPr>
        <w:t>Student/doktorant z tytułu wyjazdu może otrzymać całkowity lub częściowy zwrot kosztów:</w:t>
      </w:r>
    </w:p>
    <w:p w14:paraId="728FE382" w14:textId="77777777" w:rsidR="00E52686" w:rsidRPr="00EF7492" w:rsidRDefault="00E52686" w:rsidP="00E52686">
      <w:pPr>
        <w:pStyle w:val="Tekstpodstawowywcity"/>
        <w:spacing w:after="120"/>
        <w:ind w:left="900"/>
        <w:rPr>
          <w:sz w:val="24"/>
          <w:szCs w:val="24"/>
        </w:rPr>
      </w:pPr>
    </w:p>
    <w:p w14:paraId="3E8E4CD2" w14:textId="2BE2B27B" w:rsidR="008C1ECE" w:rsidRPr="00EF7492" w:rsidRDefault="007E5B41" w:rsidP="00A2737B">
      <w:pPr>
        <w:pStyle w:val="Tekstpodstawowywcity"/>
        <w:numPr>
          <w:ilvl w:val="1"/>
          <w:numId w:val="17"/>
        </w:numPr>
        <w:rPr>
          <w:sz w:val="24"/>
          <w:szCs w:val="24"/>
        </w:rPr>
      </w:pPr>
      <w:r w:rsidRPr="00EF7492">
        <w:rPr>
          <w:sz w:val="24"/>
          <w:szCs w:val="24"/>
        </w:rPr>
        <w:lastRenderedPageBreak/>
        <w:t>opłaty rejestracyjnej,</w:t>
      </w:r>
    </w:p>
    <w:p w14:paraId="7425E0B7" w14:textId="77777777" w:rsidR="00911A89" w:rsidRPr="00EF7492" w:rsidRDefault="00911A89" w:rsidP="00A2737B">
      <w:pPr>
        <w:pStyle w:val="Tekstpodstawowywcity"/>
        <w:numPr>
          <w:ilvl w:val="1"/>
          <w:numId w:val="17"/>
        </w:numPr>
        <w:rPr>
          <w:sz w:val="24"/>
          <w:szCs w:val="24"/>
        </w:rPr>
      </w:pPr>
      <w:r w:rsidRPr="00EF7492">
        <w:rPr>
          <w:sz w:val="24"/>
          <w:szCs w:val="24"/>
        </w:rPr>
        <w:t>przejazdów,</w:t>
      </w:r>
    </w:p>
    <w:p w14:paraId="6C2AB0CF" w14:textId="77777777" w:rsidR="00911A89" w:rsidRPr="00EF7492" w:rsidRDefault="00911A89" w:rsidP="00A2737B">
      <w:pPr>
        <w:pStyle w:val="Tekstpodstawowywcity"/>
        <w:numPr>
          <w:ilvl w:val="1"/>
          <w:numId w:val="17"/>
        </w:numPr>
        <w:rPr>
          <w:sz w:val="24"/>
          <w:szCs w:val="24"/>
        </w:rPr>
      </w:pPr>
      <w:r w:rsidRPr="00EF7492">
        <w:rPr>
          <w:sz w:val="24"/>
          <w:szCs w:val="24"/>
        </w:rPr>
        <w:t>dojazdów środkami komunikacji miejskiej,</w:t>
      </w:r>
    </w:p>
    <w:p w14:paraId="3CCDD76E" w14:textId="77777777" w:rsidR="00911A89" w:rsidRPr="00EF7492" w:rsidRDefault="006C2AE9" w:rsidP="00A2737B">
      <w:pPr>
        <w:pStyle w:val="Tekstpodstawowywcity"/>
        <w:numPr>
          <w:ilvl w:val="1"/>
          <w:numId w:val="17"/>
        </w:numPr>
        <w:rPr>
          <w:sz w:val="24"/>
          <w:szCs w:val="24"/>
        </w:rPr>
      </w:pPr>
      <w:r w:rsidRPr="00EF7492">
        <w:rPr>
          <w:sz w:val="24"/>
          <w:szCs w:val="24"/>
        </w:rPr>
        <w:t>noclegów</w:t>
      </w:r>
      <w:r w:rsidR="00911A89" w:rsidRPr="00EF7492">
        <w:rPr>
          <w:sz w:val="24"/>
          <w:szCs w:val="24"/>
        </w:rPr>
        <w:t>,</w:t>
      </w:r>
    </w:p>
    <w:p w14:paraId="3FCE75E5" w14:textId="77777777" w:rsidR="00EE29F0" w:rsidRPr="00EF7492" w:rsidRDefault="008E6287" w:rsidP="00A2737B">
      <w:pPr>
        <w:pStyle w:val="Tekstpodstawowywcity"/>
        <w:ind w:left="192" w:firstLine="708"/>
        <w:rPr>
          <w:sz w:val="24"/>
          <w:szCs w:val="24"/>
        </w:rPr>
      </w:pPr>
      <w:r w:rsidRPr="00EF7492">
        <w:rPr>
          <w:sz w:val="24"/>
          <w:szCs w:val="24"/>
        </w:rPr>
        <w:t>zgodnie z kosztorysem wyjazdu.</w:t>
      </w:r>
    </w:p>
    <w:p w14:paraId="6E8DB159" w14:textId="7B0E2882" w:rsidR="008C1ECE" w:rsidRPr="00E809A7" w:rsidRDefault="00EE29F0" w:rsidP="00493E76">
      <w:pPr>
        <w:pStyle w:val="Tekstpodstawowywcity"/>
        <w:numPr>
          <w:ilvl w:val="0"/>
          <w:numId w:val="17"/>
        </w:numPr>
        <w:rPr>
          <w:sz w:val="24"/>
          <w:szCs w:val="24"/>
        </w:rPr>
      </w:pPr>
      <w:r w:rsidRPr="00EF7492">
        <w:rPr>
          <w:sz w:val="24"/>
          <w:szCs w:val="24"/>
        </w:rPr>
        <w:t xml:space="preserve">W przypadku wyjazdów finansowanych </w:t>
      </w:r>
      <w:r w:rsidR="00BE2AAE" w:rsidRPr="00EF7492">
        <w:rPr>
          <w:sz w:val="24"/>
          <w:szCs w:val="24"/>
        </w:rPr>
        <w:t>ze źródeł zewnętrznych</w:t>
      </w:r>
      <w:r w:rsidRPr="00EF7492">
        <w:rPr>
          <w:sz w:val="24"/>
          <w:szCs w:val="24"/>
        </w:rPr>
        <w:t xml:space="preserve"> istnieje możliwość pokrycia przez </w:t>
      </w:r>
      <w:r w:rsidRPr="00E809A7">
        <w:rPr>
          <w:sz w:val="24"/>
          <w:szCs w:val="24"/>
        </w:rPr>
        <w:t xml:space="preserve">Uniwersytet diet, jeśli </w:t>
      </w:r>
      <w:r w:rsidR="00BE2AAE" w:rsidRPr="00E809A7">
        <w:rPr>
          <w:sz w:val="24"/>
          <w:szCs w:val="24"/>
        </w:rPr>
        <w:t>zost</w:t>
      </w:r>
      <w:r w:rsidR="00397C17" w:rsidRPr="00E809A7">
        <w:rPr>
          <w:sz w:val="24"/>
          <w:szCs w:val="24"/>
        </w:rPr>
        <w:t>ały przyznane środki na ten cel i</w:t>
      </w:r>
      <w:r w:rsidR="00460EC3" w:rsidRPr="00E809A7">
        <w:rPr>
          <w:sz w:val="24"/>
          <w:szCs w:val="24"/>
        </w:rPr>
        <w:t xml:space="preserve"> są one kosztem kwalifikowalnym, których wysokość określa Rozporządzenie Ministra Pracy i Polityki Społecznej z dnia 29 stycznia 2013 r. w sprawie</w:t>
      </w:r>
      <w:r w:rsidR="00AF4765" w:rsidRPr="00E809A7">
        <w:rPr>
          <w:sz w:val="24"/>
          <w:szCs w:val="24"/>
        </w:rPr>
        <w:t xml:space="preserve"> należności przysługujących pracownikowi zatrudnionemu w państwowej lub samorządowej jednostce sfery budżetowej z tytułu podróży służbowej </w:t>
      </w:r>
      <w:r w:rsidR="00AF4765" w:rsidRPr="00E809A7">
        <w:rPr>
          <w:i/>
          <w:sz w:val="24"/>
          <w:szCs w:val="24"/>
        </w:rPr>
        <w:t>(Dz. U. z 2013 r., poz. 167).</w:t>
      </w:r>
      <w:r w:rsidR="00460EC3" w:rsidRPr="00E809A7">
        <w:rPr>
          <w:sz w:val="24"/>
          <w:szCs w:val="24"/>
        </w:rPr>
        <w:t xml:space="preserve"> </w:t>
      </w:r>
    </w:p>
    <w:p w14:paraId="4CD99765" w14:textId="77777777" w:rsidR="008C1ECE" w:rsidRPr="00EF7492" w:rsidRDefault="008C1ECE" w:rsidP="00493E76">
      <w:pPr>
        <w:pStyle w:val="Tekstpodstawowywcity"/>
        <w:numPr>
          <w:ilvl w:val="0"/>
          <w:numId w:val="17"/>
        </w:numPr>
        <w:rPr>
          <w:sz w:val="24"/>
          <w:szCs w:val="24"/>
        </w:rPr>
      </w:pPr>
      <w:r w:rsidRPr="00E809A7">
        <w:rPr>
          <w:sz w:val="24"/>
          <w:szCs w:val="24"/>
        </w:rPr>
        <w:t>Należność z tytułu diet oblicza się za czas od rozpoczęcia</w:t>
      </w:r>
      <w:r w:rsidRPr="00EF7492">
        <w:rPr>
          <w:sz w:val="24"/>
          <w:szCs w:val="24"/>
        </w:rPr>
        <w:t xml:space="preserve"> podróży (wyjazdu) </w:t>
      </w:r>
      <w:r w:rsidR="006C180E" w:rsidRPr="00EF7492">
        <w:rPr>
          <w:sz w:val="24"/>
          <w:szCs w:val="24"/>
        </w:rPr>
        <w:br/>
      </w:r>
      <w:r w:rsidRPr="00EF7492">
        <w:rPr>
          <w:sz w:val="24"/>
          <w:szCs w:val="24"/>
        </w:rPr>
        <w:t>do powrotu (przyjazdu), w następujący sposób:</w:t>
      </w:r>
    </w:p>
    <w:p w14:paraId="5291E577" w14:textId="77777777" w:rsidR="008C1ECE" w:rsidRPr="008C1ECE" w:rsidRDefault="006C180E" w:rsidP="00493E76">
      <w:pPr>
        <w:tabs>
          <w:tab w:val="right" w:pos="284"/>
          <w:tab w:val="left" w:pos="408"/>
        </w:tabs>
        <w:ind w:left="720"/>
        <w:jc w:val="both"/>
      </w:pPr>
      <w:r w:rsidRPr="00EF7492">
        <w:t xml:space="preserve">   </w:t>
      </w:r>
      <w:r w:rsidR="008C1ECE" w:rsidRPr="008C1ECE">
        <w:t>jeżeli podróż trwa nie dłużej niż dobę i wynosi:</w:t>
      </w:r>
    </w:p>
    <w:p w14:paraId="421CF606" w14:textId="77777777" w:rsidR="008C1ECE" w:rsidRPr="008C1ECE" w:rsidRDefault="008C1ECE" w:rsidP="00493E76">
      <w:pPr>
        <w:numPr>
          <w:ilvl w:val="3"/>
          <w:numId w:val="23"/>
        </w:numPr>
        <w:tabs>
          <w:tab w:val="left" w:pos="680"/>
          <w:tab w:val="num" w:pos="1080"/>
        </w:tabs>
        <w:ind w:left="1080"/>
        <w:jc w:val="both"/>
      </w:pPr>
      <w:r w:rsidRPr="008C1ECE">
        <w:t>mniej niż 8 godzin – dieta nie przysługuje,</w:t>
      </w:r>
    </w:p>
    <w:p w14:paraId="6C171E51" w14:textId="77777777" w:rsidR="008C1ECE" w:rsidRPr="008C1ECE" w:rsidRDefault="008C1ECE" w:rsidP="00493E76">
      <w:pPr>
        <w:numPr>
          <w:ilvl w:val="3"/>
          <w:numId w:val="23"/>
        </w:numPr>
        <w:tabs>
          <w:tab w:val="left" w:pos="680"/>
          <w:tab w:val="num" w:pos="1080"/>
        </w:tabs>
        <w:ind w:left="1080"/>
        <w:jc w:val="both"/>
      </w:pPr>
      <w:r w:rsidRPr="008C1ECE">
        <w:t>od 8 do 12 godzin - przysługuje połowa diety,</w:t>
      </w:r>
    </w:p>
    <w:p w14:paraId="4DF2F6F8" w14:textId="77777777" w:rsidR="008C1ECE" w:rsidRPr="008C1ECE" w:rsidRDefault="008C1ECE" w:rsidP="00493E76">
      <w:pPr>
        <w:numPr>
          <w:ilvl w:val="3"/>
          <w:numId w:val="23"/>
        </w:numPr>
        <w:tabs>
          <w:tab w:val="left" w:pos="680"/>
          <w:tab w:val="num" w:pos="1080"/>
        </w:tabs>
        <w:ind w:left="1080"/>
        <w:jc w:val="both"/>
      </w:pPr>
      <w:r w:rsidRPr="008C1ECE">
        <w:t>ponad 12 godzin - przysługuje dieta w pełnej wysokości,</w:t>
      </w:r>
    </w:p>
    <w:p w14:paraId="7CF97782" w14:textId="77777777" w:rsidR="006C180E" w:rsidRPr="00EF7492" w:rsidRDefault="006C180E" w:rsidP="00493E76">
      <w:pPr>
        <w:tabs>
          <w:tab w:val="right" w:pos="284"/>
          <w:tab w:val="left" w:pos="408"/>
        </w:tabs>
        <w:ind w:left="720"/>
        <w:jc w:val="both"/>
      </w:pPr>
      <w:r w:rsidRPr="00EF7492">
        <w:t xml:space="preserve">   </w:t>
      </w:r>
      <w:r w:rsidR="008C1ECE" w:rsidRPr="008C1ECE">
        <w:t xml:space="preserve">jeżeli podróż trwa dłużej niż dobę, za każdą dobę przysługuje dieta w pełnej </w:t>
      </w:r>
      <w:r w:rsidRPr="00EF7492">
        <w:t xml:space="preserve"> </w:t>
      </w:r>
    </w:p>
    <w:p w14:paraId="096ABA41" w14:textId="77777777" w:rsidR="008C1ECE" w:rsidRPr="008C1ECE" w:rsidRDefault="006C180E" w:rsidP="00493E76">
      <w:pPr>
        <w:tabs>
          <w:tab w:val="right" w:pos="284"/>
          <w:tab w:val="left" w:pos="408"/>
        </w:tabs>
        <w:ind w:left="720"/>
        <w:jc w:val="both"/>
      </w:pPr>
      <w:r w:rsidRPr="00EF7492">
        <w:t xml:space="preserve">   </w:t>
      </w:r>
      <w:r w:rsidR="008C1ECE" w:rsidRPr="008C1ECE">
        <w:t>wysokości, a za niepełną, ale rozpoczętą dobę:</w:t>
      </w:r>
    </w:p>
    <w:p w14:paraId="5E78052F" w14:textId="77777777" w:rsidR="008C1ECE" w:rsidRPr="008C1ECE" w:rsidRDefault="008C1ECE" w:rsidP="00493E76">
      <w:pPr>
        <w:numPr>
          <w:ilvl w:val="3"/>
          <w:numId w:val="23"/>
        </w:numPr>
        <w:tabs>
          <w:tab w:val="left" w:pos="680"/>
          <w:tab w:val="num" w:pos="1080"/>
        </w:tabs>
        <w:ind w:left="1080"/>
        <w:jc w:val="both"/>
      </w:pPr>
      <w:r w:rsidRPr="008C1ECE">
        <w:t>do 8 godzin - przysługuje połowa diety,</w:t>
      </w:r>
    </w:p>
    <w:p w14:paraId="3D6BD768" w14:textId="77777777" w:rsidR="008C1ECE" w:rsidRPr="008C1ECE" w:rsidRDefault="008C1ECE" w:rsidP="00493E76">
      <w:pPr>
        <w:numPr>
          <w:ilvl w:val="3"/>
          <w:numId w:val="23"/>
        </w:numPr>
        <w:tabs>
          <w:tab w:val="left" w:pos="680"/>
          <w:tab w:val="num" w:pos="1080"/>
        </w:tabs>
        <w:ind w:left="1080"/>
        <w:jc w:val="both"/>
      </w:pPr>
      <w:r w:rsidRPr="008C1ECE">
        <w:t>ponad 8 godzin - przysługuje dieta w pełnej wysokości.</w:t>
      </w:r>
    </w:p>
    <w:p w14:paraId="6D3389DE" w14:textId="77777777" w:rsidR="008C1ECE" w:rsidRPr="00EF7492" w:rsidRDefault="008C1ECE" w:rsidP="00493E76">
      <w:pPr>
        <w:numPr>
          <w:ilvl w:val="0"/>
          <w:numId w:val="17"/>
        </w:numPr>
        <w:jc w:val="both"/>
      </w:pPr>
      <w:r w:rsidRPr="008C1ECE">
        <w:t>Dieta nie przysługuje:</w:t>
      </w:r>
    </w:p>
    <w:p w14:paraId="6D3D08B9" w14:textId="77777777" w:rsidR="008C1ECE" w:rsidRPr="00EF7492" w:rsidRDefault="008C1ECE" w:rsidP="00493E76">
      <w:pPr>
        <w:numPr>
          <w:ilvl w:val="0"/>
          <w:numId w:val="25"/>
        </w:numPr>
        <w:jc w:val="both"/>
      </w:pPr>
      <w:r w:rsidRPr="008C1ECE">
        <w:t>za czas delegowania do miejscowości pobytu sta</w:t>
      </w:r>
      <w:r w:rsidR="00BF698B" w:rsidRPr="00EF7492">
        <w:t>łego lub czasowego zameldowania,</w:t>
      </w:r>
    </w:p>
    <w:p w14:paraId="5984A3CE" w14:textId="77777777" w:rsidR="008C1ECE" w:rsidRPr="008C1ECE" w:rsidRDefault="00BF698B" w:rsidP="00493E76">
      <w:pPr>
        <w:numPr>
          <w:ilvl w:val="0"/>
          <w:numId w:val="25"/>
        </w:numPr>
        <w:jc w:val="both"/>
      </w:pPr>
      <w:r w:rsidRPr="00EF7492">
        <w:t xml:space="preserve">jeżeli </w:t>
      </w:r>
      <w:r w:rsidR="008C1ECE" w:rsidRPr="008C1ECE">
        <w:t>zapewniono bezpłatne cało</w:t>
      </w:r>
      <w:r w:rsidRPr="00EF7492">
        <w:t xml:space="preserve">dzienne wyżywienie (np. jeżeli </w:t>
      </w:r>
      <w:r w:rsidRPr="00EF7492">
        <w:br/>
      </w:r>
      <w:r w:rsidR="008C1ECE" w:rsidRPr="008C1ECE">
        <w:t>w kosztach udziału w szkoleniu przewidziano posiłki).</w:t>
      </w:r>
    </w:p>
    <w:p w14:paraId="508D06C1" w14:textId="77777777" w:rsidR="008C1ECE" w:rsidRPr="008C1ECE" w:rsidRDefault="008C1ECE" w:rsidP="00493E76">
      <w:pPr>
        <w:numPr>
          <w:ilvl w:val="0"/>
          <w:numId w:val="17"/>
        </w:numPr>
        <w:tabs>
          <w:tab w:val="clear" w:pos="900"/>
          <w:tab w:val="num" w:pos="360"/>
        </w:tabs>
        <w:jc w:val="both"/>
      </w:pPr>
      <w:r w:rsidRPr="008C1ECE">
        <w:t>Kwot</w:t>
      </w:r>
      <w:r w:rsidRPr="008C1ECE">
        <w:rPr>
          <w:rFonts w:ascii="TimesNewRoman" w:eastAsia="TimesNewRoman" w:cs="TimesNewRoman" w:hint="eastAsia"/>
        </w:rPr>
        <w:t>ę</w:t>
      </w:r>
      <w:r w:rsidRPr="008C1ECE">
        <w:rPr>
          <w:rFonts w:ascii="TimesNewRoman" w:eastAsia="TimesNewRoman" w:cs="TimesNewRoman"/>
        </w:rPr>
        <w:t xml:space="preserve"> </w:t>
      </w:r>
      <w:r w:rsidR="00D71EA3">
        <w:t>diety, o której mowa w ust. 3</w:t>
      </w:r>
      <w:r w:rsidRPr="008C1ECE">
        <w:t>, zmniejsza si</w:t>
      </w:r>
      <w:r w:rsidRPr="008C1ECE">
        <w:rPr>
          <w:rFonts w:ascii="TimesNewRoman" w:eastAsia="TimesNewRoman" w:cs="TimesNewRoman" w:hint="eastAsia"/>
        </w:rPr>
        <w:t>ę</w:t>
      </w:r>
      <w:r w:rsidRPr="008C1ECE">
        <w:rPr>
          <w:rFonts w:ascii="TimesNewRoman" w:eastAsia="TimesNewRoman" w:cs="TimesNewRoman"/>
        </w:rPr>
        <w:t xml:space="preserve"> </w:t>
      </w:r>
      <w:r w:rsidRPr="008C1ECE">
        <w:t>o koszt zapewnionego bezpłatnego wy</w:t>
      </w:r>
      <w:r w:rsidRPr="008C1ECE">
        <w:rPr>
          <w:rFonts w:ascii="TimesNewRoman" w:eastAsia="TimesNewRoman" w:cs="TimesNewRoman"/>
        </w:rPr>
        <w:t>ż</w:t>
      </w:r>
      <w:r w:rsidRPr="008C1ECE">
        <w:t>ywienia, przyjmuj</w:t>
      </w:r>
      <w:r w:rsidRPr="008C1ECE">
        <w:rPr>
          <w:rFonts w:ascii="TimesNewRoman" w:eastAsia="TimesNewRoman" w:cs="TimesNewRoman" w:hint="eastAsia"/>
        </w:rPr>
        <w:t>ą</w:t>
      </w:r>
      <w:r w:rsidRPr="008C1ECE">
        <w:t xml:space="preserve">c, </w:t>
      </w:r>
      <w:r w:rsidRPr="008C1ECE">
        <w:rPr>
          <w:rFonts w:ascii="TimesNewRoman" w:eastAsia="TimesNewRoman" w:cs="TimesNewRoman"/>
        </w:rPr>
        <w:t>ż</w:t>
      </w:r>
      <w:r w:rsidRPr="008C1ECE">
        <w:t>e ka</w:t>
      </w:r>
      <w:r w:rsidRPr="008C1ECE">
        <w:rPr>
          <w:rFonts w:ascii="TimesNewRoman" w:eastAsia="TimesNewRoman" w:cs="TimesNewRoman"/>
        </w:rPr>
        <w:t>ż</w:t>
      </w:r>
      <w:r w:rsidRPr="008C1ECE">
        <w:t>dy posiłek stanowi odpowiednio:</w:t>
      </w:r>
    </w:p>
    <w:p w14:paraId="4D48E9B0" w14:textId="77777777" w:rsidR="008C1ECE" w:rsidRPr="00EF7492" w:rsidRDefault="008C1ECE" w:rsidP="00493E76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8C1ECE">
        <w:rPr>
          <w:rFonts w:ascii="TimesNewRoman" w:eastAsia="TimesNewRoman" w:cs="TimesNewRoman" w:hint="eastAsia"/>
        </w:rPr>
        <w:t>ś</w:t>
      </w:r>
      <w:r w:rsidRPr="008C1ECE">
        <w:t>niadanie - 25% diety;</w:t>
      </w:r>
    </w:p>
    <w:p w14:paraId="0139DB09" w14:textId="77777777" w:rsidR="008C1ECE" w:rsidRPr="00EF7492" w:rsidRDefault="008C1ECE" w:rsidP="00493E76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8C1ECE">
        <w:t>obiad - 50% diety;</w:t>
      </w:r>
    </w:p>
    <w:p w14:paraId="2394906F" w14:textId="77777777" w:rsidR="008C1ECE" w:rsidRPr="008C1ECE" w:rsidRDefault="008C1ECE" w:rsidP="00493E76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8C1ECE">
        <w:t>kolacja - 25% diety.</w:t>
      </w:r>
    </w:p>
    <w:p w14:paraId="1575B397" w14:textId="77777777" w:rsidR="008C1ECE" w:rsidRPr="00EF7492" w:rsidRDefault="008C1ECE" w:rsidP="00493E76">
      <w:pPr>
        <w:numPr>
          <w:ilvl w:val="0"/>
          <w:numId w:val="17"/>
        </w:numPr>
        <w:jc w:val="both"/>
      </w:pPr>
      <w:r w:rsidRPr="008C1ECE">
        <w:t>W przypadku korzystania z usługi hotelarskiej, w ramach której zapew</w:t>
      </w:r>
      <w:r w:rsidR="00E33911" w:rsidRPr="00EF7492">
        <w:t xml:space="preserve">niono </w:t>
      </w:r>
      <w:r w:rsidRPr="008C1ECE">
        <w:t>wy</w:t>
      </w:r>
      <w:r w:rsidRPr="008C1ECE">
        <w:rPr>
          <w:rFonts w:ascii="TimesNewRoman" w:eastAsia="TimesNewRoman" w:cs="TimesNewRoman"/>
        </w:rPr>
        <w:t>ż</w:t>
      </w:r>
      <w:r w:rsidRPr="008C1ECE">
        <w:t xml:space="preserve">ywienie, przepisy ust. </w:t>
      </w:r>
      <w:r w:rsidR="00E33911" w:rsidRPr="00EF7492">
        <w:t>5</w:t>
      </w:r>
      <w:r w:rsidRPr="008C1ECE">
        <w:t xml:space="preserve"> stosuje si</w:t>
      </w:r>
      <w:r w:rsidRPr="008C1ECE">
        <w:rPr>
          <w:rFonts w:ascii="TimesNewRoman" w:eastAsia="TimesNewRoman" w:cs="TimesNewRoman" w:hint="eastAsia"/>
        </w:rPr>
        <w:t>ę</w:t>
      </w:r>
      <w:r w:rsidRPr="008C1ECE">
        <w:rPr>
          <w:rFonts w:ascii="TimesNewRoman" w:eastAsia="TimesNewRoman" w:cs="TimesNewRoman"/>
        </w:rPr>
        <w:t xml:space="preserve"> </w:t>
      </w:r>
      <w:r w:rsidRPr="008C1ECE">
        <w:t>odpowiednio.</w:t>
      </w:r>
    </w:p>
    <w:p w14:paraId="5F776ED9" w14:textId="77777777" w:rsidR="00911A89" w:rsidRPr="00464A85" w:rsidRDefault="00911A89" w:rsidP="00A2737B">
      <w:pPr>
        <w:numPr>
          <w:ilvl w:val="0"/>
          <w:numId w:val="17"/>
        </w:numPr>
        <w:jc w:val="both"/>
      </w:pPr>
      <w:r w:rsidRPr="00464A85">
        <w:t>Środkiem transportu w rozliczeniu kosztu wyjazdu studenta/doktoranta jest przejazd:</w:t>
      </w:r>
    </w:p>
    <w:p w14:paraId="03E46BDE" w14:textId="77777777" w:rsidR="0047438B" w:rsidRPr="00EF7492" w:rsidRDefault="0047438B" w:rsidP="00A2737B">
      <w:pPr>
        <w:pStyle w:val="Tekstpodstawowywcity"/>
        <w:numPr>
          <w:ilvl w:val="0"/>
          <w:numId w:val="15"/>
        </w:numPr>
        <w:ind w:hanging="766"/>
        <w:rPr>
          <w:sz w:val="24"/>
          <w:szCs w:val="24"/>
        </w:rPr>
      </w:pPr>
      <w:r w:rsidRPr="00EF7492">
        <w:rPr>
          <w:sz w:val="24"/>
          <w:szCs w:val="24"/>
        </w:rPr>
        <w:t>p</w:t>
      </w:r>
      <w:r w:rsidR="00911A89" w:rsidRPr="00EF7492">
        <w:rPr>
          <w:sz w:val="24"/>
          <w:szCs w:val="24"/>
        </w:rPr>
        <w:t>ociągiem</w:t>
      </w:r>
    </w:p>
    <w:p w14:paraId="6D0AC42A" w14:textId="77777777" w:rsidR="008E6287" w:rsidRPr="00EF7492" w:rsidRDefault="008E6287" w:rsidP="00A2737B">
      <w:pPr>
        <w:pStyle w:val="Tekstpodstawowywcity"/>
        <w:rPr>
          <w:sz w:val="24"/>
          <w:szCs w:val="24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0"/>
        <w:gridCol w:w="3738"/>
      </w:tblGrid>
      <w:tr w:rsidR="00911A89" w:rsidRPr="00EF7492" w14:paraId="7C6C0BCB" w14:textId="77777777" w:rsidTr="00FB744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7904" w14:textId="77777777" w:rsidR="00911A89" w:rsidRPr="00EF7492" w:rsidRDefault="00911A89" w:rsidP="00A2737B">
            <w:pPr>
              <w:pStyle w:val="Tekstpodstawowywcity"/>
              <w:rPr>
                <w:sz w:val="24"/>
                <w:szCs w:val="24"/>
              </w:rPr>
            </w:pPr>
            <w:r w:rsidRPr="00EF7492">
              <w:rPr>
                <w:sz w:val="24"/>
                <w:szCs w:val="24"/>
              </w:rPr>
              <w:t>- II klasie pociągu pospiesznego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6EBD" w14:textId="77777777" w:rsidR="00911A89" w:rsidRPr="00EF7492" w:rsidRDefault="00911A89" w:rsidP="00E809A7">
            <w:pPr>
              <w:pStyle w:val="Tekstpodstawowywcity"/>
              <w:ind w:left="115" w:hanging="115"/>
              <w:rPr>
                <w:sz w:val="24"/>
                <w:szCs w:val="24"/>
              </w:rPr>
            </w:pPr>
            <w:r w:rsidRPr="00EF7492">
              <w:rPr>
                <w:sz w:val="24"/>
                <w:szCs w:val="24"/>
              </w:rPr>
              <w:t>- jeżeli trasa podróży jest krótsza niż 250 km,</w:t>
            </w:r>
          </w:p>
        </w:tc>
      </w:tr>
      <w:tr w:rsidR="00911A89" w:rsidRPr="00EF7492" w14:paraId="476DDA88" w14:textId="77777777" w:rsidTr="00FB744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615B" w14:textId="77777777" w:rsidR="00911A89" w:rsidRPr="00EF7492" w:rsidRDefault="00911A89" w:rsidP="00E809A7">
            <w:pPr>
              <w:pStyle w:val="Tekstpodstawowywcity"/>
              <w:ind w:left="62" w:hanging="62"/>
              <w:jc w:val="left"/>
              <w:rPr>
                <w:sz w:val="24"/>
                <w:szCs w:val="24"/>
              </w:rPr>
            </w:pPr>
            <w:r w:rsidRPr="00EF7492">
              <w:rPr>
                <w:sz w:val="24"/>
                <w:szCs w:val="24"/>
              </w:rPr>
              <w:t xml:space="preserve">- II klasie pociągu ekspresowego </w:t>
            </w:r>
            <w:r w:rsidRPr="00EF7492">
              <w:rPr>
                <w:sz w:val="24"/>
                <w:szCs w:val="24"/>
              </w:rPr>
              <w:br/>
              <w:t xml:space="preserve">(IC, EC) lub pociągu pospiesznego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CE95" w14:textId="77777777" w:rsidR="00911A89" w:rsidRPr="00EF7492" w:rsidRDefault="00911A89" w:rsidP="00493E76">
            <w:pPr>
              <w:pStyle w:val="Tekstpodstawowywcity"/>
              <w:ind w:left="196" w:hanging="196"/>
              <w:rPr>
                <w:sz w:val="24"/>
                <w:szCs w:val="24"/>
              </w:rPr>
            </w:pPr>
            <w:r w:rsidRPr="00EF7492">
              <w:rPr>
                <w:sz w:val="24"/>
                <w:szCs w:val="24"/>
              </w:rPr>
              <w:t>- jeżeli trasa podróży wynosi od 251 km do 500 km,</w:t>
            </w:r>
          </w:p>
        </w:tc>
      </w:tr>
      <w:tr w:rsidR="00911A89" w:rsidRPr="00EF7492" w14:paraId="0EC93A7D" w14:textId="77777777" w:rsidTr="00FB744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7A48" w14:textId="77777777" w:rsidR="00911A89" w:rsidRPr="00EF7492" w:rsidRDefault="00911A89" w:rsidP="00A2737B">
            <w:pPr>
              <w:pStyle w:val="Tekstpodstawowywcity"/>
              <w:ind w:left="3540" w:hanging="3540"/>
              <w:rPr>
                <w:sz w:val="24"/>
                <w:szCs w:val="24"/>
              </w:rPr>
            </w:pPr>
            <w:r w:rsidRPr="00EF7492">
              <w:rPr>
                <w:sz w:val="24"/>
                <w:szCs w:val="24"/>
              </w:rPr>
              <w:t>- II klasie pociągu pospiesznego lub</w:t>
            </w:r>
            <w:r w:rsidRPr="00EF7492">
              <w:rPr>
                <w:sz w:val="24"/>
                <w:szCs w:val="24"/>
              </w:rPr>
              <w:tab/>
              <w:t xml:space="preserve"> </w:t>
            </w:r>
          </w:p>
          <w:p w14:paraId="3C11050E" w14:textId="77777777" w:rsidR="00911A89" w:rsidRPr="00EF7492" w:rsidRDefault="00911A89" w:rsidP="00A2737B">
            <w:pPr>
              <w:pStyle w:val="Tekstpodstawowywcity"/>
              <w:ind w:left="132"/>
              <w:rPr>
                <w:sz w:val="24"/>
                <w:szCs w:val="24"/>
              </w:rPr>
            </w:pPr>
            <w:r w:rsidRPr="00EF7492">
              <w:rPr>
                <w:sz w:val="24"/>
                <w:szCs w:val="24"/>
              </w:rPr>
              <w:t xml:space="preserve">ekspresowego w wagonie sypialnym </w:t>
            </w:r>
          </w:p>
          <w:p w14:paraId="73FBCF50" w14:textId="77777777" w:rsidR="00911A89" w:rsidRPr="00EF7492" w:rsidRDefault="00911A89" w:rsidP="00A2737B">
            <w:pPr>
              <w:pStyle w:val="Tekstpodstawowywcity"/>
              <w:ind w:left="132"/>
              <w:rPr>
                <w:sz w:val="24"/>
                <w:szCs w:val="24"/>
              </w:rPr>
            </w:pPr>
            <w:r w:rsidRPr="00EF7492">
              <w:rPr>
                <w:sz w:val="24"/>
                <w:szCs w:val="24"/>
              </w:rPr>
              <w:t xml:space="preserve">lub kuszetce </w:t>
            </w:r>
            <w:r w:rsidRPr="00EF7492">
              <w:rPr>
                <w:sz w:val="24"/>
                <w:szCs w:val="24"/>
              </w:rPr>
              <w:tab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191D" w14:textId="77777777" w:rsidR="00911A89" w:rsidRPr="00EF7492" w:rsidRDefault="00911A89" w:rsidP="00E809A7">
            <w:pPr>
              <w:pStyle w:val="Tekstpodstawowywcity"/>
              <w:ind w:left="115" w:hanging="115"/>
              <w:jc w:val="left"/>
              <w:rPr>
                <w:sz w:val="24"/>
                <w:szCs w:val="24"/>
              </w:rPr>
            </w:pPr>
            <w:r w:rsidRPr="00EF7492">
              <w:rPr>
                <w:sz w:val="24"/>
                <w:szCs w:val="24"/>
              </w:rPr>
              <w:t>- jeżeli trasa podróży wynosi powyżej 500 km,</w:t>
            </w:r>
          </w:p>
        </w:tc>
      </w:tr>
    </w:tbl>
    <w:p w14:paraId="58D595CA" w14:textId="77777777" w:rsidR="0047438B" w:rsidRPr="00EF7492" w:rsidRDefault="0047438B" w:rsidP="00493E76">
      <w:pPr>
        <w:pStyle w:val="Tekstpodstawowywcity"/>
        <w:rPr>
          <w:sz w:val="24"/>
          <w:szCs w:val="24"/>
        </w:rPr>
      </w:pPr>
    </w:p>
    <w:p w14:paraId="14E0520F" w14:textId="77777777" w:rsidR="00911A89" w:rsidRPr="00EF7492" w:rsidRDefault="00911A89" w:rsidP="00493E76">
      <w:pPr>
        <w:pStyle w:val="Tekstpodstawowywcity"/>
        <w:numPr>
          <w:ilvl w:val="0"/>
          <w:numId w:val="15"/>
        </w:numPr>
        <w:spacing w:after="120"/>
        <w:ind w:left="1049" w:hanging="765"/>
        <w:rPr>
          <w:sz w:val="24"/>
          <w:szCs w:val="24"/>
        </w:rPr>
      </w:pPr>
      <w:r w:rsidRPr="00EF7492">
        <w:rPr>
          <w:sz w:val="24"/>
          <w:szCs w:val="24"/>
        </w:rPr>
        <w:t xml:space="preserve">komunikacją międzymiastową (autobusem, minibusem). </w:t>
      </w:r>
    </w:p>
    <w:p w14:paraId="7CB8BD99" w14:textId="77777777" w:rsidR="00911A89" w:rsidRPr="00EF7492" w:rsidRDefault="00911A89" w:rsidP="00493E76">
      <w:pPr>
        <w:pStyle w:val="Tekstpodstawowywcity"/>
        <w:numPr>
          <w:ilvl w:val="0"/>
          <w:numId w:val="17"/>
        </w:numPr>
        <w:tabs>
          <w:tab w:val="clear" w:pos="900"/>
          <w:tab w:val="num" w:pos="284"/>
        </w:tabs>
        <w:spacing w:after="120"/>
        <w:ind w:left="284" w:hanging="284"/>
        <w:rPr>
          <w:sz w:val="24"/>
          <w:szCs w:val="24"/>
        </w:rPr>
      </w:pPr>
      <w:r w:rsidRPr="00EF7492">
        <w:rPr>
          <w:sz w:val="24"/>
          <w:szCs w:val="24"/>
        </w:rPr>
        <w:t>Zwrot kosztów przejazdu</w:t>
      </w:r>
      <w:r w:rsidR="007E5B41" w:rsidRPr="00EF7492">
        <w:rPr>
          <w:sz w:val="24"/>
          <w:szCs w:val="24"/>
        </w:rPr>
        <w:t>/dojazdu</w:t>
      </w:r>
      <w:r w:rsidRPr="00EF7492">
        <w:rPr>
          <w:sz w:val="24"/>
          <w:szCs w:val="24"/>
        </w:rPr>
        <w:t xml:space="preserve"> obejmuje cenę biletu określonego środka transportu, </w:t>
      </w:r>
      <w:r w:rsidRPr="00EF7492">
        <w:rPr>
          <w:sz w:val="24"/>
          <w:szCs w:val="24"/>
        </w:rPr>
        <w:br/>
        <w:t xml:space="preserve">z uwzględnieniem przysługującej studentowi/doktorantowi ulgi na dany środek transportu, </w:t>
      </w:r>
      <w:r w:rsidRPr="00EF7492">
        <w:rPr>
          <w:sz w:val="24"/>
          <w:szCs w:val="24"/>
        </w:rPr>
        <w:br/>
        <w:t>bez względu na to, z jakiego tytułu ulga ta przysługuje.</w:t>
      </w:r>
    </w:p>
    <w:p w14:paraId="564E809B" w14:textId="77777777" w:rsidR="0068002A" w:rsidRDefault="00911A89" w:rsidP="0068002A">
      <w:pPr>
        <w:pStyle w:val="Tekstpodstawowywcity"/>
        <w:numPr>
          <w:ilvl w:val="0"/>
          <w:numId w:val="17"/>
        </w:numPr>
        <w:tabs>
          <w:tab w:val="clear" w:pos="900"/>
          <w:tab w:val="num" w:pos="284"/>
        </w:tabs>
        <w:spacing w:after="120"/>
        <w:ind w:left="284" w:hanging="284"/>
        <w:rPr>
          <w:sz w:val="24"/>
          <w:szCs w:val="24"/>
        </w:rPr>
      </w:pPr>
      <w:r w:rsidRPr="00EF7492">
        <w:rPr>
          <w:sz w:val="24"/>
          <w:szCs w:val="24"/>
        </w:rPr>
        <w:t>Studentom, którzy ukończyli 26 r.ż. zwrot za przejazd przysługuje w pełnej kwocie.</w:t>
      </w:r>
    </w:p>
    <w:p w14:paraId="1CA8950D" w14:textId="77777777" w:rsidR="00911A89" w:rsidRPr="0068002A" w:rsidRDefault="00911A89" w:rsidP="00A2737B">
      <w:pPr>
        <w:pStyle w:val="Tekstpodstawowywcity"/>
        <w:numPr>
          <w:ilvl w:val="0"/>
          <w:numId w:val="17"/>
        </w:numPr>
        <w:tabs>
          <w:tab w:val="clear" w:pos="900"/>
          <w:tab w:val="num" w:pos="284"/>
        </w:tabs>
        <w:spacing w:after="120"/>
        <w:ind w:left="284" w:hanging="426"/>
        <w:rPr>
          <w:sz w:val="24"/>
          <w:szCs w:val="24"/>
        </w:rPr>
      </w:pPr>
      <w:r w:rsidRPr="0068002A">
        <w:rPr>
          <w:sz w:val="24"/>
          <w:szCs w:val="24"/>
        </w:rPr>
        <w:t>Doktorantom, którzy ukończyli 35 r.ż. zwrot za przejazd przysługuje w pełnej kwocie.</w:t>
      </w:r>
    </w:p>
    <w:p w14:paraId="0A6AC5EE" w14:textId="32E5E3C3" w:rsidR="00911A89" w:rsidRPr="00EF7492" w:rsidRDefault="00911A89" w:rsidP="00A2737B">
      <w:pPr>
        <w:pStyle w:val="Tekstpodstawowywcity"/>
        <w:numPr>
          <w:ilvl w:val="0"/>
          <w:numId w:val="17"/>
        </w:numPr>
        <w:tabs>
          <w:tab w:val="clear" w:pos="900"/>
          <w:tab w:val="num" w:pos="284"/>
        </w:tabs>
        <w:spacing w:after="120"/>
        <w:ind w:left="284" w:hanging="426"/>
        <w:rPr>
          <w:sz w:val="24"/>
          <w:szCs w:val="24"/>
        </w:rPr>
      </w:pPr>
      <w:r w:rsidRPr="00EF7492">
        <w:rPr>
          <w:sz w:val="24"/>
          <w:szCs w:val="24"/>
        </w:rPr>
        <w:lastRenderedPageBreak/>
        <w:t>W wyjątkowych przypadkach możliwość korzystan</w:t>
      </w:r>
      <w:r w:rsidR="00AD4118" w:rsidRPr="00EF7492">
        <w:rPr>
          <w:sz w:val="24"/>
          <w:szCs w:val="24"/>
        </w:rPr>
        <w:t xml:space="preserve">ia z innego środka transportu, </w:t>
      </w:r>
      <w:r w:rsidR="00F21019" w:rsidRPr="00EF7492">
        <w:rPr>
          <w:sz w:val="24"/>
          <w:szCs w:val="24"/>
        </w:rPr>
        <w:br/>
      </w:r>
      <w:r w:rsidR="00FA30D6" w:rsidRPr="00EF7492">
        <w:rPr>
          <w:sz w:val="24"/>
          <w:szCs w:val="24"/>
        </w:rPr>
        <w:t>niż wymieniony w ust. 7</w:t>
      </w:r>
      <w:r w:rsidRPr="00EF7492">
        <w:rPr>
          <w:sz w:val="24"/>
          <w:szCs w:val="24"/>
        </w:rPr>
        <w:t xml:space="preserve"> wyma</w:t>
      </w:r>
      <w:r w:rsidR="00171632" w:rsidRPr="00EF7492">
        <w:rPr>
          <w:sz w:val="24"/>
          <w:szCs w:val="24"/>
        </w:rPr>
        <w:t>ga zgody właściwego Prorektora,</w:t>
      </w:r>
      <w:r w:rsidRPr="00EF7492">
        <w:rPr>
          <w:sz w:val="24"/>
          <w:szCs w:val="24"/>
        </w:rPr>
        <w:t xml:space="preserve"> na pi</w:t>
      </w:r>
      <w:r w:rsidR="00AD4118" w:rsidRPr="00EF7492">
        <w:rPr>
          <w:sz w:val="24"/>
          <w:szCs w:val="24"/>
        </w:rPr>
        <w:t xml:space="preserve">semny i uzasadniony wniosek </w:t>
      </w:r>
      <w:r w:rsidRPr="00EF7492">
        <w:rPr>
          <w:sz w:val="24"/>
          <w:szCs w:val="24"/>
        </w:rPr>
        <w:t>studenta/doktoranta, bądź opiekuna.</w:t>
      </w:r>
    </w:p>
    <w:p w14:paraId="3D37E366" w14:textId="77777777" w:rsidR="00911A89" w:rsidRPr="00EF7492" w:rsidRDefault="00911A89" w:rsidP="00A2737B">
      <w:pPr>
        <w:pStyle w:val="Tekstpodstawowywcity"/>
        <w:numPr>
          <w:ilvl w:val="0"/>
          <w:numId w:val="17"/>
        </w:numPr>
        <w:tabs>
          <w:tab w:val="clear" w:pos="900"/>
          <w:tab w:val="num" w:pos="284"/>
        </w:tabs>
        <w:ind w:left="284" w:hanging="426"/>
        <w:rPr>
          <w:sz w:val="24"/>
          <w:szCs w:val="24"/>
        </w:rPr>
      </w:pPr>
      <w:r w:rsidRPr="00EF7492">
        <w:rPr>
          <w:sz w:val="24"/>
          <w:szCs w:val="24"/>
        </w:rPr>
        <w:t xml:space="preserve">Zwrot kosztów wyjazdu następuje na podstawie: </w:t>
      </w:r>
    </w:p>
    <w:p w14:paraId="241B92C7" w14:textId="77777777" w:rsidR="00911A89" w:rsidRPr="00EF7492" w:rsidRDefault="00911A89" w:rsidP="00493E76">
      <w:pPr>
        <w:pStyle w:val="Tekstpodstawowywcity"/>
        <w:numPr>
          <w:ilvl w:val="0"/>
          <w:numId w:val="16"/>
        </w:numPr>
        <w:tabs>
          <w:tab w:val="clear" w:pos="1068"/>
          <w:tab w:val="num" w:pos="567"/>
        </w:tabs>
        <w:ind w:left="568" w:hanging="284"/>
        <w:rPr>
          <w:sz w:val="24"/>
          <w:szCs w:val="24"/>
        </w:rPr>
      </w:pPr>
      <w:r w:rsidRPr="00EF7492">
        <w:rPr>
          <w:sz w:val="24"/>
          <w:szCs w:val="24"/>
        </w:rPr>
        <w:t>biletów,</w:t>
      </w:r>
    </w:p>
    <w:p w14:paraId="50DAA426" w14:textId="77777777" w:rsidR="00911A89" w:rsidRPr="00EF7492" w:rsidRDefault="00911A89" w:rsidP="00493E76">
      <w:pPr>
        <w:pStyle w:val="Tekstpodstawowywcity"/>
        <w:numPr>
          <w:ilvl w:val="0"/>
          <w:numId w:val="16"/>
        </w:numPr>
        <w:tabs>
          <w:tab w:val="clear" w:pos="1068"/>
          <w:tab w:val="num" w:pos="567"/>
        </w:tabs>
        <w:ind w:left="568" w:hanging="284"/>
        <w:rPr>
          <w:sz w:val="24"/>
          <w:szCs w:val="24"/>
        </w:rPr>
      </w:pPr>
      <w:r w:rsidRPr="00EF7492">
        <w:rPr>
          <w:sz w:val="24"/>
          <w:szCs w:val="24"/>
        </w:rPr>
        <w:t xml:space="preserve">faktur lub rachunków wystawionych na </w:t>
      </w:r>
      <w:r w:rsidRPr="00EF7492">
        <w:rPr>
          <w:b/>
          <w:bCs/>
          <w:sz w:val="24"/>
          <w:szCs w:val="24"/>
        </w:rPr>
        <w:t xml:space="preserve">Śląski Uniwersytet Medyczny w Katowicach, </w:t>
      </w:r>
      <w:r w:rsidRPr="00EF7492">
        <w:rPr>
          <w:b/>
          <w:bCs/>
          <w:sz w:val="24"/>
          <w:szCs w:val="24"/>
        </w:rPr>
        <w:br w:type="textWrapping" w:clear="all"/>
        <w:t xml:space="preserve">ul. Poniatowskiego 15, 40-055 Katowice, NIP: 634-000-53-01, </w:t>
      </w:r>
      <w:r w:rsidRPr="00EF7492">
        <w:rPr>
          <w:sz w:val="24"/>
          <w:szCs w:val="24"/>
        </w:rPr>
        <w:t>potwierdzających poniesienie wydatków.</w:t>
      </w:r>
    </w:p>
    <w:p w14:paraId="6ED8270F" w14:textId="77777777" w:rsidR="00911A89" w:rsidRPr="00EF7492" w:rsidRDefault="00911A89" w:rsidP="00A2737B">
      <w:pPr>
        <w:pStyle w:val="Tekstpodstawowywcity"/>
        <w:numPr>
          <w:ilvl w:val="0"/>
          <w:numId w:val="17"/>
        </w:numPr>
        <w:tabs>
          <w:tab w:val="clear" w:pos="900"/>
        </w:tabs>
        <w:spacing w:before="120"/>
        <w:ind w:left="284" w:hanging="426"/>
        <w:rPr>
          <w:sz w:val="24"/>
          <w:szCs w:val="24"/>
        </w:rPr>
      </w:pPr>
      <w:r w:rsidRPr="00EF7492">
        <w:rPr>
          <w:sz w:val="24"/>
          <w:szCs w:val="24"/>
        </w:rPr>
        <w:t>W przypadku niemożności uzyskania w</w:t>
      </w:r>
      <w:r w:rsidR="00AD4118" w:rsidRPr="00EF7492">
        <w:rPr>
          <w:sz w:val="24"/>
          <w:szCs w:val="24"/>
        </w:rPr>
        <w:t xml:space="preserve">/w </w:t>
      </w:r>
      <w:r w:rsidRPr="00EF7492">
        <w:rPr>
          <w:sz w:val="24"/>
          <w:szCs w:val="24"/>
        </w:rPr>
        <w:t>dokumentów nal</w:t>
      </w:r>
      <w:r w:rsidR="000F6CF8" w:rsidRPr="00EF7492">
        <w:rPr>
          <w:sz w:val="24"/>
          <w:szCs w:val="24"/>
        </w:rPr>
        <w:t xml:space="preserve">eży złożyć pisemne oświadczenie </w:t>
      </w:r>
      <w:r w:rsidRPr="00EF7492">
        <w:rPr>
          <w:sz w:val="24"/>
          <w:szCs w:val="24"/>
        </w:rPr>
        <w:t xml:space="preserve">o dokonanym wydatku i przyczynach braku jego udokumentowania. </w:t>
      </w:r>
      <w:r w:rsidR="000F6CF8" w:rsidRPr="00EF7492">
        <w:rPr>
          <w:sz w:val="24"/>
          <w:szCs w:val="24"/>
        </w:rPr>
        <w:br/>
      </w:r>
      <w:r w:rsidRPr="00EF7492">
        <w:rPr>
          <w:sz w:val="24"/>
          <w:szCs w:val="24"/>
        </w:rPr>
        <w:t xml:space="preserve">Wzór </w:t>
      </w:r>
      <w:r w:rsidR="00672C35" w:rsidRPr="00EF7492">
        <w:rPr>
          <w:sz w:val="24"/>
          <w:szCs w:val="24"/>
        </w:rPr>
        <w:t>O</w:t>
      </w:r>
      <w:r w:rsidRPr="00EF7492">
        <w:rPr>
          <w:i/>
          <w:iCs/>
          <w:sz w:val="24"/>
          <w:szCs w:val="24"/>
        </w:rPr>
        <w:t>świadczenia</w:t>
      </w:r>
      <w:r w:rsidRPr="00EF7492">
        <w:rPr>
          <w:sz w:val="24"/>
          <w:szCs w:val="24"/>
        </w:rPr>
        <w:t xml:space="preserve"> stanowi </w:t>
      </w:r>
      <w:r w:rsidR="00AD4118" w:rsidRPr="00EF7492">
        <w:rPr>
          <w:iCs/>
          <w:sz w:val="24"/>
          <w:szCs w:val="24"/>
        </w:rPr>
        <w:t xml:space="preserve">Załącznik </w:t>
      </w:r>
      <w:r w:rsidR="00672C35" w:rsidRPr="00EF7492">
        <w:rPr>
          <w:iCs/>
          <w:sz w:val="24"/>
          <w:szCs w:val="24"/>
        </w:rPr>
        <w:t>N</w:t>
      </w:r>
      <w:r w:rsidRPr="00EF7492">
        <w:rPr>
          <w:iCs/>
          <w:sz w:val="24"/>
          <w:szCs w:val="24"/>
        </w:rPr>
        <w:t>r 5</w:t>
      </w:r>
      <w:r w:rsidRPr="00EF7492">
        <w:rPr>
          <w:sz w:val="24"/>
          <w:szCs w:val="24"/>
        </w:rPr>
        <w:t xml:space="preserve"> do niniejszego Zarządzenia. </w:t>
      </w:r>
    </w:p>
    <w:p w14:paraId="755F61CF" w14:textId="77777777" w:rsidR="00FB7448" w:rsidRPr="00EF7492" w:rsidRDefault="00FB7448" w:rsidP="00A2737B">
      <w:pPr>
        <w:pStyle w:val="Tekstpodstawowywcity"/>
        <w:rPr>
          <w:b/>
          <w:sz w:val="24"/>
          <w:szCs w:val="24"/>
        </w:rPr>
      </w:pPr>
    </w:p>
    <w:p w14:paraId="673829AC" w14:textId="385F89D4" w:rsidR="00911A89" w:rsidRPr="00EF7492" w:rsidRDefault="00911A89" w:rsidP="00386955">
      <w:pPr>
        <w:pStyle w:val="Tekstpodstawowywcity"/>
        <w:jc w:val="center"/>
        <w:rPr>
          <w:b/>
          <w:sz w:val="24"/>
          <w:szCs w:val="24"/>
        </w:rPr>
      </w:pPr>
      <w:r w:rsidRPr="00EF7492">
        <w:rPr>
          <w:b/>
          <w:sz w:val="24"/>
          <w:szCs w:val="24"/>
        </w:rPr>
        <w:t>ROZL</w:t>
      </w:r>
      <w:r w:rsidR="009F73B2" w:rsidRPr="00EF7492">
        <w:rPr>
          <w:b/>
          <w:sz w:val="24"/>
          <w:szCs w:val="24"/>
        </w:rPr>
        <w:t>ICZENIE WYJAZDÓW ZAGRANICZNYCH</w:t>
      </w:r>
    </w:p>
    <w:p w14:paraId="70A3A5D7" w14:textId="77777777" w:rsidR="00911A89" w:rsidRPr="00EF7492" w:rsidRDefault="00911A89" w:rsidP="00386955">
      <w:pPr>
        <w:jc w:val="center"/>
        <w:rPr>
          <w:b/>
          <w:bCs/>
        </w:rPr>
      </w:pPr>
      <w:r w:rsidRPr="00EF7492">
        <w:rPr>
          <w:b/>
          <w:bCs/>
        </w:rPr>
        <w:t>§ 7</w:t>
      </w:r>
    </w:p>
    <w:p w14:paraId="511E1AB2" w14:textId="1CDBF046" w:rsidR="00911A89" w:rsidRPr="00EF7492" w:rsidRDefault="00247606" w:rsidP="00A2737B">
      <w:pPr>
        <w:pStyle w:val="Tekstpodstawowywcity"/>
        <w:spacing w:after="120"/>
        <w:ind w:hanging="142"/>
        <w:rPr>
          <w:sz w:val="24"/>
          <w:szCs w:val="24"/>
        </w:rPr>
      </w:pPr>
      <w:r w:rsidRPr="00EF7492">
        <w:rPr>
          <w:sz w:val="24"/>
          <w:szCs w:val="24"/>
        </w:rPr>
        <w:t xml:space="preserve">1. </w:t>
      </w:r>
      <w:r w:rsidR="00911A89" w:rsidRPr="00EF7492">
        <w:rPr>
          <w:sz w:val="24"/>
          <w:szCs w:val="24"/>
        </w:rPr>
        <w:t>Student/doktorant z tytułu wyjazdu może otrzymać</w:t>
      </w:r>
      <w:r w:rsidR="00923044" w:rsidRPr="00EF7492">
        <w:rPr>
          <w:sz w:val="24"/>
          <w:szCs w:val="24"/>
        </w:rPr>
        <w:t xml:space="preserve"> całkowity lub częściowy</w:t>
      </w:r>
      <w:r w:rsidR="00911A89" w:rsidRPr="00EF7492">
        <w:rPr>
          <w:sz w:val="24"/>
          <w:szCs w:val="24"/>
        </w:rPr>
        <w:t xml:space="preserve"> zwrot</w:t>
      </w:r>
      <w:r w:rsidR="00C738A3">
        <w:rPr>
          <w:sz w:val="24"/>
          <w:szCs w:val="24"/>
        </w:rPr>
        <w:t xml:space="preserve">  kosztów:</w:t>
      </w:r>
      <w:r w:rsidR="00911A89" w:rsidRPr="00EF7492">
        <w:rPr>
          <w:sz w:val="24"/>
          <w:szCs w:val="24"/>
        </w:rPr>
        <w:t xml:space="preserve"> </w:t>
      </w:r>
      <w:r w:rsidRPr="00EF7492">
        <w:rPr>
          <w:sz w:val="24"/>
          <w:szCs w:val="24"/>
        </w:rPr>
        <w:t xml:space="preserve"> </w:t>
      </w:r>
      <w:r w:rsidR="00C738A3">
        <w:rPr>
          <w:sz w:val="24"/>
          <w:szCs w:val="24"/>
        </w:rPr>
        <w:t xml:space="preserve"> </w:t>
      </w:r>
    </w:p>
    <w:p w14:paraId="0AF30698" w14:textId="77777777" w:rsidR="00911A89" w:rsidRPr="00EF7492" w:rsidRDefault="00C738A3" w:rsidP="00E52686">
      <w:pPr>
        <w:pStyle w:val="Tekstpodstawowywcity"/>
        <w:numPr>
          <w:ilvl w:val="1"/>
          <w:numId w:val="16"/>
        </w:numPr>
        <w:tabs>
          <w:tab w:val="clear" w:pos="1788"/>
        </w:tabs>
        <w:ind w:left="709" w:hanging="425"/>
        <w:rPr>
          <w:sz w:val="24"/>
          <w:szCs w:val="24"/>
        </w:rPr>
      </w:pPr>
      <w:r>
        <w:rPr>
          <w:sz w:val="24"/>
          <w:szCs w:val="24"/>
        </w:rPr>
        <w:t>prz</w:t>
      </w:r>
      <w:r w:rsidR="00911A89" w:rsidRPr="00EF7492">
        <w:rPr>
          <w:sz w:val="24"/>
          <w:szCs w:val="24"/>
        </w:rPr>
        <w:t>ejazdów,</w:t>
      </w:r>
    </w:p>
    <w:p w14:paraId="2850A639" w14:textId="77777777" w:rsidR="001E4C2F" w:rsidRPr="00EF7492" w:rsidRDefault="001E4C2F" w:rsidP="00E52686">
      <w:pPr>
        <w:pStyle w:val="Tekstpodstawowywcity"/>
        <w:numPr>
          <w:ilvl w:val="1"/>
          <w:numId w:val="16"/>
        </w:numPr>
        <w:tabs>
          <w:tab w:val="clear" w:pos="1788"/>
        </w:tabs>
        <w:ind w:left="709" w:hanging="425"/>
        <w:rPr>
          <w:sz w:val="24"/>
          <w:szCs w:val="24"/>
        </w:rPr>
      </w:pPr>
      <w:r w:rsidRPr="00EF7492">
        <w:rPr>
          <w:sz w:val="24"/>
          <w:szCs w:val="24"/>
        </w:rPr>
        <w:t>dojazdów środkami komunikacji miejskiej,</w:t>
      </w:r>
    </w:p>
    <w:p w14:paraId="3905AA9B" w14:textId="77777777" w:rsidR="00911A89" w:rsidRPr="00EF7492" w:rsidRDefault="00911A89" w:rsidP="00E52686">
      <w:pPr>
        <w:pStyle w:val="Tekstpodstawowywcity"/>
        <w:numPr>
          <w:ilvl w:val="1"/>
          <w:numId w:val="16"/>
        </w:numPr>
        <w:tabs>
          <w:tab w:val="clear" w:pos="1788"/>
        </w:tabs>
        <w:ind w:left="709" w:hanging="425"/>
        <w:rPr>
          <w:sz w:val="24"/>
          <w:szCs w:val="24"/>
        </w:rPr>
      </w:pPr>
      <w:r w:rsidRPr="00EF7492">
        <w:rPr>
          <w:sz w:val="24"/>
          <w:szCs w:val="24"/>
        </w:rPr>
        <w:t xml:space="preserve">noclegów, </w:t>
      </w:r>
    </w:p>
    <w:p w14:paraId="296EC43E" w14:textId="77777777" w:rsidR="00FB4E72" w:rsidRPr="00EF7492" w:rsidRDefault="00911A89" w:rsidP="00A2737B">
      <w:pPr>
        <w:ind w:left="284"/>
        <w:jc w:val="both"/>
      </w:pPr>
      <w:r w:rsidRPr="00EF7492">
        <w:t>zgodnie z kosztorysem wyjazdu.</w:t>
      </w:r>
      <w:r w:rsidR="00EE29F0" w:rsidRPr="00EF7492">
        <w:t xml:space="preserve"> </w:t>
      </w:r>
    </w:p>
    <w:p w14:paraId="196B4063" w14:textId="77777777" w:rsidR="00C271D7" w:rsidRPr="00EF7492" w:rsidRDefault="00BE2AAE" w:rsidP="00C271D7">
      <w:pPr>
        <w:pStyle w:val="Tekstpodstawowywcity"/>
        <w:numPr>
          <w:ilvl w:val="0"/>
          <w:numId w:val="23"/>
        </w:numPr>
        <w:rPr>
          <w:sz w:val="24"/>
          <w:szCs w:val="24"/>
        </w:rPr>
      </w:pPr>
      <w:r w:rsidRPr="00EF7492">
        <w:rPr>
          <w:sz w:val="24"/>
          <w:szCs w:val="24"/>
        </w:rPr>
        <w:t>W przypadku wyjazdów finansowanych ze źródeł zewnętrznych istnieje możliwość pokrycia przez Uniwersytet diet, jeśli zost</w:t>
      </w:r>
      <w:r w:rsidR="00397C17" w:rsidRPr="00EF7492">
        <w:rPr>
          <w:sz w:val="24"/>
          <w:szCs w:val="24"/>
        </w:rPr>
        <w:t>ały przyznane środki na ten cel i</w:t>
      </w:r>
      <w:r w:rsidR="00C271D7">
        <w:rPr>
          <w:sz w:val="24"/>
          <w:szCs w:val="24"/>
        </w:rPr>
        <w:t xml:space="preserve"> są one kosztem kwalifikowalnym, których wysokość określa załącznik do Rozporządzenia Ministra Pracy i Polityki Społecznej z dnia 29 stycznia 2013 r. w sprawie </w:t>
      </w:r>
      <w:r w:rsidR="00C271D7" w:rsidRPr="00EF7492">
        <w:t xml:space="preserve">należności przysługujących pracownikowi zatrudnionemu w państwowej lub samorządowej jednostce sfery budżetowej </w:t>
      </w:r>
      <w:r w:rsidR="00C271D7">
        <w:br/>
      </w:r>
      <w:r w:rsidR="00C271D7" w:rsidRPr="00EF7492">
        <w:t xml:space="preserve">z tytułu podróży służbowej </w:t>
      </w:r>
      <w:r w:rsidR="00C271D7" w:rsidRPr="00EF7492">
        <w:rPr>
          <w:i/>
        </w:rPr>
        <w:t>(Dz. U. z 2013 r.,  poz. 167).</w:t>
      </w:r>
      <w:r w:rsidR="00C271D7">
        <w:rPr>
          <w:sz w:val="24"/>
          <w:szCs w:val="24"/>
        </w:rPr>
        <w:t xml:space="preserve"> </w:t>
      </w:r>
    </w:p>
    <w:p w14:paraId="4291E2D7" w14:textId="77777777" w:rsidR="00EF7492" w:rsidRPr="00C271D7" w:rsidRDefault="00EF7492" w:rsidP="00C271D7">
      <w:pPr>
        <w:pStyle w:val="Tekstpodstawowywcity"/>
        <w:numPr>
          <w:ilvl w:val="0"/>
          <w:numId w:val="23"/>
        </w:numPr>
        <w:rPr>
          <w:sz w:val="24"/>
          <w:szCs w:val="24"/>
        </w:rPr>
      </w:pPr>
      <w:r w:rsidRPr="00C271D7">
        <w:rPr>
          <w:sz w:val="24"/>
          <w:szCs w:val="24"/>
        </w:rPr>
        <w:t>Należności z tytułu diet oblicza się w następujący sposób:</w:t>
      </w:r>
    </w:p>
    <w:p w14:paraId="71B839E1" w14:textId="77777777" w:rsidR="00EF7492" w:rsidRPr="00EF7492" w:rsidRDefault="00EF7492" w:rsidP="00493E76">
      <w:pPr>
        <w:numPr>
          <w:ilvl w:val="0"/>
          <w:numId w:val="28"/>
        </w:numPr>
        <w:tabs>
          <w:tab w:val="clear" w:pos="1440"/>
          <w:tab w:val="num" w:pos="720"/>
        </w:tabs>
        <w:ind w:left="720"/>
        <w:jc w:val="both"/>
      </w:pPr>
      <w:r w:rsidRPr="00EF7492">
        <w:t xml:space="preserve">za każdą dobę podróży przysługuje dieta w pełnej wysokości, </w:t>
      </w:r>
    </w:p>
    <w:p w14:paraId="43915C88" w14:textId="77777777" w:rsidR="00EF7492" w:rsidRPr="00EF7492" w:rsidRDefault="00EF7492" w:rsidP="00493E76">
      <w:pPr>
        <w:numPr>
          <w:ilvl w:val="0"/>
          <w:numId w:val="28"/>
        </w:numPr>
        <w:tabs>
          <w:tab w:val="clear" w:pos="1440"/>
          <w:tab w:val="num" w:pos="720"/>
        </w:tabs>
        <w:ind w:left="720"/>
        <w:jc w:val="both"/>
      </w:pPr>
      <w:r w:rsidRPr="00EF7492">
        <w:t>za niepełną dobę podróży przysługuje określona część diety:</w:t>
      </w:r>
    </w:p>
    <w:p w14:paraId="3A97A78C" w14:textId="77777777" w:rsidR="00EF7492" w:rsidRPr="00EF7492" w:rsidRDefault="00EF7492" w:rsidP="00493E76">
      <w:pPr>
        <w:numPr>
          <w:ilvl w:val="0"/>
          <w:numId w:val="29"/>
        </w:numPr>
        <w:tabs>
          <w:tab w:val="clear" w:pos="1440"/>
          <w:tab w:val="num" w:pos="900"/>
        </w:tabs>
        <w:ind w:left="900"/>
        <w:jc w:val="both"/>
      </w:pPr>
      <w:r w:rsidRPr="00EF7492">
        <w:t>do 8 godzin- przysługuje 1/3 diety,</w:t>
      </w:r>
    </w:p>
    <w:p w14:paraId="67036D0A" w14:textId="77777777" w:rsidR="00EF7492" w:rsidRPr="00EF7492" w:rsidRDefault="00EF7492" w:rsidP="00493E76">
      <w:pPr>
        <w:numPr>
          <w:ilvl w:val="0"/>
          <w:numId w:val="29"/>
        </w:numPr>
        <w:tabs>
          <w:tab w:val="clear" w:pos="1440"/>
          <w:tab w:val="num" w:pos="900"/>
        </w:tabs>
        <w:ind w:left="900"/>
        <w:jc w:val="both"/>
      </w:pPr>
      <w:r w:rsidRPr="00EF7492">
        <w:t>ponad 8 godzin do 12 godzin- przysługuje ½ diety,</w:t>
      </w:r>
    </w:p>
    <w:p w14:paraId="097B07E8" w14:textId="77777777" w:rsidR="00EF7492" w:rsidRPr="00EF7492" w:rsidRDefault="00EF7492" w:rsidP="00493E76">
      <w:pPr>
        <w:numPr>
          <w:ilvl w:val="0"/>
          <w:numId w:val="29"/>
        </w:numPr>
        <w:tabs>
          <w:tab w:val="clear" w:pos="1440"/>
          <w:tab w:val="num" w:pos="900"/>
        </w:tabs>
        <w:ind w:left="900"/>
        <w:jc w:val="both"/>
      </w:pPr>
      <w:r w:rsidRPr="00EF7492">
        <w:t xml:space="preserve">ponad 12 godzin- przysługuje dieta w pełnej wysokości. </w:t>
      </w:r>
    </w:p>
    <w:p w14:paraId="4FEAF8A4" w14:textId="77777777" w:rsidR="00EF7492" w:rsidRPr="00EF7492" w:rsidRDefault="00EF7492" w:rsidP="00493E76">
      <w:pPr>
        <w:numPr>
          <w:ilvl w:val="0"/>
          <w:numId w:val="23"/>
        </w:numPr>
        <w:jc w:val="both"/>
      </w:pPr>
      <w:r>
        <w:t>W przypadku</w:t>
      </w:r>
      <w:r w:rsidRPr="00EF7492">
        <w:t xml:space="preserve"> bezpłatne</w:t>
      </w:r>
      <w:r>
        <w:t>go</w:t>
      </w:r>
      <w:r w:rsidRPr="00EF7492">
        <w:t xml:space="preserve"> całodzienne</w:t>
      </w:r>
      <w:r>
        <w:t>go wyżywienia</w:t>
      </w:r>
      <w:r w:rsidRPr="00EF7492">
        <w:t xml:space="preserve"> przysługuje 25% diety obliczonej wg zasad </w:t>
      </w:r>
      <w:r w:rsidR="00D71EA3">
        <w:t>określonych ust. 3</w:t>
      </w:r>
      <w:r w:rsidRPr="00EF7492">
        <w:t>.</w:t>
      </w:r>
    </w:p>
    <w:p w14:paraId="04518F9D" w14:textId="77777777" w:rsidR="00EF7492" w:rsidRPr="00EF7492" w:rsidRDefault="00EF7492" w:rsidP="00493E76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EF7492">
        <w:t>Kwot</w:t>
      </w:r>
      <w:r w:rsidRPr="00EF7492">
        <w:rPr>
          <w:rFonts w:ascii="TimesNewRoman" w:eastAsia="TimesNewRoman" w:cs="TimesNewRoman" w:hint="eastAsia"/>
        </w:rPr>
        <w:t>ę</w:t>
      </w:r>
      <w:r w:rsidR="00D71EA3">
        <w:rPr>
          <w:rFonts w:ascii="TimesNewRoman" w:eastAsia="TimesNewRoman" w:cs="TimesNewRoman"/>
        </w:rPr>
        <w:t xml:space="preserve"> </w:t>
      </w:r>
      <w:r w:rsidRPr="00EF7492">
        <w:t>diety zmniejsza si</w:t>
      </w:r>
      <w:r w:rsidRPr="00EF7492">
        <w:rPr>
          <w:rFonts w:ascii="TimesNewRoman" w:eastAsia="TimesNewRoman" w:cs="TimesNewRoman" w:hint="eastAsia"/>
        </w:rPr>
        <w:t>ę</w:t>
      </w:r>
      <w:r w:rsidRPr="00EF7492">
        <w:rPr>
          <w:rFonts w:ascii="TimesNewRoman" w:eastAsia="TimesNewRoman" w:cs="TimesNewRoman"/>
        </w:rPr>
        <w:t xml:space="preserve"> </w:t>
      </w:r>
      <w:r w:rsidRPr="00EF7492">
        <w:t>o koszt zapewnionego bezpłatnego wy</w:t>
      </w:r>
      <w:r w:rsidRPr="00EF7492">
        <w:rPr>
          <w:rFonts w:ascii="TimesNewRoman" w:eastAsia="TimesNewRoman" w:cs="TimesNewRoman"/>
        </w:rPr>
        <w:t>ż</w:t>
      </w:r>
      <w:r w:rsidRPr="00EF7492">
        <w:t>ywienia, przyjmuj</w:t>
      </w:r>
      <w:r w:rsidRPr="00EF7492">
        <w:rPr>
          <w:rFonts w:ascii="TimesNewRoman" w:eastAsia="TimesNewRoman" w:cs="TimesNewRoman" w:hint="eastAsia"/>
        </w:rPr>
        <w:t>ą</w:t>
      </w:r>
      <w:r w:rsidRPr="00EF7492">
        <w:t xml:space="preserve">c, </w:t>
      </w:r>
      <w:r w:rsidRPr="00EF7492">
        <w:br w:type="textWrapping" w:clear="all"/>
      </w:r>
      <w:r w:rsidRPr="00EF7492">
        <w:rPr>
          <w:rFonts w:ascii="TimesNewRoman" w:eastAsia="TimesNewRoman" w:cs="TimesNewRoman"/>
        </w:rPr>
        <w:t>ż</w:t>
      </w:r>
      <w:r w:rsidRPr="00EF7492">
        <w:t>e ka</w:t>
      </w:r>
      <w:r w:rsidRPr="00EF7492">
        <w:rPr>
          <w:rFonts w:ascii="TimesNewRoman" w:eastAsia="TimesNewRoman" w:cs="TimesNewRoman"/>
        </w:rPr>
        <w:t>ż</w:t>
      </w:r>
      <w:r w:rsidRPr="00EF7492">
        <w:t>dy posiłek stanowi odpowiednio:</w:t>
      </w:r>
    </w:p>
    <w:p w14:paraId="47FF19F4" w14:textId="77777777" w:rsidR="00EF7492" w:rsidRPr="00EF7492" w:rsidRDefault="009E6E85" w:rsidP="00493E76">
      <w:pPr>
        <w:numPr>
          <w:ilvl w:val="1"/>
          <w:numId w:val="23"/>
        </w:numPr>
        <w:tabs>
          <w:tab w:val="num" w:pos="720"/>
        </w:tabs>
        <w:ind w:left="720"/>
        <w:jc w:val="both"/>
      </w:pPr>
      <w:r>
        <w:t>ś</w:t>
      </w:r>
      <w:r w:rsidR="00EF7492" w:rsidRPr="00EF7492">
        <w:t>niadanie</w:t>
      </w:r>
      <w:r>
        <w:t xml:space="preserve"> </w:t>
      </w:r>
      <w:r w:rsidR="00EF7492" w:rsidRPr="00EF7492">
        <w:t>- 15% diety;</w:t>
      </w:r>
    </w:p>
    <w:p w14:paraId="20938E05" w14:textId="77777777" w:rsidR="00EF7492" w:rsidRPr="00EF7492" w:rsidRDefault="00EF7492" w:rsidP="00493E76">
      <w:pPr>
        <w:numPr>
          <w:ilvl w:val="1"/>
          <w:numId w:val="23"/>
        </w:numPr>
        <w:tabs>
          <w:tab w:val="num" w:pos="720"/>
        </w:tabs>
        <w:ind w:left="720"/>
        <w:jc w:val="both"/>
      </w:pPr>
      <w:r w:rsidRPr="00EF7492">
        <w:t>obiad</w:t>
      </w:r>
      <w:r w:rsidR="009E6E85">
        <w:t xml:space="preserve"> </w:t>
      </w:r>
      <w:r w:rsidRPr="00EF7492">
        <w:t>- 30% diety;</w:t>
      </w:r>
    </w:p>
    <w:p w14:paraId="57BC0A44" w14:textId="77777777" w:rsidR="00EF7492" w:rsidRPr="00EF7492" w:rsidRDefault="00EF7492" w:rsidP="00493E76">
      <w:pPr>
        <w:numPr>
          <w:ilvl w:val="1"/>
          <w:numId w:val="23"/>
        </w:numPr>
        <w:tabs>
          <w:tab w:val="num" w:pos="720"/>
        </w:tabs>
        <w:ind w:left="720"/>
        <w:jc w:val="both"/>
      </w:pPr>
      <w:r w:rsidRPr="00EF7492">
        <w:t>kolację</w:t>
      </w:r>
      <w:r w:rsidR="009E6E85">
        <w:t xml:space="preserve"> </w:t>
      </w:r>
      <w:r w:rsidRPr="00EF7492">
        <w:t>- 30% diety;</w:t>
      </w:r>
    </w:p>
    <w:p w14:paraId="63E2B23C" w14:textId="77777777" w:rsidR="00EF7492" w:rsidRDefault="00EF7492" w:rsidP="00493E76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EF7492">
        <w:t xml:space="preserve">W przypadku korzystania </w:t>
      </w:r>
      <w:r>
        <w:t xml:space="preserve">z usługi hotelarskiej w ramach, </w:t>
      </w:r>
      <w:r w:rsidRPr="00EF7492">
        <w:t>której zapewniono wy</w:t>
      </w:r>
      <w:r w:rsidRPr="00EF7492">
        <w:rPr>
          <w:rFonts w:ascii="TimesNewRoman" w:eastAsia="TimesNewRoman" w:cs="TimesNewRoman"/>
        </w:rPr>
        <w:t>ż</w:t>
      </w:r>
      <w:r w:rsidR="00D71EA3">
        <w:t>ywienie, przepisy ust. 5</w:t>
      </w:r>
      <w:r w:rsidRPr="00EF7492">
        <w:t xml:space="preserve"> stosuje si</w:t>
      </w:r>
      <w:r w:rsidRPr="00EF7492">
        <w:rPr>
          <w:rFonts w:ascii="TimesNewRoman" w:eastAsia="TimesNewRoman" w:cs="TimesNewRoman" w:hint="eastAsia"/>
        </w:rPr>
        <w:t>ę</w:t>
      </w:r>
      <w:r w:rsidRPr="00EF7492">
        <w:rPr>
          <w:rFonts w:ascii="TimesNewRoman" w:eastAsia="TimesNewRoman" w:cs="TimesNewRoman"/>
        </w:rPr>
        <w:t xml:space="preserve"> </w:t>
      </w:r>
      <w:r w:rsidRPr="00EF7492">
        <w:t>odpowiednio.</w:t>
      </w:r>
    </w:p>
    <w:p w14:paraId="0ADC9858" w14:textId="77777777" w:rsidR="00911A89" w:rsidRPr="00EF7492" w:rsidRDefault="00911A89" w:rsidP="00A2737B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EF7492">
        <w:t>Środkami transportu obowiązującymi w przypadku „wyjazdu” poza granice kraju są:</w:t>
      </w:r>
    </w:p>
    <w:p w14:paraId="4BCD14B3" w14:textId="77777777" w:rsidR="00911A89" w:rsidRPr="00EF7492" w:rsidRDefault="00911A89" w:rsidP="00493E76">
      <w:pPr>
        <w:numPr>
          <w:ilvl w:val="0"/>
          <w:numId w:val="19"/>
        </w:numPr>
        <w:jc w:val="both"/>
      </w:pPr>
      <w:r w:rsidRPr="00EF7492">
        <w:t>pociąg,</w:t>
      </w:r>
    </w:p>
    <w:p w14:paraId="15A001BA" w14:textId="77777777" w:rsidR="00911A89" w:rsidRPr="00EF7492" w:rsidRDefault="00911A89" w:rsidP="00493E76">
      <w:pPr>
        <w:numPr>
          <w:ilvl w:val="0"/>
          <w:numId w:val="19"/>
        </w:numPr>
        <w:jc w:val="both"/>
      </w:pPr>
      <w:r w:rsidRPr="00EF7492">
        <w:t>autokar,</w:t>
      </w:r>
    </w:p>
    <w:p w14:paraId="366F0939" w14:textId="77777777" w:rsidR="00911A89" w:rsidRPr="00EF7492" w:rsidRDefault="00911A89" w:rsidP="00493E76">
      <w:pPr>
        <w:numPr>
          <w:ilvl w:val="0"/>
          <w:numId w:val="19"/>
        </w:numPr>
        <w:jc w:val="both"/>
      </w:pPr>
      <w:r w:rsidRPr="00EF7492">
        <w:t>prom,</w:t>
      </w:r>
    </w:p>
    <w:p w14:paraId="5CC1A294" w14:textId="77777777" w:rsidR="00911A89" w:rsidRPr="00EF7492" w:rsidRDefault="00911A89" w:rsidP="00493E76">
      <w:pPr>
        <w:numPr>
          <w:ilvl w:val="0"/>
          <w:numId w:val="19"/>
        </w:numPr>
        <w:spacing w:after="120"/>
        <w:ind w:left="714" w:hanging="357"/>
        <w:jc w:val="both"/>
      </w:pPr>
      <w:r w:rsidRPr="00EF7492">
        <w:t>samolot.</w:t>
      </w:r>
    </w:p>
    <w:p w14:paraId="0B86DD90" w14:textId="77777777" w:rsidR="00911A89" w:rsidRPr="00EF7492" w:rsidRDefault="00911A89" w:rsidP="00A2737B">
      <w:pPr>
        <w:numPr>
          <w:ilvl w:val="0"/>
          <w:numId w:val="23"/>
        </w:numPr>
        <w:spacing w:after="120"/>
        <w:jc w:val="both"/>
      </w:pPr>
      <w:r w:rsidRPr="00EF7492">
        <w:rPr>
          <w:caps/>
        </w:rPr>
        <w:t>ś</w:t>
      </w:r>
      <w:r w:rsidRPr="00EF7492">
        <w:t xml:space="preserve">rodek transportu właściwy do odbycia „wyjazdu zagranicznego” zatwierdza właściwy Prorektor lub osoba przez niego upoważniona, na wniosek studenta/doktoranta. </w:t>
      </w:r>
    </w:p>
    <w:p w14:paraId="4FEE8FF7" w14:textId="77777777" w:rsidR="00911A89" w:rsidRPr="00EF7492" w:rsidRDefault="00911A89" w:rsidP="00A2737B">
      <w:pPr>
        <w:numPr>
          <w:ilvl w:val="0"/>
          <w:numId w:val="23"/>
        </w:numPr>
        <w:spacing w:after="120"/>
        <w:ind w:left="284" w:hanging="284"/>
        <w:jc w:val="both"/>
      </w:pPr>
      <w:r w:rsidRPr="00EF7492">
        <w:rPr>
          <w:caps/>
        </w:rPr>
        <w:t>z</w:t>
      </w:r>
      <w:r w:rsidRPr="00EF7492">
        <w:t xml:space="preserve">wrot kosztów przejazdu następuje w wysokości ceny biletu określonego środka </w:t>
      </w:r>
      <w:r w:rsidR="00981C4E">
        <w:t xml:space="preserve">  </w:t>
      </w:r>
      <w:r w:rsidRPr="00EF7492">
        <w:t>transportu, wraz z opłatami dodatkowymi, np.: za miejscówkę, za miejsce sypialne, opłaty lotniskowe itp., z uwzględnieniem przysługującej studentowi/doktorantowi ulgi na dany środek transportu.</w:t>
      </w:r>
    </w:p>
    <w:p w14:paraId="0E15C87B" w14:textId="3C9D7C68" w:rsidR="008E6287" w:rsidRPr="00EF7492" w:rsidRDefault="00911A89" w:rsidP="00A2737B">
      <w:pPr>
        <w:numPr>
          <w:ilvl w:val="0"/>
          <w:numId w:val="23"/>
        </w:numPr>
        <w:spacing w:after="120"/>
        <w:ind w:left="284" w:hanging="284"/>
        <w:jc w:val="both"/>
      </w:pPr>
      <w:r w:rsidRPr="00EF7492">
        <w:rPr>
          <w:caps/>
        </w:rPr>
        <w:lastRenderedPageBreak/>
        <w:t>z</w:t>
      </w:r>
      <w:r w:rsidRPr="00EF7492">
        <w:t xml:space="preserve">a nocleg przysługuje studentowi/doktorantowi zwrot kosztów w wysokości stwierdzonej rachunkiem/fakturą, w granicach ustalonego, zgodnie z obowiązującymi przepisami, na ten cel limitu. Wysokość limitu określa załącznik do Rozporządzenia Ministra Pracy i Polityki Społecznej z dnia 29 stycznia 2013 r. w sprawie należności przysługujących pracownikowi zatrudnionemu w państwowej lub samorządowej jednostce sfery budżetowej z tytułu podróży służbowej </w:t>
      </w:r>
      <w:r w:rsidRPr="00EF7492">
        <w:rPr>
          <w:i/>
        </w:rPr>
        <w:t>(Dz. U. z 2013 r.,  poz. 167).</w:t>
      </w:r>
    </w:p>
    <w:p w14:paraId="74B8D0AD" w14:textId="77777777" w:rsidR="00911A89" w:rsidRPr="00EF7492" w:rsidRDefault="00911A89" w:rsidP="00A2737B">
      <w:pPr>
        <w:numPr>
          <w:ilvl w:val="0"/>
          <w:numId w:val="23"/>
        </w:numPr>
        <w:spacing w:after="120"/>
        <w:ind w:left="284" w:hanging="284"/>
        <w:jc w:val="both"/>
      </w:pPr>
      <w:r w:rsidRPr="00EF7492">
        <w:t xml:space="preserve">Studentowi/doktorantowi przysługuje zwrot faktycznie poniesionych wydatków z tytułu: </w:t>
      </w:r>
    </w:p>
    <w:p w14:paraId="712A6D50" w14:textId="77777777" w:rsidR="00911A89" w:rsidRPr="00EF7492" w:rsidRDefault="00911A89" w:rsidP="00493E76">
      <w:pPr>
        <w:pStyle w:val="Tekstpodstawowywcity"/>
        <w:numPr>
          <w:ilvl w:val="1"/>
          <w:numId w:val="17"/>
        </w:numPr>
        <w:tabs>
          <w:tab w:val="clear" w:pos="1620"/>
          <w:tab w:val="num" w:pos="709"/>
        </w:tabs>
        <w:ind w:hanging="1336"/>
        <w:rPr>
          <w:sz w:val="24"/>
          <w:szCs w:val="24"/>
        </w:rPr>
      </w:pPr>
      <w:r w:rsidRPr="00EF7492">
        <w:rPr>
          <w:sz w:val="24"/>
          <w:szCs w:val="24"/>
        </w:rPr>
        <w:t>opłat zjazdowych,</w:t>
      </w:r>
    </w:p>
    <w:p w14:paraId="03B088A2" w14:textId="77777777" w:rsidR="00911A89" w:rsidRPr="00EF7492" w:rsidRDefault="00911A89" w:rsidP="00493E76">
      <w:pPr>
        <w:pStyle w:val="Tekstpodstawowywcity"/>
        <w:numPr>
          <w:ilvl w:val="1"/>
          <w:numId w:val="17"/>
        </w:numPr>
        <w:tabs>
          <w:tab w:val="clear" w:pos="1620"/>
          <w:tab w:val="num" w:pos="709"/>
        </w:tabs>
        <w:ind w:hanging="1336"/>
        <w:rPr>
          <w:sz w:val="24"/>
          <w:szCs w:val="24"/>
        </w:rPr>
      </w:pPr>
      <w:r w:rsidRPr="00EF7492">
        <w:rPr>
          <w:sz w:val="24"/>
          <w:szCs w:val="24"/>
        </w:rPr>
        <w:t>wizy,</w:t>
      </w:r>
    </w:p>
    <w:p w14:paraId="267657FD" w14:textId="77777777" w:rsidR="00C97447" w:rsidRPr="00EF7492" w:rsidRDefault="00C97447" w:rsidP="00493E76">
      <w:pPr>
        <w:pStyle w:val="Tekstpodstawowywcity"/>
        <w:numPr>
          <w:ilvl w:val="1"/>
          <w:numId w:val="17"/>
        </w:numPr>
        <w:tabs>
          <w:tab w:val="clear" w:pos="1620"/>
          <w:tab w:val="num" w:pos="709"/>
        </w:tabs>
        <w:ind w:hanging="1336"/>
        <w:rPr>
          <w:sz w:val="24"/>
          <w:szCs w:val="24"/>
        </w:rPr>
      </w:pPr>
      <w:r w:rsidRPr="00EF7492">
        <w:rPr>
          <w:sz w:val="24"/>
          <w:szCs w:val="24"/>
        </w:rPr>
        <w:t>prowizji bankowych.</w:t>
      </w:r>
    </w:p>
    <w:p w14:paraId="251A5409" w14:textId="77777777" w:rsidR="00521FD9" w:rsidRPr="00EF7492" w:rsidRDefault="00653E9F" w:rsidP="00493E76">
      <w:pPr>
        <w:pStyle w:val="Tekstpodstawowywcity"/>
        <w:rPr>
          <w:sz w:val="24"/>
          <w:szCs w:val="24"/>
        </w:rPr>
      </w:pPr>
      <w:r w:rsidRPr="00EF7492">
        <w:rPr>
          <w:sz w:val="24"/>
          <w:szCs w:val="24"/>
        </w:rPr>
        <w:t xml:space="preserve">     </w:t>
      </w:r>
      <w:r w:rsidR="00911A89" w:rsidRPr="00EF7492">
        <w:rPr>
          <w:sz w:val="24"/>
          <w:szCs w:val="24"/>
        </w:rPr>
        <w:t>zgodnie z ko</w:t>
      </w:r>
      <w:r w:rsidR="009F73B2" w:rsidRPr="00EF7492">
        <w:rPr>
          <w:sz w:val="24"/>
          <w:szCs w:val="24"/>
        </w:rPr>
        <w:t>sztorysem wyjazdu.</w:t>
      </w:r>
    </w:p>
    <w:p w14:paraId="7E16AFE9" w14:textId="77777777" w:rsidR="00B8598A" w:rsidRPr="00EF7492" w:rsidRDefault="00B8598A" w:rsidP="00493E76">
      <w:pPr>
        <w:pStyle w:val="Tekstpodstawowywcity"/>
        <w:rPr>
          <w:sz w:val="24"/>
          <w:szCs w:val="24"/>
        </w:rPr>
      </w:pPr>
    </w:p>
    <w:p w14:paraId="47678B42" w14:textId="77777777" w:rsidR="00911A89" w:rsidRPr="00EF7492" w:rsidRDefault="009F73B2" w:rsidP="00386955">
      <w:pPr>
        <w:ind w:left="284"/>
        <w:jc w:val="center"/>
        <w:rPr>
          <w:b/>
        </w:rPr>
      </w:pPr>
      <w:r w:rsidRPr="00EF7492">
        <w:rPr>
          <w:b/>
        </w:rPr>
        <w:t>ZAPISY KOŃCOWE</w:t>
      </w:r>
    </w:p>
    <w:p w14:paraId="6A564881" w14:textId="77777777" w:rsidR="00285853" w:rsidRPr="00A2737B" w:rsidRDefault="00285853" w:rsidP="00A2737B">
      <w:pPr>
        <w:pStyle w:val="Tekstpodstawowywcity"/>
        <w:jc w:val="center"/>
        <w:rPr>
          <w:b/>
        </w:rPr>
      </w:pPr>
    </w:p>
    <w:p w14:paraId="0B285B6D" w14:textId="77777777" w:rsidR="00911A89" w:rsidRPr="00EF7492" w:rsidRDefault="00911A89" w:rsidP="00386955">
      <w:pPr>
        <w:pStyle w:val="Tekstpodstawowywcity"/>
        <w:jc w:val="center"/>
        <w:rPr>
          <w:b/>
          <w:bCs/>
          <w:sz w:val="24"/>
          <w:szCs w:val="24"/>
        </w:rPr>
      </w:pPr>
      <w:r w:rsidRPr="00EF7492">
        <w:rPr>
          <w:b/>
          <w:bCs/>
          <w:sz w:val="24"/>
          <w:szCs w:val="24"/>
        </w:rPr>
        <w:t>§ 8</w:t>
      </w:r>
    </w:p>
    <w:p w14:paraId="264820EB" w14:textId="77777777" w:rsidR="00911A89" w:rsidRPr="00EF7492" w:rsidRDefault="00911A89" w:rsidP="00493E76">
      <w:pPr>
        <w:numPr>
          <w:ilvl w:val="0"/>
          <w:numId w:val="8"/>
        </w:numPr>
        <w:spacing w:before="120"/>
        <w:ind w:left="284" w:hanging="284"/>
        <w:jc w:val="both"/>
      </w:pPr>
      <w:r w:rsidRPr="00EF7492">
        <w:t>W przypadku posiadania wspólnego rachunku lub faktury VAT, bądź biletów, studenci/doktoranci składają oświadczenie potwierdzające poniesienie cząstkowych kwot składających się na ogólne koszty wykazane w fakturze VAT, rachunku lub biletach.</w:t>
      </w:r>
    </w:p>
    <w:p w14:paraId="38239351" w14:textId="77777777" w:rsidR="00397C17" w:rsidRPr="00EF7492" w:rsidRDefault="00911A89" w:rsidP="00493E76">
      <w:pPr>
        <w:numPr>
          <w:ilvl w:val="0"/>
          <w:numId w:val="8"/>
        </w:numPr>
        <w:spacing w:before="120"/>
        <w:ind w:left="284" w:hanging="284"/>
        <w:jc w:val="both"/>
      </w:pPr>
      <w:r w:rsidRPr="00EF7492">
        <w:t xml:space="preserve">Rozliczenia kosztów wyjazdu zagranicznego dokonuje się po kursie średnim ustalonym </w:t>
      </w:r>
      <w:r w:rsidRPr="00EF7492">
        <w:br/>
        <w:t>dla danej waluty przez Narodowy Bank Polski, z ostatniego dnia roboczego poprzed</w:t>
      </w:r>
      <w:r w:rsidR="00E11DE7" w:rsidRPr="00EF7492">
        <w:t xml:space="preserve">zającego dzień rozliczenia wyjazdu, jednakże nie później </w:t>
      </w:r>
      <w:r w:rsidRPr="00EF7492">
        <w:t>n</w:t>
      </w:r>
      <w:r w:rsidR="00E11DE7" w:rsidRPr="00EF7492">
        <w:t xml:space="preserve">iż </w:t>
      </w:r>
      <w:r w:rsidRPr="00EF7492">
        <w:t>14</w:t>
      </w:r>
      <w:r w:rsidR="006E4082" w:rsidRPr="00EF7492">
        <w:t xml:space="preserve"> dnia</w:t>
      </w:r>
      <w:r w:rsidR="009060C1" w:rsidRPr="00EF7492">
        <w:t xml:space="preserve"> </w:t>
      </w:r>
      <w:r w:rsidR="006E4082" w:rsidRPr="00EF7492">
        <w:t>od</w:t>
      </w:r>
      <w:r w:rsidR="00E11DE7" w:rsidRPr="00EF7492">
        <w:t xml:space="preserve"> </w:t>
      </w:r>
      <w:r w:rsidR="00672C35" w:rsidRPr="00EF7492">
        <w:t>d</w:t>
      </w:r>
      <w:r w:rsidR="00E11DE7" w:rsidRPr="00EF7492">
        <w:t xml:space="preserve">aty powrotu z wyjazdu </w:t>
      </w:r>
      <w:r w:rsidRPr="00EF7492">
        <w:t>studenta/doktoranta.</w:t>
      </w:r>
    </w:p>
    <w:p w14:paraId="47D749E4" w14:textId="77777777" w:rsidR="00EE29F0" w:rsidRPr="00EF7492" w:rsidRDefault="00911A89" w:rsidP="00493E76">
      <w:pPr>
        <w:numPr>
          <w:ilvl w:val="0"/>
          <w:numId w:val="8"/>
        </w:numPr>
        <w:spacing w:before="120"/>
        <w:ind w:left="284" w:hanging="284"/>
        <w:jc w:val="both"/>
      </w:pPr>
      <w:r w:rsidRPr="00EF7492">
        <w:t xml:space="preserve">W przypadku wyjazdów finansowanych z projektów badawczych istnieje możliwość pokrycia przez Uniwersytet opłaty związanej z uczestnictwem </w:t>
      </w:r>
      <w:r w:rsidR="006E4082" w:rsidRPr="00A2737B">
        <w:t xml:space="preserve">wyłącznie </w:t>
      </w:r>
      <w:r w:rsidRPr="00A2737B">
        <w:t>w krajowej</w:t>
      </w:r>
      <w:r w:rsidRPr="00EF7492">
        <w:t xml:space="preserve"> konferencji, sympozjum itp., przed terminem wyjazdu na podstawie wniosku, </w:t>
      </w:r>
      <w:r w:rsidR="009F73B2" w:rsidRPr="00EF7492">
        <w:br/>
      </w:r>
      <w:r w:rsidRPr="00EF7492">
        <w:t xml:space="preserve">który stanowi </w:t>
      </w:r>
      <w:r w:rsidRPr="00EF7492">
        <w:rPr>
          <w:iCs/>
        </w:rPr>
        <w:t xml:space="preserve">Załącznik </w:t>
      </w:r>
      <w:r w:rsidR="00672C35" w:rsidRPr="00EF7492">
        <w:rPr>
          <w:iCs/>
        </w:rPr>
        <w:t>N</w:t>
      </w:r>
      <w:r w:rsidRPr="00EF7492">
        <w:rPr>
          <w:iCs/>
        </w:rPr>
        <w:t>r</w:t>
      </w:r>
      <w:r w:rsidR="006E4082" w:rsidRPr="00EF7492">
        <w:rPr>
          <w:iCs/>
        </w:rPr>
        <w:t xml:space="preserve"> </w:t>
      </w:r>
      <w:r w:rsidR="00F3161B" w:rsidRPr="00EF7492">
        <w:rPr>
          <w:iCs/>
        </w:rPr>
        <w:t>6</w:t>
      </w:r>
      <w:r w:rsidR="00691376" w:rsidRPr="00EF7492">
        <w:rPr>
          <w:iCs/>
        </w:rPr>
        <w:t xml:space="preserve"> </w:t>
      </w:r>
      <w:r w:rsidR="00691376" w:rsidRPr="00EF7492">
        <w:t>do niniejszego Zarządzenia</w:t>
      </w:r>
      <w:r w:rsidRPr="00EF7492">
        <w:t>.</w:t>
      </w:r>
      <w:r w:rsidR="00FB4E72" w:rsidRPr="00EF7492">
        <w:t xml:space="preserve"> </w:t>
      </w:r>
      <w:r w:rsidR="00EE29F0" w:rsidRPr="00EF7492">
        <w:t>W prz</w:t>
      </w:r>
      <w:r w:rsidR="00BE2AAE" w:rsidRPr="00EF7492">
        <w:t xml:space="preserve">ypadku wyjazdów finansowanych ze źródeł zewnętrznych </w:t>
      </w:r>
      <w:r w:rsidR="00EE29F0" w:rsidRPr="00EF7492">
        <w:t xml:space="preserve">istnieje możliwość pokrycia przez Uniwersytet opłaty związanej z uczestnictwem </w:t>
      </w:r>
      <w:r w:rsidR="00DA60E9" w:rsidRPr="00EF7492">
        <w:t xml:space="preserve">w </w:t>
      </w:r>
      <w:r w:rsidR="00EE29F0" w:rsidRPr="00EF7492">
        <w:t xml:space="preserve">konferencji krajowej i zagranicznej, sympozjum itp., przed terminem wyjazdu na podstawie wniosku, jeśli </w:t>
      </w:r>
      <w:r w:rsidR="00397C17" w:rsidRPr="00EF7492">
        <w:t>w</w:t>
      </w:r>
      <w:r w:rsidR="00EE29F0" w:rsidRPr="00EF7492">
        <w:t xml:space="preserve"> umow</w:t>
      </w:r>
      <w:r w:rsidR="00397C17" w:rsidRPr="00EF7492">
        <w:t>ie obejmującej finansowanie tego wyjazdu zaplanowano środki na ten cel i stanowi</w:t>
      </w:r>
      <w:r w:rsidR="0069253E" w:rsidRPr="00EF7492">
        <w:t xml:space="preserve"> to wydatek kwalifikowalny.</w:t>
      </w:r>
    </w:p>
    <w:p w14:paraId="293A83E6" w14:textId="77777777" w:rsidR="001E1C62" w:rsidRPr="00EF7492" w:rsidRDefault="00B123DB" w:rsidP="00493E76">
      <w:pPr>
        <w:numPr>
          <w:ilvl w:val="0"/>
          <w:numId w:val="8"/>
        </w:numPr>
        <w:spacing w:before="120"/>
        <w:ind w:left="284" w:hanging="284"/>
        <w:jc w:val="both"/>
      </w:pPr>
      <w:r w:rsidRPr="00EF7492">
        <w:t>W przypadku wyjazdów grupowych studentów</w:t>
      </w:r>
      <w:r w:rsidR="00D127A3" w:rsidRPr="00EF7492">
        <w:t xml:space="preserve"> oraz członków RUSS SUM</w:t>
      </w:r>
      <w:r w:rsidR="00D127A3" w:rsidRPr="00EF7492">
        <w:rPr>
          <w:b/>
        </w:rPr>
        <w:t xml:space="preserve">, </w:t>
      </w:r>
      <w:r w:rsidRPr="00EF7492">
        <w:t>istnieje możliwość pokrycia przez Uniwersytet opłaty związanej z uczestnictwem w konferencji, szkoleniu, obozie,</w:t>
      </w:r>
      <w:r w:rsidR="00691376" w:rsidRPr="00EF7492">
        <w:t xml:space="preserve"> itp.,</w:t>
      </w:r>
      <w:r w:rsidRPr="00EF7492">
        <w:t xml:space="preserve"> na konto organizatora</w:t>
      </w:r>
      <w:r w:rsidR="00691376" w:rsidRPr="00EF7492">
        <w:t>,</w:t>
      </w:r>
      <w:r w:rsidRPr="00EF7492">
        <w:t xml:space="preserve"> mającego </w:t>
      </w:r>
      <w:r w:rsidR="00691376" w:rsidRPr="00EF7492">
        <w:t xml:space="preserve">swoją </w:t>
      </w:r>
      <w:r w:rsidRPr="00EF7492">
        <w:t xml:space="preserve">siedzibę w Polsce, przed terminem wyjazdu na podstawie wniosku, który stanowi </w:t>
      </w:r>
      <w:r w:rsidRPr="00EF7492">
        <w:rPr>
          <w:iCs/>
        </w:rPr>
        <w:t xml:space="preserve">Załącznik </w:t>
      </w:r>
      <w:r w:rsidR="00672C35" w:rsidRPr="00EF7492">
        <w:rPr>
          <w:iCs/>
        </w:rPr>
        <w:t>N</w:t>
      </w:r>
      <w:r w:rsidRPr="00EF7492">
        <w:rPr>
          <w:iCs/>
        </w:rPr>
        <w:t>r 6</w:t>
      </w:r>
      <w:r w:rsidR="00691376" w:rsidRPr="00EF7492">
        <w:rPr>
          <w:i/>
          <w:iCs/>
        </w:rPr>
        <w:t xml:space="preserve"> </w:t>
      </w:r>
      <w:r w:rsidR="00691376" w:rsidRPr="00EF7492">
        <w:t>do niniejszego Zarządzenia</w:t>
      </w:r>
      <w:r w:rsidRPr="00EF7492">
        <w:t>.</w:t>
      </w:r>
    </w:p>
    <w:p w14:paraId="44E2E0C0" w14:textId="77777777" w:rsidR="00911A89" w:rsidRPr="00EF7492" w:rsidRDefault="00911A89" w:rsidP="00386955">
      <w:pPr>
        <w:spacing w:before="120" w:after="120"/>
        <w:jc w:val="center"/>
        <w:rPr>
          <w:b/>
          <w:bCs/>
        </w:rPr>
      </w:pPr>
      <w:r w:rsidRPr="00EF7492">
        <w:rPr>
          <w:b/>
          <w:bCs/>
        </w:rPr>
        <w:t>§ 9</w:t>
      </w:r>
    </w:p>
    <w:p w14:paraId="4ED5098E" w14:textId="77777777" w:rsidR="00FB4E72" w:rsidRPr="00EF7492" w:rsidRDefault="00911A89" w:rsidP="00493E76">
      <w:pPr>
        <w:spacing w:before="120" w:after="120"/>
        <w:jc w:val="both"/>
      </w:pPr>
      <w:r w:rsidRPr="00EF7492">
        <w:t xml:space="preserve">Nadzór nad wykonaniem Zarządzenia powierzam Prorektorowi ds. Studiów i Studentów </w:t>
      </w:r>
      <w:r w:rsidRPr="00EF7492">
        <w:br/>
        <w:t>oraz Prorektorowi ds. Szkolenia Podyplomowego.</w:t>
      </w:r>
    </w:p>
    <w:p w14:paraId="5DDC6453" w14:textId="77777777" w:rsidR="00911A89" w:rsidRPr="00EF7492" w:rsidRDefault="00911A89" w:rsidP="00386955">
      <w:pPr>
        <w:spacing w:before="120" w:after="120"/>
        <w:jc w:val="center"/>
        <w:rPr>
          <w:b/>
          <w:bCs/>
        </w:rPr>
      </w:pPr>
      <w:r w:rsidRPr="00EF7492">
        <w:rPr>
          <w:b/>
          <w:bCs/>
        </w:rPr>
        <w:t>§</w:t>
      </w:r>
      <w:r w:rsidR="00171632" w:rsidRPr="00EF7492">
        <w:rPr>
          <w:b/>
          <w:bCs/>
        </w:rPr>
        <w:t xml:space="preserve"> </w:t>
      </w:r>
      <w:r w:rsidRPr="00EF7492">
        <w:rPr>
          <w:b/>
          <w:bCs/>
        </w:rPr>
        <w:t>10</w:t>
      </w:r>
    </w:p>
    <w:p w14:paraId="6B01B8E3" w14:textId="77777777" w:rsidR="00911A89" w:rsidRPr="00EF7492" w:rsidRDefault="00911A89" w:rsidP="00493E76">
      <w:pPr>
        <w:spacing w:before="120" w:after="120"/>
        <w:jc w:val="both"/>
      </w:pPr>
      <w:r w:rsidRPr="00EF7492">
        <w:t xml:space="preserve">Polecam umieścić treść niniejszego Zarządzenia na stronie internetowej Uczelni. </w:t>
      </w:r>
    </w:p>
    <w:p w14:paraId="3C1EDC85" w14:textId="77777777" w:rsidR="00911A89" w:rsidRPr="00EF7492" w:rsidRDefault="00911A89" w:rsidP="00386955">
      <w:pPr>
        <w:spacing w:before="120" w:after="120"/>
        <w:jc w:val="center"/>
        <w:rPr>
          <w:b/>
          <w:bCs/>
        </w:rPr>
      </w:pPr>
      <w:r w:rsidRPr="00EF7492">
        <w:rPr>
          <w:b/>
          <w:bCs/>
        </w:rPr>
        <w:t>§ 11</w:t>
      </w:r>
    </w:p>
    <w:p w14:paraId="06FE9E21" w14:textId="2C9A1BCF" w:rsidR="00911A89" w:rsidRPr="00EF7492" w:rsidRDefault="006E4082" w:rsidP="00493E76">
      <w:pPr>
        <w:spacing w:before="120" w:after="120"/>
        <w:jc w:val="both"/>
      </w:pPr>
      <w:r w:rsidRPr="00EF7492">
        <w:t>Z dniem wejścia w życie niniejszego Zarządzenia</w:t>
      </w:r>
      <w:r w:rsidR="00A71EEA" w:rsidRPr="00EF7492">
        <w:t xml:space="preserve"> </w:t>
      </w:r>
      <w:r w:rsidR="00911A89" w:rsidRPr="00EF7492">
        <w:t xml:space="preserve">traci moc Zarządzenie Nr </w:t>
      </w:r>
      <w:r w:rsidR="00FD5915" w:rsidRPr="00EF7492">
        <w:t>50/2014</w:t>
      </w:r>
      <w:r w:rsidR="00911A89" w:rsidRPr="00EF7492">
        <w:t xml:space="preserve"> Rekto</w:t>
      </w:r>
      <w:r w:rsidR="00FD5915" w:rsidRPr="00EF7492">
        <w:t>ra Śląskiego Uniwersytetu Medycznego w Katowicach</w:t>
      </w:r>
      <w:r w:rsidRPr="00EF7492">
        <w:t xml:space="preserve"> </w:t>
      </w:r>
      <w:r w:rsidR="00FD5915" w:rsidRPr="00EF7492">
        <w:t>z dnia 8.04.2014</w:t>
      </w:r>
      <w:r w:rsidR="00911A89" w:rsidRPr="00EF7492">
        <w:t xml:space="preserve"> r.</w:t>
      </w:r>
      <w:r w:rsidR="00A63A6B" w:rsidRPr="00EF7492">
        <w:t xml:space="preserve"> z </w:t>
      </w:r>
      <w:proofErr w:type="spellStart"/>
      <w:r w:rsidR="00A63A6B" w:rsidRPr="00EF7492">
        <w:t>późn</w:t>
      </w:r>
      <w:proofErr w:type="spellEnd"/>
      <w:r w:rsidR="00A63A6B" w:rsidRPr="00EF7492">
        <w:t>. zm.</w:t>
      </w:r>
      <w:r w:rsidR="00911A89" w:rsidRPr="00EF7492">
        <w:t xml:space="preserve"> </w:t>
      </w:r>
      <w:r w:rsidR="00FD5915" w:rsidRPr="00EF7492">
        <w:br/>
      </w:r>
      <w:r w:rsidR="00421568" w:rsidRPr="00EF7492">
        <w:t xml:space="preserve">w sprawie </w:t>
      </w:r>
      <w:r w:rsidR="00FD5915" w:rsidRPr="00A2737B">
        <w:rPr>
          <w:i/>
        </w:rPr>
        <w:t xml:space="preserve">udzielania zgody </w:t>
      </w:r>
      <w:r w:rsidR="00FD5915" w:rsidRPr="00EF7492">
        <w:rPr>
          <w:i/>
        </w:rPr>
        <w:t>oraz rozliczania wyjazdów krajowych i zagranicznych</w:t>
      </w:r>
      <w:r w:rsidR="00FD5915" w:rsidRPr="00A2737B">
        <w:rPr>
          <w:i/>
        </w:rPr>
        <w:t xml:space="preserve"> studentów </w:t>
      </w:r>
      <w:r w:rsidR="00E52686">
        <w:rPr>
          <w:i/>
        </w:rPr>
        <w:br/>
        <w:t>i</w:t>
      </w:r>
      <w:r w:rsidR="00FD5915" w:rsidRPr="00A2737B">
        <w:rPr>
          <w:i/>
        </w:rPr>
        <w:t xml:space="preserve"> doktorantów </w:t>
      </w:r>
      <w:r w:rsidR="00FD5915" w:rsidRPr="00EF7492">
        <w:rPr>
          <w:i/>
        </w:rPr>
        <w:t>Śląskiego Uniwersytetu Medycznego</w:t>
      </w:r>
      <w:r w:rsidR="00FD5915" w:rsidRPr="00A2737B">
        <w:rPr>
          <w:i/>
        </w:rPr>
        <w:t xml:space="preserve"> w Katowicach</w:t>
      </w:r>
      <w:r w:rsidR="00421568" w:rsidRPr="00EF7492">
        <w:t>.</w:t>
      </w:r>
      <w:r w:rsidR="00FD5915" w:rsidRPr="00EF7492">
        <w:t xml:space="preserve"> </w:t>
      </w:r>
    </w:p>
    <w:p w14:paraId="71051A39" w14:textId="77777777" w:rsidR="00386955" w:rsidRDefault="00386955" w:rsidP="00386955">
      <w:pPr>
        <w:spacing w:before="120" w:after="120"/>
        <w:jc w:val="center"/>
        <w:rPr>
          <w:b/>
          <w:bCs/>
        </w:rPr>
      </w:pPr>
    </w:p>
    <w:p w14:paraId="6BCBEC6C" w14:textId="77777777" w:rsidR="00386955" w:rsidRDefault="00386955" w:rsidP="00A9331D">
      <w:pPr>
        <w:spacing w:before="120" w:after="120"/>
        <w:rPr>
          <w:b/>
          <w:bCs/>
        </w:rPr>
      </w:pPr>
    </w:p>
    <w:p w14:paraId="0939E4D9" w14:textId="77777777" w:rsidR="00911A89" w:rsidRPr="00EF7492" w:rsidRDefault="00911A89" w:rsidP="00386955">
      <w:pPr>
        <w:spacing w:before="120" w:after="120"/>
        <w:jc w:val="center"/>
        <w:rPr>
          <w:b/>
          <w:bCs/>
        </w:rPr>
      </w:pPr>
      <w:r w:rsidRPr="00EF7492">
        <w:rPr>
          <w:b/>
          <w:bCs/>
        </w:rPr>
        <w:lastRenderedPageBreak/>
        <w:t>§ 12</w:t>
      </w:r>
    </w:p>
    <w:p w14:paraId="0D0D04D2" w14:textId="0C9EEB4A" w:rsidR="00911A89" w:rsidRPr="00EF7492" w:rsidRDefault="00911A89" w:rsidP="00493E76">
      <w:pPr>
        <w:spacing w:before="120" w:after="120"/>
        <w:jc w:val="both"/>
      </w:pPr>
      <w:r w:rsidRPr="00EF7492">
        <w:t>Zarządzenie wch</w:t>
      </w:r>
      <w:r w:rsidR="006A1630" w:rsidRPr="00EF7492">
        <w:t xml:space="preserve">odzi w życie z dniem podpisania, z mocą obowiązująca od dnia </w:t>
      </w:r>
      <w:r w:rsidR="006A1630" w:rsidRPr="00EF7492">
        <w:br/>
        <w:t xml:space="preserve">1 kwietnia 2016 roku.  </w:t>
      </w:r>
      <w:r w:rsidRPr="00EF7492">
        <w:t xml:space="preserve"> </w:t>
      </w:r>
    </w:p>
    <w:p w14:paraId="477E914E" w14:textId="77777777" w:rsidR="00D83E5D" w:rsidRPr="00EF7492" w:rsidRDefault="00D83E5D" w:rsidP="00493E76">
      <w:pPr>
        <w:spacing w:before="120" w:after="120"/>
        <w:jc w:val="both"/>
      </w:pPr>
    </w:p>
    <w:p w14:paraId="5D992CD5" w14:textId="77777777" w:rsidR="00D83E5D" w:rsidRPr="00A2737B" w:rsidRDefault="00D83E5D" w:rsidP="00493E76">
      <w:pPr>
        <w:ind w:left="3540"/>
        <w:jc w:val="both"/>
        <w:rPr>
          <w:b/>
        </w:rPr>
      </w:pPr>
    </w:p>
    <w:p w14:paraId="717BF8DD" w14:textId="77777777" w:rsidR="005665D2" w:rsidRPr="0064308E" w:rsidRDefault="005665D2" w:rsidP="005665D2">
      <w:pPr>
        <w:keepNext/>
        <w:ind w:left="2832"/>
        <w:jc w:val="center"/>
        <w:outlineLvl w:val="3"/>
        <w:rPr>
          <w:b/>
          <w:bCs/>
          <w:i/>
          <w:sz w:val="22"/>
          <w:szCs w:val="22"/>
        </w:rPr>
      </w:pPr>
      <w:r w:rsidRPr="0064308E">
        <w:rPr>
          <w:b/>
          <w:bCs/>
          <w:i/>
          <w:sz w:val="22"/>
          <w:szCs w:val="22"/>
        </w:rPr>
        <w:t>Rektor</w:t>
      </w:r>
    </w:p>
    <w:p w14:paraId="3C0730CB" w14:textId="77777777" w:rsidR="005665D2" w:rsidRPr="0064308E" w:rsidRDefault="005665D2" w:rsidP="005665D2">
      <w:pPr>
        <w:keepNext/>
        <w:ind w:left="2832"/>
        <w:jc w:val="center"/>
        <w:outlineLvl w:val="1"/>
        <w:rPr>
          <w:b/>
          <w:bCs/>
          <w:i/>
          <w:iCs/>
          <w:sz w:val="22"/>
          <w:szCs w:val="22"/>
        </w:rPr>
      </w:pPr>
      <w:r w:rsidRPr="0064308E">
        <w:rPr>
          <w:b/>
          <w:bCs/>
          <w:i/>
          <w:iCs/>
          <w:sz w:val="22"/>
          <w:szCs w:val="22"/>
        </w:rPr>
        <w:t>Śląskiego Uniwersytetu Medycznego w Katowicach</w:t>
      </w:r>
    </w:p>
    <w:p w14:paraId="7AE7B4FB" w14:textId="77777777" w:rsidR="005665D2" w:rsidRPr="0064308E" w:rsidRDefault="005665D2" w:rsidP="005665D2">
      <w:pPr>
        <w:keepNext/>
        <w:ind w:left="2832"/>
        <w:jc w:val="center"/>
        <w:outlineLvl w:val="1"/>
        <w:rPr>
          <w:b/>
          <w:bCs/>
          <w:i/>
          <w:iCs/>
          <w:sz w:val="22"/>
          <w:szCs w:val="22"/>
        </w:rPr>
      </w:pPr>
    </w:p>
    <w:p w14:paraId="26170E33" w14:textId="77777777" w:rsidR="005665D2" w:rsidRPr="0064308E" w:rsidRDefault="005665D2" w:rsidP="005665D2">
      <w:pPr>
        <w:keepNext/>
        <w:ind w:left="2832"/>
        <w:jc w:val="center"/>
        <w:outlineLvl w:val="1"/>
        <w:rPr>
          <w:b/>
          <w:bCs/>
          <w:i/>
          <w:sz w:val="22"/>
          <w:szCs w:val="22"/>
        </w:rPr>
      </w:pPr>
    </w:p>
    <w:p w14:paraId="5D888EAC" w14:textId="77777777" w:rsidR="005665D2" w:rsidRPr="0064308E" w:rsidRDefault="005665D2" w:rsidP="005665D2">
      <w:pPr>
        <w:keepNext/>
        <w:ind w:left="2832"/>
        <w:jc w:val="center"/>
        <w:outlineLvl w:val="0"/>
        <w:rPr>
          <w:b/>
          <w:i/>
          <w:sz w:val="22"/>
          <w:szCs w:val="22"/>
        </w:rPr>
      </w:pPr>
      <w:r w:rsidRPr="0064308E">
        <w:rPr>
          <w:b/>
          <w:bCs/>
          <w:i/>
          <w:sz w:val="22"/>
          <w:szCs w:val="22"/>
          <w:lang w:val="en-US"/>
        </w:rPr>
        <w:t xml:space="preserve">prof. </w:t>
      </w:r>
      <w:proofErr w:type="spellStart"/>
      <w:r w:rsidRPr="0064308E">
        <w:rPr>
          <w:b/>
          <w:bCs/>
          <w:i/>
          <w:sz w:val="22"/>
          <w:szCs w:val="22"/>
          <w:lang w:val="en-US"/>
        </w:rPr>
        <w:t>dr</w:t>
      </w:r>
      <w:proofErr w:type="spellEnd"/>
      <w:r w:rsidRPr="0064308E">
        <w:rPr>
          <w:b/>
          <w:bCs/>
          <w:i/>
          <w:sz w:val="22"/>
          <w:szCs w:val="22"/>
          <w:lang w:val="en-US"/>
        </w:rPr>
        <w:t xml:space="preserve"> hab. n. med. </w:t>
      </w:r>
      <w:r w:rsidRPr="0064308E">
        <w:rPr>
          <w:b/>
          <w:bCs/>
          <w:i/>
          <w:sz w:val="22"/>
          <w:szCs w:val="22"/>
        </w:rPr>
        <w:t>Przemysław Jałowiecki</w:t>
      </w:r>
    </w:p>
    <w:p w14:paraId="6F2F0493" w14:textId="77777777" w:rsidR="009F73B2" w:rsidRPr="00A2737B" w:rsidRDefault="009F73B2" w:rsidP="00493E76">
      <w:pPr>
        <w:jc w:val="both"/>
        <w:rPr>
          <w:b/>
          <w:u w:val="single"/>
        </w:rPr>
      </w:pPr>
    </w:p>
    <w:p w14:paraId="79CF6652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24955FC9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11886F93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3A2D0DCE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6D776289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180C25A5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250CF8CB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7DB15304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16CAC767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7C507323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355DF2D0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7038DB05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50373744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71500DA2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2727E934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412A325A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0ADA84F5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7C2B71CF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29BA04FE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605E423D" w14:textId="77777777" w:rsidR="00FD5915" w:rsidRPr="00EF7492" w:rsidRDefault="00FD5915" w:rsidP="00493E76">
      <w:pPr>
        <w:jc w:val="both"/>
        <w:rPr>
          <w:b/>
          <w:u w:val="single"/>
        </w:rPr>
      </w:pPr>
    </w:p>
    <w:p w14:paraId="1B200052" w14:textId="77777777" w:rsidR="00347559" w:rsidRDefault="00347559" w:rsidP="00493E76">
      <w:pPr>
        <w:jc w:val="both"/>
        <w:rPr>
          <w:b/>
          <w:sz w:val="16"/>
          <w:szCs w:val="16"/>
          <w:u w:val="single"/>
        </w:rPr>
      </w:pPr>
    </w:p>
    <w:p w14:paraId="35B8FB51" w14:textId="77777777" w:rsidR="00347559" w:rsidRDefault="00347559" w:rsidP="00493E76">
      <w:pPr>
        <w:jc w:val="both"/>
        <w:rPr>
          <w:b/>
          <w:sz w:val="16"/>
          <w:szCs w:val="16"/>
          <w:u w:val="single"/>
        </w:rPr>
      </w:pPr>
    </w:p>
    <w:p w14:paraId="148E2EBE" w14:textId="77777777" w:rsidR="00347559" w:rsidRDefault="00347559" w:rsidP="00493E76">
      <w:pPr>
        <w:jc w:val="both"/>
        <w:rPr>
          <w:b/>
          <w:sz w:val="16"/>
          <w:szCs w:val="16"/>
          <w:u w:val="single"/>
        </w:rPr>
      </w:pPr>
    </w:p>
    <w:p w14:paraId="2DA3DA1C" w14:textId="77777777" w:rsidR="00347559" w:rsidRDefault="00347559" w:rsidP="00493E76">
      <w:pPr>
        <w:jc w:val="both"/>
        <w:rPr>
          <w:b/>
          <w:sz w:val="16"/>
          <w:szCs w:val="16"/>
          <w:u w:val="single"/>
        </w:rPr>
      </w:pPr>
    </w:p>
    <w:p w14:paraId="01F328A9" w14:textId="77777777" w:rsidR="00347559" w:rsidRDefault="00347559" w:rsidP="00493E76">
      <w:pPr>
        <w:jc w:val="both"/>
        <w:rPr>
          <w:b/>
          <w:sz w:val="16"/>
          <w:szCs w:val="16"/>
          <w:u w:val="single"/>
        </w:rPr>
      </w:pPr>
    </w:p>
    <w:p w14:paraId="01719166" w14:textId="77777777" w:rsidR="00347559" w:rsidRDefault="00347559" w:rsidP="00493E76">
      <w:pPr>
        <w:jc w:val="both"/>
        <w:rPr>
          <w:b/>
          <w:sz w:val="16"/>
          <w:szCs w:val="16"/>
          <w:u w:val="single"/>
        </w:rPr>
      </w:pPr>
      <w:bookmarkStart w:id="0" w:name="_GoBack"/>
      <w:bookmarkEnd w:id="0"/>
    </w:p>
    <w:p w14:paraId="7CE396DF" w14:textId="77777777" w:rsidR="00347559" w:rsidRDefault="00347559" w:rsidP="00493E76">
      <w:pPr>
        <w:jc w:val="both"/>
        <w:rPr>
          <w:b/>
          <w:sz w:val="16"/>
          <w:szCs w:val="16"/>
          <w:u w:val="single"/>
        </w:rPr>
      </w:pPr>
    </w:p>
    <w:p w14:paraId="421FD848" w14:textId="77777777" w:rsidR="00347559" w:rsidRDefault="00347559" w:rsidP="00493E76">
      <w:pPr>
        <w:jc w:val="both"/>
        <w:rPr>
          <w:b/>
          <w:sz w:val="16"/>
          <w:szCs w:val="16"/>
          <w:u w:val="single"/>
        </w:rPr>
      </w:pPr>
    </w:p>
    <w:p w14:paraId="5AB91D7E" w14:textId="77777777" w:rsidR="00347559" w:rsidRDefault="00347559" w:rsidP="00493E76">
      <w:pPr>
        <w:jc w:val="both"/>
        <w:rPr>
          <w:b/>
          <w:sz w:val="16"/>
          <w:szCs w:val="16"/>
          <w:u w:val="single"/>
        </w:rPr>
      </w:pPr>
    </w:p>
    <w:p w14:paraId="0AAD54BA" w14:textId="77777777" w:rsidR="00347559" w:rsidRDefault="00347559" w:rsidP="00493E76">
      <w:pPr>
        <w:jc w:val="both"/>
        <w:rPr>
          <w:b/>
          <w:sz w:val="16"/>
          <w:szCs w:val="16"/>
          <w:u w:val="single"/>
        </w:rPr>
      </w:pPr>
    </w:p>
    <w:p w14:paraId="369810E7" w14:textId="77777777" w:rsidR="00347559" w:rsidRDefault="00347559" w:rsidP="00493E76">
      <w:pPr>
        <w:jc w:val="both"/>
        <w:rPr>
          <w:b/>
          <w:sz w:val="16"/>
          <w:szCs w:val="16"/>
          <w:u w:val="single"/>
        </w:rPr>
      </w:pPr>
    </w:p>
    <w:p w14:paraId="02CD43A4" w14:textId="77777777" w:rsidR="00347559" w:rsidRDefault="00347559" w:rsidP="00493E76">
      <w:pPr>
        <w:jc w:val="both"/>
        <w:rPr>
          <w:b/>
          <w:sz w:val="16"/>
          <w:szCs w:val="16"/>
          <w:u w:val="single"/>
        </w:rPr>
      </w:pPr>
    </w:p>
    <w:p w14:paraId="17A89644" w14:textId="77777777" w:rsidR="00347559" w:rsidRDefault="00347559" w:rsidP="00493E76">
      <w:pPr>
        <w:jc w:val="both"/>
        <w:rPr>
          <w:b/>
          <w:sz w:val="16"/>
          <w:szCs w:val="16"/>
          <w:u w:val="single"/>
        </w:rPr>
      </w:pPr>
    </w:p>
    <w:p w14:paraId="39995E36" w14:textId="77777777" w:rsidR="00347559" w:rsidRDefault="00347559" w:rsidP="00493E76">
      <w:pPr>
        <w:jc w:val="both"/>
        <w:rPr>
          <w:b/>
          <w:sz w:val="16"/>
          <w:szCs w:val="16"/>
          <w:u w:val="single"/>
        </w:rPr>
      </w:pPr>
    </w:p>
    <w:p w14:paraId="4BC00E3D" w14:textId="77777777" w:rsidR="00347559" w:rsidRDefault="00347559" w:rsidP="00493E76">
      <w:pPr>
        <w:jc w:val="both"/>
        <w:rPr>
          <w:b/>
          <w:sz w:val="16"/>
          <w:szCs w:val="16"/>
          <w:u w:val="single"/>
        </w:rPr>
      </w:pPr>
    </w:p>
    <w:p w14:paraId="21EF2516" w14:textId="77777777" w:rsidR="00347559" w:rsidRDefault="00347559" w:rsidP="00493E76">
      <w:pPr>
        <w:jc w:val="both"/>
        <w:rPr>
          <w:b/>
          <w:sz w:val="16"/>
          <w:szCs w:val="16"/>
          <w:u w:val="single"/>
        </w:rPr>
      </w:pPr>
    </w:p>
    <w:p w14:paraId="6E6E782F" w14:textId="77777777" w:rsidR="00347559" w:rsidRDefault="00347559" w:rsidP="00493E76">
      <w:pPr>
        <w:jc w:val="both"/>
        <w:rPr>
          <w:b/>
          <w:sz w:val="16"/>
          <w:szCs w:val="16"/>
          <w:u w:val="single"/>
        </w:rPr>
      </w:pPr>
    </w:p>
    <w:p w14:paraId="1F058FF3" w14:textId="77777777" w:rsidR="00911A89" w:rsidRPr="00A2737B" w:rsidRDefault="00911A89" w:rsidP="00493E76">
      <w:pPr>
        <w:jc w:val="both"/>
        <w:rPr>
          <w:b/>
          <w:sz w:val="16"/>
          <w:u w:val="single"/>
        </w:rPr>
      </w:pPr>
      <w:r w:rsidRPr="00A2737B">
        <w:rPr>
          <w:b/>
          <w:sz w:val="16"/>
          <w:u w:val="single"/>
        </w:rPr>
        <w:t>Otrzymują:</w:t>
      </w:r>
    </w:p>
    <w:p w14:paraId="33700DE8" w14:textId="77777777" w:rsidR="00911A89" w:rsidRPr="00A2737B" w:rsidRDefault="00911A89" w:rsidP="00493E76">
      <w:pPr>
        <w:numPr>
          <w:ilvl w:val="0"/>
          <w:numId w:val="1"/>
        </w:numPr>
        <w:jc w:val="both"/>
        <w:rPr>
          <w:sz w:val="16"/>
        </w:rPr>
      </w:pPr>
      <w:r w:rsidRPr="00A2737B">
        <w:rPr>
          <w:sz w:val="16"/>
        </w:rPr>
        <w:t>Prorektorzy,</w:t>
      </w:r>
    </w:p>
    <w:p w14:paraId="6CD252B2" w14:textId="77777777" w:rsidR="00911A89" w:rsidRPr="00A2737B" w:rsidRDefault="00911A89" w:rsidP="00493E76">
      <w:pPr>
        <w:numPr>
          <w:ilvl w:val="0"/>
          <w:numId w:val="1"/>
        </w:numPr>
        <w:jc w:val="both"/>
        <w:rPr>
          <w:sz w:val="16"/>
        </w:rPr>
      </w:pPr>
      <w:r w:rsidRPr="00A2737B">
        <w:rPr>
          <w:sz w:val="16"/>
        </w:rPr>
        <w:t xml:space="preserve">Dziekani, </w:t>
      </w:r>
    </w:p>
    <w:p w14:paraId="5BBB7990" w14:textId="77777777" w:rsidR="00911A89" w:rsidRPr="00A2737B" w:rsidRDefault="00911A89" w:rsidP="00493E76">
      <w:pPr>
        <w:numPr>
          <w:ilvl w:val="0"/>
          <w:numId w:val="1"/>
        </w:numPr>
        <w:jc w:val="both"/>
        <w:rPr>
          <w:sz w:val="16"/>
        </w:rPr>
      </w:pPr>
      <w:r w:rsidRPr="00A2737B">
        <w:rPr>
          <w:sz w:val="16"/>
        </w:rPr>
        <w:t>Kierownicy studiów doktoranckich,</w:t>
      </w:r>
    </w:p>
    <w:p w14:paraId="42336FBD" w14:textId="77777777" w:rsidR="00911A89" w:rsidRPr="00A2737B" w:rsidRDefault="00911A89" w:rsidP="00493E76">
      <w:pPr>
        <w:numPr>
          <w:ilvl w:val="0"/>
          <w:numId w:val="1"/>
        </w:numPr>
        <w:jc w:val="both"/>
        <w:rPr>
          <w:sz w:val="16"/>
        </w:rPr>
      </w:pPr>
      <w:r w:rsidRPr="00A2737B">
        <w:rPr>
          <w:sz w:val="16"/>
        </w:rPr>
        <w:t>Samorząd Studentów,</w:t>
      </w:r>
    </w:p>
    <w:p w14:paraId="4A528B1D" w14:textId="77777777" w:rsidR="00911A89" w:rsidRPr="00A2737B" w:rsidRDefault="00911A89" w:rsidP="00493E76">
      <w:pPr>
        <w:numPr>
          <w:ilvl w:val="0"/>
          <w:numId w:val="1"/>
        </w:numPr>
        <w:jc w:val="both"/>
        <w:rPr>
          <w:sz w:val="16"/>
        </w:rPr>
      </w:pPr>
      <w:r w:rsidRPr="00A2737B">
        <w:rPr>
          <w:sz w:val="16"/>
        </w:rPr>
        <w:t>Samorząd Doktorantów,</w:t>
      </w:r>
    </w:p>
    <w:p w14:paraId="5BAFAF20" w14:textId="77777777" w:rsidR="00911A89" w:rsidRPr="00A2737B" w:rsidRDefault="00911A89" w:rsidP="00493E76">
      <w:pPr>
        <w:numPr>
          <w:ilvl w:val="0"/>
          <w:numId w:val="1"/>
        </w:numPr>
        <w:jc w:val="both"/>
        <w:rPr>
          <w:sz w:val="16"/>
        </w:rPr>
      </w:pPr>
      <w:r w:rsidRPr="00A2737B">
        <w:rPr>
          <w:sz w:val="16"/>
        </w:rPr>
        <w:t>Zarząd STN,</w:t>
      </w:r>
    </w:p>
    <w:p w14:paraId="7DDE456C" w14:textId="77777777" w:rsidR="00911A89" w:rsidRPr="00A2737B" w:rsidRDefault="00911A89" w:rsidP="00493E76">
      <w:pPr>
        <w:numPr>
          <w:ilvl w:val="0"/>
          <w:numId w:val="1"/>
        </w:numPr>
        <w:jc w:val="both"/>
        <w:rPr>
          <w:sz w:val="16"/>
        </w:rPr>
      </w:pPr>
      <w:r w:rsidRPr="00A2737B">
        <w:rPr>
          <w:sz w:val="16"/>
        </w:rPr>
        <w:t>KU AZS,</w:t>
      </w:r>
    </w:p>
    <w:p w14:paraId="531A4887" w14:textId="77777777" w:rsidR="00911A89" w:rsidRPr="00A2737B" w:rsidRDefault="00911A89" w:rsidP="00493E76">
      <w:pPr>
        <w:numPr>
          <w:ilvl w:val="0"/>
          <w:numId w:val="1"/>
        </w:numPr>
        <w:jc w:val="both"/>
        <w:rPr>
          <w:sz w:val="16"/>
        </w:rPr>
      </w:pPr>
      <w:r w:rsidRPr="00A2737B">
        <w:rPr>
          <w:sz w:val="16"/>
        </w:rPr>
        <w:t>Kwestor,</w:t>
      </w:r>
    </w:p>
    <w:p w14:paraId="325D4C78" w14:textId="77777777" w:rsidR="00D8443A" w:rsidRPr="009E6E85" w:rsidRDefault="00D8443A" w:rsidP="00493E76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KSS,</w:t>
      </w:r>
    </w:p>
    <w:p w14:paraId="404B60E0" w14:textId="77777777" w:rsidR="00963958" w:rsidRPr="00A2737B" w:rsidRDefault="00911A89" w:rsidP="00493E76">
      <w:pPr>
        <w:numPr>
          <w:ilvl w:val="0"/>
          <w:numId w:val="1"/>
        </w:numPr>
        <w:jc w:val="both"/>
        <w:rPr>
          <w:sz w:val="16"/>
        </w:rPr>
      </w:pPr>
      <w:r w:rsidRPr="00A2737B">
        <w:rPr>
          <w:sz w:val="16"/>
        </w:rPr>
        <w:t xml:space="preserve">a/a. </w:t>
      </w:r>
    </w:p>
    <w:p w14:paraId="26D03D94" w14:textId="77777777" w:rsidR="00911A89" w:rsidRPr="00EF7492" w:rsidRDefault="00336DB4" w:rsidP="00493E76">
      <w:pPr>
        <w:jc w:val="both"/>
      </w:pPr>
      <w:r w:rsidRPr="00EF7492">
        <w:t xml:space="preserve"> </w:t>
      </w:r>
    </w:p>
    <w:p w14:paraId="1DD72631" w14:textId="77777777" w:rsidR="00911A89" w:rsidRPr="00A2737B" w:rsidRDefault="00911A89" w:rsidP="00A2737B">
      <w:pPr>
        <w:jc w:val="both"/>
      </w:pPr>
    </w:p>
    <w:sectPr w:rsidR="00911A89" w:rsidRPr="00A2737B">
      <w:headerReference w:type="default" r:id="rId8"/>
      <w:footerReference w:type="even" r:id="rId9"/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235EA" w14:textId="77777777" w:rsidR="00464A85" w:rsidRDefault="00464A85">
      <w:r>
        <w:separator/>
      </w:r>
    </w:p>
  </w:endnote>
  <w:endnote w:type="continuationSeparator" w:id="0">
    <w:p w14:paraId="71974BCE" w14:textId="77777777" w:rsidR="00464A85" w:rsidRDefault="00464A85">
      <w:r>
        <w:continuationSeparator/>
      </w:r>
    </w:p>
  </w:endnote>
  <w:endnote w:type="continuationNotice" w:id="1">
    <w:p w14:paraId="4EE40ACA" w14:textId="77777777" w:rsidR="00464A85" w:rsidRDefault="00464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0EDF4" w14:textId="77777777" w:rsidR="006C22A8" w:rsidRDefault="006C22A8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15A6C6" w14:textId="77777777" w:rsidR="006C22A8" w:rsidRDefault="006C22A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C69F3" w14:textId="77777777" w:rsidR="006C22A8" w:rsidRDefault="006C22A8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C7D44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1A197482" w14:textId="77777777" w:rsidR="006C22A8" w:rsidRDefault="006C22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58E6A" w14:textId="77777777" w:rsidR="00464A85" w:rsidRDefault="00464A85">
      <w:r>
        <w:separator/>
      </w:r>
    </w:p>
  </w:footnote>
  <w:footnote w:type="continuationSeparator" w:id="0">
    <w:p w14:paraId="37C14B0A" w14:textId="77777777" w:rsidR="00464A85" w:rsidRDefault="00464A85">
      <w:r>
        <w:continuationSeparator/>
      </w:r>
    </w:p>
  </w:footnote>
  <w:footnote w:type="continuationNotice" w:id="1">
    <w:p w14:paraId="02CD904B" w14:textId="77777777" w:rsidR="00464A85" w:rsidRDefault="00464A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E2FDA" w14:textId="77777777" w:rsidR="00464A85" w:rsidRDefault="00464A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2A9F"/>
    <w:multiLevelType w:val="hybridMultilevel"/>
    <w:tmpl w:val="C7ACBD8A"/>
    <w:lvl w:ilvl="0" w:tplc="AAE6C8E4">
      <w:start w:val="1"/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1DB3D67"/>
    <w:multiLevelType w:val="hybridMultilevel"/>
    <w:tmpl w:val="CF884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71F5"/>
    <w:multiLevelType w:val="hybridMultilevel"/>
    <w:tmpl w:val="24100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A4B7000"/>
    <w:multiLevelType w:val="hybridMultilevel"/>
    <w:tmpl w:val="FAECEEFE"/>
    <w:lvl w:ilvl="0" w:tplc="3CA6365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20A3332C"/>
    <w:multiLevelType w:val="hybridMultilevel"/>
    <w:tmpl w:val="AB1CD420"/>
    <w:lvl w:ilvl="0" w:tplc="E1DAFFF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9D0BFD8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66E7EDA"/>
    <w:multiLevelType w:val="hybridMultilevel"/>
    <w:tmpl w:val="D49CE38A"/>
    <w:lvl w:ilvl="0" w:tplc="623CECE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6C04865"/>
    <w:multiLevelType w:val="hybridMultilevel"/>
    <w:tmpl w:val="B8B805FC"/>
    <w:lvl w:ilvl="0" w:tplc="375AC09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9FA9B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9FA3A6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092673"/>
    <w:multiLevelType w:val="hybridMultilevel"/>
    <w:tmpl w:val="84AAE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8D24DB1"/>
    <w:multiLevelType w:val="hybridMultilevel"/>
    <w:tmpl w:val="447816CA"/>
    <w:lvl w:ilvl="0" w:tplc="993C0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EDE8A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B6D74"/>
    <w:multiLevelType w:val="hybridMultilevel"/>
    <w:tmpl w:val="523C5354"/>
    <w:lvl w:ilvl="0" w:tplc="1E169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EA77A08"/>
    <w:multiLevelType w:val="hybridMultilevel"/>
    <w:tmpl w:val="C576F090"/>
    <w:lvl w:ilvl="0" w:tplc="768EB524">
      <w:start w:val="2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21B70DB"/>
    <w:multiLevelType w:val="hybridMultilevel"/>
    <w:tmpl w:val="E5E4E4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28D0C68"/>
    <w:multiLevelType w:val="hybridMultilevel"/>
    <w:tmpl w:val="DB3078BE"/>
    <w:lvl w:ilvl="0" w:tplc="3D204BD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6FF2078"/>
    <w:multiLevelType w:val="hybridMultilevel"/>
    <w:tmpl w:val="72F499E6"/>
    <w:lvl w:ilvl="0" w:tplc="9DC28E4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0BD55AC"/>
    <w:multiLevelType w:val="hybridMultilevel"/>
    <w:tmpl w:val="E35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02B2B"/>
    <w:multiLevelType w:val="hybridMultilevel"/>
    <w:tmpl w:val="834A1C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F411E"/>
    <w:multiLevelType w:val="hybridMultilevel"/>
    <w:tmpl w:val="9D428AA6"/>
    <w:lvl w:ilvl="0" w:tplc="0415000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4D72FF0"/>
    <w:multiLevelType w:val="hybridMultilevel"/>
    <w:tmpl w:val="135295C4"/>
    <w:lvl w:ilvl="0" w:tplc="1E169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93E0AE8"/>
    <w:multiLevelType w:val="hybridMultilevel"/>
    <w:tmpl w:val="32E49B66"/>
    <w:lvl w:ilvl="0" w:tplc="929E28E8">
      <w:start w:val="1"/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DB615F1"/>
    <w:multiLevelType w:val="hybridMultilevel"/>
    <w:tmpl w:val="CA84AD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DC93FC3"/>
    <w:multiLevelType w:val="hybridMultilevel"/>
    <w:tmpl w:val="D254631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DDA4865"/>
    <w:multiLevelType w:val="hybridMultilevel"/>
    <w:tmpl w:val="A57041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3A2CE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768C5B8">
      <w:start w:val="1"/>
      <w:numFmt w:val="decimal"/>
      <w:lvlText w:val="%3."/>
      <w:lvlJc w:val="left"/>
      <w:pPr>
        <w:tabs>
          <w:tab w:val="num" w:pos="539"/>
        </w:tabs>
        <w:ind w:left="397" w:hanging="397"/>
      </w:pPr>
      <w:rPr>
        <w:rFonts w:hint="default"/>
      </w:rPr>
    </w:lvl>
    <w:lvl w:ilvl="3" w:tplc="3E9E854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1C247D"/>
    <w:multiLevelType w:val="hybridMultilevel"/>
    <w:tmpl w:val="19A88F9C"/>
    <w:lvl w:ilvl="0" w:tplc="04150017">
      <w:start w:val="1"/>
      <w:numFmt w:val="lowerLetter"/>
      <w:lvlText w:val="%1)"/>
      <w:lvlJc w:val="left"/>
      <w:pPr>
        <w:ind w:left="166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0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82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6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98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26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8A37434"/>
    <w:multiLevelType w:val="hybridMultilevel"/>
    <w:tmpl w:val="9B0EE464"/>
    <w:lvl w:ilvl="0" w:tplc="E1DAFFF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9790859"/>
    <w:multiLevelType w:val="hybridMultilevel"/>
    <w:tmpl w:val="A448DD34"/>
    <w:lvl w:ilvl="0" w:tplc="108623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6F1C59E9"/>
    <w:multiLevelType w:val="hybridMultilevel"/>
    <w:tmpl w:val="F12EF600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76A86D4B"/>
    <w:multiLevelType w:val="hybridMultilevel"/>
    <w:tmpl w:val="AF606ADC"/>
    <w:lvl w:ilvl="0" w:tplc="141488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27AE8FA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8E52896"/>
    <w:multiLevelType w:val="hybridMultilevel"/>
    <w:tmpl w:val="6302C11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BEF539E"/>
    <w:multiLevelType w:val="hybridMultilevel"/>
    <w:tmpl w:val="2F7E5A3E"/>
    <w:lvl w:ilvl="0" w:tplc="5AE095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EA5353"/>
    <w:multiLevelType w:val="hybridMultilevel"/>
    <w:tmpl w:val="89B09652"/>
    <w:lvl w:ilvl="0" w:tplc="608A27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16"/>
  </w:num>
  <w:num w:numId="7">
    <w:abstractNumId w:val="10"/>
  </w:num>
  <w:num w:numId="8">
    <w:abstractNumId w:val="5"/>
  </w:num>
  <w:num w:numId="9">
    <w:abstractNumId w:val="24"/>
  </w:num>
  <w:num w:numId="10">
    <w:abstractNumId w:val="18"/>
  </w:num>
  <w:num w:numId="11">
    <w:abstractNumId w:val="27"/>
  </w:num>
  <w:num w:numId="12">
    <w:abstractNumId w:val="7"/>
  </w:num>
  <w:num w:numId="13">
    <w:abstractNumId w:val="0"/>
  </w:num>
  <w:num w:numId="14">
    <w:abstractNumId w:val="9"/>
  </w:num>
  <w:num w:numId="15">
    <w:abstractNumId w:val="22"/>
  </w:num>
  <w:num w:numId="16">
    <w:abstractNumId w:val="4"/>
  </w:num>
  <w:num w:numId="17">
    <w:abstractNumId w:val="26"/>
  </w:num>
  <w:num w:numId="18">
    <w:abstractNumId w:val="23"/>
  </w:num>
  <w:num w:numId="19">
    <w:abstractNumId w:val="2"/>
  </w:num>
  <w:num w:numId="20">
    <w:abstractNumId w:val="1"/>
  </w:num>
  <w:num w:numId="21">
    <w:abstractNumId w:val="15"/>
  </w:num>
  <w:num w:numId="22">
    <w:abstractNumId w:val="14"/>
  </w:num>
  <w:num w:numId="23">
    <w:abstractNumId w:val="21"/>
  </w:num>
  <w:num w:numId="24">
    <w:abstractNumId w:val="8"/>
  </w:num>
  <w:num w:numId="25">
    <w:abstractNumId w:val="13"/>
  </w:num>
  <w:num w:numId="26">
    <w:abstractNumId w:val="12"/>
  </w:num>
  <w:num w:numId="27">
    <w:abstractNumId w:val="28"/>
  </w:num>
  <w:num w:numId="28">
    <w:abstractNumId w:val="29"/>
  </w:num>
  <w:num w:numId="29">
    <w:abstractNumId w:val="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D8"/>
    <w:rsid w:val="000116CE"/>
    <w:rsid w:val="00013E56"/>
    <w:rsid w:val="00050773"/>
    <w:rsid w:val="00060657"/>
    <w:rsid w:val="0006589B"/>
    <w:rsid w:val="000A4705"/>
    <w:rsid w:val="000A7B65"/>
    <w:rsid w:val="000D36C3"/>
    <w:rsid w:val="000D4521"/>
    <w:rsid w:val="000F4839"/>
    <w:rsid w:val="000F6CF8"/>
    <w:rsid w:val="00110F68"/>
    <w:rsid w:val="00112C89"/>
    <w:rsid w:val="00116544"/>
    <w:rsid w:val="00141B5A"/>
    <w:rsid w:val="001478B8"/>
    <w:rsid w:val="00165F34"/>
    <w:rsid w:val="00171632"/>
    <w:rsid w:val="001A6050"/>
    <w:rsid w:val="001C2F00"/>
    <w:rsid w:val="001E1C62"/>
    <w:rsid w:val="001E4C2F"/>
    <w:rsid w:val="00211645"/>
    <w:rsid w:val="002436B6"/>
    <w:rsid w:val="00247606"/>
    <w:rsid w:val="00263DD0"/>
    <w:rsid w:val="0028537B"/>
    <w:rsid w:val="00285853"/>
    <w:rsid w:val="002B6A48"/>
    <w:rsid w:val="00326B53"/>
    <w:rsid w:val="00336DB4"/>
    <w:rsid w:val="00347559"/>
    <w:rsid w:val="0035189B"/>
    <w:rsid w:val="00365B9F"/>
    <w:rsid w:val="00386955"/>
    <w:rsid w:val="00391EB0"/>
    <w:rsid w:val="00397C17"/>
    <w:rsid w:val="003B3931"/>
    <w:rsid w:val="003D34F4"/>
    <w:rsid w:val="003E7826"/>
    <w:rsid w:val="003F23D1"/>
    <w:rsid w:val="0040410C"/>
    <w:rsid w:val="00421568"/>
    <w:rsid w:val="00460EC3"/>
    <w:rsid w:val="00464A85"/>
    <w:rsid w:val="004735A9"/>
    <w:rsid w:val="00473CEC"/>
    <w:rsid w:val="0047438B"/>
    <w:rsid w:val="00475F46"/>
    <w:rsid w:val="0048649F"/>
    <w:rsid w:val="00493E76"/>
    <w:rsid w:val="00497119"/>
    <w:rsid w:val="004A0629"/>
    <w:rsid w:val="004A7F9C"/>
    <w:rsid w:val="004F1AFE"/>
    <w:rsid w:val="00503D57"/>
    <w:rsid w:val="00521FD9"/>
    <w:rsid w:val="00563C33"/>
    <w:rsid w:val="005665D2"/>
    <w:rsid w:val="005A0ADA"/>
    <w:rsid w:val="005B2D95"/>
    <w:rsid w:val="005B4428"/>
    <w:rsid w:val="005C280E"/>
    <w:rsid w:val="005C5B8F"/>
    <w:rsid w:val="005F73E2"/>
    <w:rsid w:val="00631530"/>
    <w:rsid w:val="00653E9F"/>
    <w:rsid w:val="00655212"/>
    <w:rsid w:val="00662694"/>
    <w:rsid w:val="00672C35"/>
    <w:rsid w:val="0068002A"/>
    <w:rsid w:val="0068620A"/>
    <w:rsid w:val="00691376"/>
    <w:rsid w:val="0069253E"/>
    <w:rsid w:val="006A1630"/>
    <w:rsid w:val="006A2753"/>
    <w:rsid w:val="006B17BD"/>
    <w:rsid w:val="006C180E"/>
    <w:rsid w:val="006C22A8"/>
    <w:rsid w:val="006C2AE9"/>
    <w:rsid w:val="006D07AE"/>
    <w:rsid w:val="006E4082"/>
    <w:rsid w:val="00706D30"/>
    <w:rsid w:val="007161FE"/>
    <w:rsid w:val="00717130"/>
    <w:rsid w:val="0074521B"/>
    <w:rsid w:val="00751E36"/>
    <w:rsid w:val="007A14E2"/>
    <w:rsid w:val="007C02D2"/>
    <w:rsid w:val="007E5B41"/>
    <w:rsid w:val="008110D8"/>
    <w:rsid w:val="00825D4E"/>
    <w:rsid w:val="00836623"/>
    <w:rsid w:val="008441FC"/>
    <w:rsid w:val="00847F0B"/>
    <w:rsid w:val="00866138"/>
    <w:rsid w:val="008B28E9"/>
    <w:rsid w:val="008C1ECE"/>
    <w:rsid w:val="008D2454"/>
    <w:rsid w:val="008E0E35"/>
    <w:rsid w:val="008E6287"/>
    <w:rsid w:val="008F4F53"/>
    <w:rsid w:val="009060C1"/>
    <w:rsid w:val="00911A89"/>
    <w:rsid w:val="00923044"/>
    <w:rsid w:val="009355B2"/>
    <w:rsid w:val="00937F95"/>
    <w:rsid w:val="00944516"/>
    <w:rsid w:val="00963958"/>
    <w:rsid w:val="00981C4E"/>
    <w:rsid w:val="009828A5"/>
    <w:rsid w:val="009D43C4"/>
    <w:rsid w:val="009E6E85"/>
    <w:rsid w:val="009F73B2"/>
    <w:rsid w:val="00A11B4A"/>
    <w:rsid w:val="00A14CAB"/>
    <w:rsid w:val="00A2737B"/>
    <w:rsid w:val="00A369AF"/>
    <w:rsid w:val="00A37B0D"/>
    <w:rsid w:val="00A63A6B"/>
    <w:rsid w:val="00A71B05"/>
    <w:rsid w:val="00A71EEA"/>
    <w:rsid w:val="00A72E91"/>
    <w:rsid w:val="00A75F0B"/>
    <w:rsid w:val="00A80D5A"/>
    <w:rsid w:val="00A9331D"/>
    <w:rsid w:val="00AC5344"/>
    <w:rsid w:val="00AC6BD0"/>
    <w:rsid w:val="00AC7D44"/>
    <w:rsid w:val="00AD4118"/>
    <w:rsid w:val="00AF4765"/>
    <w:rsid w:val="00B036F7"/>
    <w:rsid w:val="00B123DB"/>
    <w:rsid w:val="00B16A23"/>
    <w:rsid w:val="00B46AEE"/>
    <w:rsid w:val="00B65837"/>
    <w:rsid w:val="00B70AA1"/>
    <w:rsid w:val="00B8598A"/>
    <w:rsid w:val="00BA51AC"/>
    <w:rsid w:val="00BB2B9D"/>
    <w:rsid w:val="00BB50B9"/>
    <w:rsid w:val="00BE2AAE"/>
    <w:rsid w:val="00BF698B"/>
    <w:rsid w:val="00C1601F"/>
    <w:rsid w:val="00C23C3F"/>
    <w:rsid w:val="00C271D7"/>
    <w:rsid w:val="00C31A37"/>
    <w:rsid w:val="00C41780"/>
    <w:rsid w:val="00C619F6"/>
    <w:rsid w:val="00C738A3"/>
    <w:rsid w:val="00C91570"/>
    <w:rsid w:val="00C97447"/>
    <w:rsid w:val="00CB198A"/>
    <w:rsid w:val="00CE08BE"/>
    <w:rsid w:val="00CE5C70"/>
    <w:rsid w:val="00CF5A2A"/>
    <w:rsid w:val="00D127A3"/>
    <w:rsid w:val="00D3049E"/>
    <w:rsid w:val="00D43CD8"/>
    <w:rsid w:val="00D544EB"/>
    <w:rsid w:val="00D55DB9"/>
    <w:rsid w:val="00D71EA3"/>
    <w:rsid w:val="00D72E4E"/>
    <w:rsid w:val="00D83E5D"/>
    <w:rsid w:val="00D8443A"/>
    <w:rsid w:val="00D90A0A"/>
    <w:rsid w:val="00D97708"/>
    <w:rsid w:val="00DA60E9"/>
    <w:rsid w:val="00DE050D"/>
    <w:rsid w:val="00DF10BD"/>
    <w:rsid w:val="00DF1C45"/>
    <w:rsid w:val="00E0335B"/>
    <w:rsid w:val="00E11DE7"/>
    <w:rsid w:val="00E16C9F"/>
    <w:rsid w:val="00E33911"/>
    <w:rsid w:val="00E52686"/>
    <w:rsid w:val="00E62D89"/>
    <w:rsid w:val="00E7475E"/>
    <w:rsid w:val="00E809A7"/>
    <w:rsid w:val="00E826F0"/>
    <w:rsid w:val="00EC5E39"/>
    <w:rsid w:val="00EE1A80"/>
    <w:rsid w:val="00EE29F0"/>
    <w:rsid w:val="00EF7492"/>
    <w:rsid w:val="00F01753"/>
    <w:rsid w:val="00F21019"/>
    <w:rsid w:val="00F245DE"/>
    <w:rsid w:val="00F27138"/>
    <w:rsid w:val="00F3161B"/>
    <w:rsid w:val="00F62029"/>
    <w:rsid w:val="00F66212"/>
    <w:rsid w:val="00F66519"/>
    <w:rsid w:val="00F80EF0"/>
    <w:rsid w:val="00FA30D6"/>
    <w:rsid w:val="00FB3D84"/>
    <w:rsid w:val="00FB4E72"/>
    <w:rsid w:val="00FB7448"/>
    <w:rsid w:val="00FC423C"/>
    <w:rsid w:val="00FD5915"/>
    <w:rsid w:val="00FE662C"/>
    <w:rsid w:val="00FE6F07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CF538-8E92-4C5C-B0D5-7B47DA70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jc w:val="both"/>
    </w:pPr>
    <w:rPr>
      <w:sz w:val="22"/>
      <w:szCs w:val="22"/>
    </w:rPr>
  </w:style>
  <w:style w:type="paragraph" w:customStyle="1" w:styleId="Tekstpodstawowywcity1">
    <w:name w:val="Tekst podstawowy wcięty1"/>
    <w:basedOn w:val="Normalny"/>
    <w:pPr>
      <w:ind w:left="1260" w:hanging="1260"/>
      <w:jc w:val="both"/>
    </w:pPr>
    <w:rPr>
      <w:bCs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semiHidden/>
    <w:rPr>
      <w:rFonts w:ascii="Times New Roman" w:hAnsi="Times New Roman" w:cs="Times New Roman"/>
    </w:rPr>
  </w:style>
  <w:style w:type="paragraph" w:customStyle="1" w:styleId="Akapitzlist1">
    <w:name w:val="Akapit z listą1"/>
    <w:basedOn w:val="Normalny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4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454"/>
  </w:style>
  <w:style w:type="character" w:styleId="Odwoanieprzypisukocowego">
    <w:name w:val="endnote reference"/>
    <w:uiPriority w:val="99"/>
    <w:semiHidden/>
    <w:unhideWhenUsed/>
    <w:rsid w:val="008D245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45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D2454"/>
    <w:rPr>
      <w:rFonts w:ascii="Segoe UI" w:hAnsi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859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9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9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598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1EC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C1ECE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4A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4A85"/>
    <w:rPr>
      <w:sz w:val="24"/>
      <w:szCs w:val="24"/>
    </w:rPr>
  </w:style>
  <w:style w:type="paragraph" w:styleId="Poprawka">
    <w:name w:val="Revision"/>
    <w:hidden/>
    <w:uiPriority w:val="99"/>
    <w:semiHidden/>
    <w:rsid w:val="00464A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35B9-E379-4838-BE46-DD8C0A9B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1886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Slaska Akademia Medyczna</Company>
  <LinksUpToDate>false</LinksUpToDate>
  <CharactersWithSpaces>13745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awilk</dc:creator>
  <cp:keywords/>
  <cp:lastModifiedBy>Barbara Zwolańska</cp:lastModifiedBy>
  <cp:revision>3</cp:revision>
  <cp:lastPrinted>2016-07-20T11:01:00Z</cp:lastPrinted>
  <dcterms:created xsi:type="dcterms:W3CDTF">2016-07-20T13:20:00Z</dcterms:created>
  <dcterms:modified xsi:type="dcterms:W3CDTF">2016-07-22T08:17:00Z</dcterms:modified>
</cp:coreProperties>
</file>