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BD59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50</w:t>
      </w:r>
      <w:r w:rsidR="002062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/2016</w:t>
      </w: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Pr="00BD59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BD5922" w:rsidRPr="00BD59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15.04.2016 r.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Rektora 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ustal</w:t>
      </w:r>
      <w:bookmarkStart w:id="0" w:name="_GoBack"/>
      <w:bookmarkEnd w:id="0"/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enia wysokości opłaty za postępowanie związane z przyjęciem na studia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Śląskim Uniwersytecie Medycznym w Katowicach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akademickim 201</w:t>
      </w:r>
      <w:r w:rsidR="00E42EB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E42EB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98 ust. 2a ustawy z dnia 27 lipca 2005 r. Prawo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szkolnictwie wyższym </w:t>
      </w:r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Dz. U. z 2012 r. poz. 572 z </w:t>
      </w:r>
      <w:proofErr w:type="spellStart"/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§ 51 ust. 4 Statutu Śląskiego Uniwersytetu Medycznego w Katowicach niniejszym zarządzam, co następuje:</w:t>
      </w:r>
    </w:p>
    <w:p w:rsidR="009C2007" w:rsidRPr="009C2007" w:rsidRDefault="009C2007" w:rsidP="0019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4591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</w:t>
      </w:r>
      <w:r w:rsidR="00194591" w:rsidRP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postępowanie związane z przyjęciem na studia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Śląskim Uniwersytecie Medycznym w Katowicach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akademickim 201</w:t>
      </w:r>
      <w:r w:rsidR="00E42EB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E42EB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94591" w:rsidRP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42722" w:rsidRDefault="00E42722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4591" w:rsidRDefault="00194591" w:rsidP="00E4272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100,00 zł – dla kandydatów ubiegających się o przyjęcie na studi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>a drugiego stopnia na kierunek zdrowie publiczne</w:t>
      </w:r>
      <w:r w:rsidR="001F05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specjalność ratownictwo specjalistyczne,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</w:t>
      </w:r>
      <w:r w:rsidR="005A2C3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kwalifikacyjne obejmuje </w:t>
      </w:r>
      <w:r w:rsidR="00E42722"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sprawnoś</w:t>
      </w:r>
      <w:r w:rsidR="00E42722"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2722"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84C6E" w:rsidRPr="00E42722" w:rsidRDefault="00884C6E" w:rsidP="00E4272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90,00 zł dla kandydatów, o których mowa w ust. 1, którzy wyrażą zgodę na dostarczenie przez Uczelnię decyzji o przyjęciu/nieprzyjęciu na studia w formie dokumentu elektronicznego za pośrednictwem Elektronicznej Platformy Usług Administracji Publicznej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194591" w:rsidRDefault="00BD52A5" w:rsidP="00E4272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 – dla kandydatów ubiegających się o przyjęcie na studia na pozostałe kierunki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tryby</w:t>
      </w:r>
      <w:r w:rsid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studiów.</w:t>
      </w:r>
    </w:p>
    <w:p w:rsidR="00884C6E" w:rsidRPr="00E42722" w:rsidRDefault="00884C6E" w:rsidP="00884C6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60,00 zł dla kandydatów, o których mowa w ust. 3, którzy wyrażą zgodę na dostarczenie przez Uczelnię decyzji o przyjęciu/nieprzyjęciu na studia w formie dokumentu elektronicznego za pośrednictwem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4C6E" w:rsidRDefault="00884C6E" w:rsidP="00884C6E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4591" w:rsidRPr="00194591" w:rsidRDefault="00194591" w:rsidP="0019459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kandydowania na kilka kierunków studiów od kandydata pobiera się opłatę za każdy kierunek.</w:t>
      </w:r>
    </w:p>
    <w:p w:rsidR="009C2007" w:rsidRDefault="009C2007" w:rsidP="001945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nie podlegają zwrotowi</w:t>
      </w:r>
      <w:r w:rsidR="00E42EB1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ust. 3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2EB1" w:rsidRPr="00E42EB1" w:rsidRDefault="00E42EB1" w:rsidP="00E42EB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EB1">
        <w:rPr>
          <w:rFonts w:ascii="Times New Roman" w:hAnsi="Times New Roman"/>
          <w:sz w:val="24"/>
          <w:szCs w:val="24"/>
        </w:rPr>
        <w:t>Uczelnia dokonuje zwrotu opłaty rekrutacyjnej wyłącznie w przypadku, gdy: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kierunek studiów nie został uruchomiony,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została wniesiona podwójna opłata za ten sam kierunek studiów,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kandydat zrezygnował z uczestniczenia w p</w:t>
      </w:r>
      <w:r w:rsidR="00500763">
        <w:rPr>
          <w:rFonts w:ascii="Times New Roman" w:hAnsi="Times New Roman"/>
          <w:sz w:val="24"/>
          <w:szCs w:val="24"/>
        </w:rPr>
        <w:t>rocesie rekrutacyjnym przed zakończeniem procesu rejestracji elektronicznej</w:t>
      </w:r>
      <w:r w:rsidRPr="004D339C">
        <w:rPr>
          <w:rFonts w:ascii="Times New Roman" w:hAnsi="Times New Roman"/>
          <w:sz w:val="24"/>
          <w:szCs w:val="24"/>
        </w:rPr>
        <w:t>,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kandydat podczas procesu rejestracji nie dokonał wyboru kierunku studiów, bądź nie uzupełnił punktów stanowiących podstawę przyjęcia na dany kierunek.</w:t>
      </w:r>
    </w:p>
    <w:p w:rsidR="00E42EB1" w:rsidRPr="009C2007" w:rsidRDefault="00E42EB1" w:rsidP="00E42E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polecam zamieścić na stronie internetowej Uczelni.</w:t>
      </w:r>
    </w:p>
    <w:p w:rsidR="009C2007" w:rsidRPr="009C2007" w:rsidRDefault="009C2007" w:rsidP="0019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4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wykonaniem Zarządzenia powierzam Prorektorowi ds. Studiów i Studentów.</w:t>
      </w: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9C2007" w:rsidRPr="009C2007" w:rsidRDefault="009C2007" w:rsidP="001945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2007" w:rsidRPr="00BD5922" w:rsidRDefault="009C2007" w:rsidP="001945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D5922" w:rsidRPr="00BD5922" w:rsidRDefault="00BD5922" w:rsidP="00BD5922">
      <w:pPr>
        <w:pStyle w:val="Nagwek4"/>
        <w:spacing w:before="0" w:after="0"/>
        <w:ind w:left="5662" w:firstLine="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</w:t>
      </w:r>
      <w:r w:rsidRPr="00BD5922">
        <w:rPr>
          <w:b w:val="0"/>
          <w:sz w:val="22"/>
          <w:szCs w:val="22"/>
        </w:rPr>
        <w:t>Rektor</w:t>
      </w:r>
    </w:p>
    <w:p w:rsidR="00BD5922" w:rsidRPr="00BD5922" w:rsidRDefault="00BD5922" w:rsidP="00BD5922">
      <w:pPr>
        <w:pStyle w:val="Nagwek2"/>
        <w:ind w:left="3538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        </w:t>
      </w:r>
      <w:r w:rsidRPr="00BD5922">
        <w:rPr>
          <w:b w:val="0"/>
          <w:iCs/>
          <w:sz w:val="22"/>
          <w:szCs w:val="22"/>
        </w:rPr>
        <w:t>Śląskiego Uniwersytetu Medycznego w Katowicach</w:t>
      </w:r>
    </w:p>
    <w:p w:rsidR="00BD5922" w:rsidRPr="00BD5922" w:rsidRDefault="00BD5922" w:rsidP="00BD5922">
      <w:pPr>
        <w:pStyle w:val="Nagwek1"/>
        <w:spacing w:line="240" w:lineRule="auto"/>
        <w:ind w:left="3540"/>
        <w:rPr>
          <w:b w:val="0"/>
          <w:bCs/>
          <w:sz w:val="22"/>
          <w:szCs w:val="22"/>
        </w:rPr>
      </w:pPr>
    </w:p>
    <w:p w:rsidR="00BD5922" w:rsidRPr="00BD5922" w:rsidRDefault="00BD5922" w:rsidP="00BD5922"/>
    <w:p w:rsidR="00BD5922" w:rsidRPr="00BD5922" w:rsidRDefault="00BD5922" w:rsidP="00BD5922">
      <w:pPr>
        <w:pStyle w:val="Nagwek1"/>
        <w:spacing w:line="240" w:lineRule="auto"/>
        <w:ind w:left="3540"/>
        <w:rPr>
          <w:b w:val="0"/>
          <w:bCs/>
          <w:i/>
          <w:sz w:val="22"/>
          <w:szCs w:val="22"/>
        </w:rPr>
      </w:pPr>
      <w:r w:rsidRPr="00BD5922">
        <w:rPr>
          <w:b w:val="0"/>
          <w:bCs/>
          <w:i/>
          <w:sz w:val="22"/>
          <w:szCs w:val="22"/>
          <w:lang w:val="en-US"/>
        </w:rPr>
        <w:t xml:space="preserve">prof. </w:t>
      </w:r>
      <w:proofErr w:type="spellStart"/>
      <w:r w:rsidRPr="00BD5922">
        <w:rPr>
          <w:b w:val="0"/>
          <w:bCs/>
          <w:i/>
          <w:sz w:val="22"/>
          <w:szCs w:val="22"/>
          <w:lang w:val="en-US"/>
        </w:rPr>
        <w:t>dr</w:t>
      </w:r>
      <w:proofErr w:type="spellEnd"/>
      <w:r w:rsidRPr="00BD5922">
        <w:rPr>
          <w:b w:val="0"/>
          <w:bCs/>
          <w:i/>
          <w:sz w:val="22"/>
          <w:szCs w:val="22"/>
          <w:lang w:val="en-US"/>
        </w:rPr>
        <w:t xml:space="preserve"> hab. n. med. </w:t>
      </w:r>
      <w:r w:rsidRPr="00BD5922">
        <w:rPr>
          <w:b w:val="0"/>
          <w:bCs/>
          <w:i/>
          <w:sz w:val="22"/>
          <w:szCs w:val="22"/>
        </w:rPr>
        <w:t>Przemysław Jałowiecki</w:t>
      </w:r>
    </w:p>
    <w:p w:rsidR="00194591" w:rsidRPr="009C2007" w:rsidRDefault="00194591" w:rsidP="001945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2007" w:rsidRDefault="009C2007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2722" w:rsidRDefault="00E42722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2722" w:rsidRDefault="00E42722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2722" w:rsidRDefault="00E42722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4591" w:rsidRPr="009C2007" w:rsidRDefault="00194591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</w:p>
    <w:p w:rsidR="009C2007" w:rsidRPr="009C2007" w:rsidRDefault="009C2007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  <w:t>Otrzymują: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Prorektorzy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Dziekani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Kanclerz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Z-ca Kanclerza – Dyrektor ds. </w:t>
      </w:r>
      <w:proofErr w:type="spellStart"/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Ekonomiczno</w:t>
      </w:r>
      <w:proofErr w:type="spellEnd"/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- Administracyjnych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Kwestor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Dział ds. Studiów i Studentów</w:t>
      </w:r>
    </w:p>
    <w:p w:rsidR="00646475" w:rsidRPr="009C2007" w:rsidRDefault="00194591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a/a</w:t>
      </w:r>
    </w:p>
    <w:sectPr w:rsidR="00646475" w:rsidRPr="009C2007" w:rsidSect="0005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CB"/>
    <w:multiLevelType w:val="hybridMultilevel"/>
    <w:tmpl w:val="FEF00348"/>
    <w:lvl w:ilvl="0" w:tplc="83DC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C71AC"/>
    <w:multiLevelType w:val="hybridMultilevel"/>
    <w:tmpl w:val="799E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1597E"/>
    <w:multiLevelType w:val="hybridMultilevel"/>
    <w:tmpl w:val="8124A454"/>
    <w:lvl w:ilvl="0" w:tplc="6BEE0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065CAB"/>
    <w:multiLevelType w:val="hybridMultilevel"/>
    <w:tmpl w:val="A4A278FE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17CD7"/>
    <w:multiLevelType w:val="hybridMultilevel"/>
    <w:tmpl w:val="22D6E290"/>
    <w:lvl w:ilvl="0" w:tplc="6A3635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07"/>
    <w:rsid w:val="00194591"/>
    <w:rsid w:val="001C327F"/>
    <w:rsid w:val="001F054E"/>
    <w:rsid w:val="0020629A"/>
    <w:rsid w:val="00500763"/>
    <w:rsid w:val="005A2C31"/>
    <w:rsid w:val="00646475"/>
    <w:rsid w:val="00884C6E"/>
    <w:rsid w:val="009C2007"/>
    <w:rsid w:val="00B66354"/>
    <w:rsid w:val="00BD52A5"/>
    <w:rsid w:val="00BD5922"/>
    <w:rsid w:val="00E42722"/>
    <w:rsid w:val="00E42EB1"/>
    <w:rsid w:val="00F3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F3876-DFB6-4ACD-A48E-D7512AC6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5922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D59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D59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591"/>
    <w:pPr>
      <w:ind w:left="720"/>
      <w:contextualSpacing/>
    </w:pPr>
  </w:style>
  <w:style w:type="paragraph" w:customStyle="1" w:styleId="Akapitzlist1">
    <w:name w:val="Akapit z listą1"/>
    <w:basedOn w:val="Normalny"/>
    <w:rsid w:val="00E42EB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BD5922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59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D592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2016-04-14T11:31:00Z</cp:lastPrinted>
  <dcterms:created xsi:type="dcterms:W3CDTF">2016-04-15T05:59:00Z</dcterms:created>
  <dcterms:modified xsi:type="dcterms:W3CDTF">2016-04-15T10:09:00Z</dcterms:modified>
</cp:coreProperties>
</file>