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E7" w:rsidRPr="00822C08" w:rsidRDefault="00221858" w:rsidP="005E14E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Zarządzenie Nr 1</w:t>
      </w:r>
      <w:r w:rsidR="005E14E7" w:rsidRPr="00822C08">
        <w:rPr>
          <w:b/>
          <w:bCs/>
          <w:sz w:val="22"/>
          <w:szCs w:val="22"/>
        </w:rPr>
        <w:t>/201</w:t>
      </w:r>
      <w:r w:rsidR="008A2087">
        <w:rPr>
          <w:b/>
          <w:bCs/>
          <w:sz w:val="22"/>
          <w:szCs w:val="22"/>
        </w:rPr>
        <w:t>6</w:t>
      </w:r>
    </w:p>
    <w:p w:rsidR="005E14E7" w:rsidRPr="00822C08" w:rsidRDefault="00221858" w:rsidP="005E14E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7.01.2016</w:t>
      </w:r>
    </w:p>
    <w:p w:rsidR="005E14E7" w:rsidRPr="00822C08" w:rsidRDefault="005E14E7" w:rsidP="005E14E7">
      <w:pPr>
        <w:jc w:val="center"/>
        <w:rPr>
          <w:b/>
          <w:bCs/>
          <w:sz w:val="22"/>
          <w:szCs w:val="22"/>
        </w:rPr>
      </w:pPr>
      <w:r w:rsidRPr="00822C08">
        <w:rPr>
          <w:b/>
          <w:bCs/>
          <w:sz w:val="22"/>
          <w:szCs w:val="22"/>
        </w:rPr>
        <w:t>Rektora</w:t>
      </w:r>
    </w:p>
    <w:p w:rsidR="005E14E7" w:rsidRPr="00822C08" w:rsidRDefault="005E14E7" w:rsidP="005E14E7">
      <w:pPr>
        <w:jc w:val="center"/>
        <w:rPr>
          <w:b/>
          <w:bCs/>
          <w:sz w:val="22"/>
          <w:szCs w:val="22"/>
        </w:rPr>
      </w:pPr>
      <w:r w:rsidRPr="00822C08">
        <w:rPr>
          <w:b/>
          <w:bCs/>
          <w:sz w:val="22"/>
          <w:szCs w:val="22"/>
        </w:rPr>
        <w:t>Śląskiego Uniwersytetu Medycznego w Katowicach</w:t>
      </w:r>
    </w:p>
    <w:p w:rsidR="005E14E7" w:rsidRPr="00822C08" w:rsidRDefault="005E14E7" w:rsidP="005861CE">
      <w:pPr>
        <w:jc w:val="center"/>
        <w:rPr>
          <w:b/>
          <w:bCs/>
          <w:sz w:val="22"/>
          <w:szCs w:val="22"/>
        </w:rPr>
      </w:pPr>
      <w:r w:rsidRPr="00822C08">
        <w:rPr>
          <w:b/>
          <w:bCs/>
          <w:sz w:val="22"/>
          <w:szCs w:val="22"/>
        </w:rPr>
        <w:t>zmieniające Zarządzenie Nr 1</w:t>
      </w:r>
      <w:r w:rsidR="00377DE4" w:rsidRPr="00822C08">
        <w:rPr>
          <w:b/>
          <w:bCs/>
          <w:sz w:val="22"/>
          <w:szCs w:val="22"/>
        </w:rPr>
        <w:t>6</w:t>
      </w:r>
      <w:r w:rsidR="002F4E79" w:rsidRPr="00822C08">
        <w:rPr>
          <w:b/>
          <w:bCs/>
          <w:sz w:val="22"/>
          <w:szCs w:val="22"/>
        </w:rPr>
        <w:t>1</w:t>
      </w:r>
      <w:r w:rsidRPr="00822C08">
        <w:rPr>
          <w:b/>
          <w:bCs/>
          <w:sz w:val="22"/>
          <w:szCs w:val="22"/>
        </w:rPr>
        <w:t>/201</w:t>
      </w:r>
      <w:r w:rsidR="002F4E79" w:rsidRPr="00822C08">
        <w:rPr>
          <w:b/>
          <w:bCs/>
          <w:sz w:val="22"/>
          <w:szCs w:val="22"/>
        </w:rPr>
        <w:t>5</w:t>
      </w:r>
      <w:r w:rsidRPr="00822C08">
        <w:rPr>
          <w:b/>
          <w:bCs/>
          <w:sz w:val="22"/>
          <w:szCs w:val="22"/>
        </w:rPr>
        <w:t xml:space="preserve"> z dnia </w:t>
      </w:r>
      <w:r w:rsidR="002F4E79" w:rsidRPr="00822C08">
        <w:rPr>
          <w:b/>
          <w:bCs/>
          <w:sz w:val="22"/>
          <w:szCs w:val="22"/>
        </w:rPr>
        <w:t>2.12.2015</w:t>
      </w:r>
      <w:r w:rsidR="00377DE4" w:rsidRPr="00822C08">
        <w:rPr>
          <w:b/>
          <w:bCs/>
          <w:sz w:val="22"/>
          <w:szCs w:val="22"/>
        </w:rPr>
        <w:t xml:space="preserve"> </w:t>
      </w:r>
      <w:r w:rsidRPr="00822C08">
        <w:rPr>
          <w:b/>
          <w:bCs/>
          <w:sz w:val="22"/>
          <w:szCs w:val="22"/>
        </w:rPr>
        <w:t xml:space="preserve">r. </w:t>
      </w:r>
    </w:p>
    <w:p w:rsidR="005861CE" w:rsidRDefault="005861CE" w:rsidP="005861CE">
      <w:pPr>
        <w:jc w:val="center"/>
        <w:rPr>
          <w:b/>
          <w:bCs/>
          <w:sz w:val="22"/>
          <w:szCs w:val="22"/>
        </w:rPr>
      </w:pPr>
    </w:p>
    <w:p w:rsidR="00822C08" w:rsidRPr="00822C08" w:rsidRDefault="00822C08" w:rsidP="005861CE">
      <w:pPr>
        <w:jc w:val="center"/>
        <w:rPr>
          <w:b/>
          <w:bCs/>
          <w:sz w:val="22"/>
          <w:szCs w:val="22"/>
        </w:rPr>
      </w:pPr>
    </w:p>
    <w:p w:rsidR="005E14E7" w:rsidRPr="00822C08" w:rsidRDefault="005E14E7" w:rsidP="00C23BA0">
      <w:pPr>
        <w:pStyle w:val="Tekstpodstawowywcity"/>
        <w:ind w:left="1260" w:hanging="1260"/>
        <w:rPr>
          <w:sz w:val="22"/>
          <w:szCs w:val="22"/>
        </w:rPr>
      </w:pPr>
      <w:r w:rsidRPr="00822C08">
        <w:rPr>
          <w:sz w:val="22"/>
          <w:szCs w:val="22"/>
        </w:rPr>
        <w:t xml:space="preserve">w sprawie: </w:t>
      </w:r>
      <w:r w:rsidRPr="00822C08">
        <w:rPr>
          <w:sz w:val="22"/>
          <w:szCs w:val="22"/>
        </w:rPr>
        <w:tab/>
        <w:t>ustalenia wysokości opłat za powtarzanie przedmiotów w roku akademickim 201</w:t>
      </w:r>
      <w:r w:rsidR="002F4E79" w:rsidRPr="00822C08">
        <w:rPr>
          <w:sz w:val="22"/>
          <w:szCs w:val="22"/>
        </w:rPr>
        <w:t>5</w:t>
      </w:r>
      <w:r w:rsidRPr="00822C08">
        <w:rPr>
          <w:sz w:val="22"/>
          <w:szCs w:val="22"/>
        </w:rPr>
        <w:t>/201</w:t>
      </w:r>
      <w:r w:rsidR="002F4E79" w:rsidRPr="00822C08">
        <w:rPr>
          <w:sz w:val="22"/>
          <w:szCs w:val="22"/>
        </w:rPr>
        <w:t>6</w:t>
      </w:r>
      <w:r w:rsidRPr="00822C08">
        <w:rPr>
          <w:sz w:val="22"/>
          <w:szCs w:val="22"/>
        </w:rPr>
        <w:t xml:space="preserve"> dla Wydziału Lekarskiego </w:t>
      </w:r>
      <w:r w:rsidR="00A753DA" w:rsidRPr="00822C08">
        <w:rPr>
          <w:sz w:val="22"/>
          <w:szCs w:val="22"/>
        </w:rPr>
        <w:t>w Katowicach</w:t>
      </w:r>
      <w:r w:rsidRPr="00822C08">
        <w:rPr>
          <w:sz w:val="22"/>
          <w:szCs w:val="22"/>
        </w:rPr>
        <w:t xml:space="preserve"> Śląskiego Uniwersytetu Medycznego w Katowicach.</w:t>
      </w:r>
    </w:p>
    <w:p w:rsidR="003A62C6" w:rsidRDefault="003A62C6" w:rsidP="005E14E7">
      <w:pPr>
        <w:pStyle w:val="Tekstpodstawowywcity"/>
        <w:ind w:left="0" w:firstLine="0"/>
        <w:rPr>
          <w:sz w:val="22"/>
          <w:szCs w:val="22"/>
        </w:rPr>
      </w:pPr>
    </w:p>
    <w:p w:rsidR="00915D28" w:rsidRPr="00822C08" w:rsidRDefault="00915D28" w:rsidP="005E14E7">
      <w:pPr>
        <w:pStyle w:val="Tekstpodstawowywcity"/>
        <w:ind w:left="0" w:firstLine="0"/>
        <w:rPr>
          <w:sz w:val="22"/>
          <w:szCs w:val="22"/>
        </w:rPr>
      </w:pPr>
    </w:p>
    <w:p w:rsidR="005E14E7" w:rsidRPr="00822C08" w:rsidRDefault="005E14E7" w:rsidP="005861CE">
      <w:pPr>
        <w:pStyle w:val="Tekstpodstawowywcity"/>
        <w:ind w:left="0" w:firstLine="0"/>
        <w:rPr>
          <w:sz w:val="22"/>
          <w:szCs w:val="22"/>
        </w:rPr>
      </w:pPr>
      <w:r w:rsidRPr="00822C08">
        <w:rPr>
          <w:sz w:val="22"/>
          <w:szCs w:val="22"/>
        </w:rPr>
        <w:t xml:space="preserve">Działając na podstawie art. 99 ust. 1 pkt 1 i 2 oraz ust. 2 ustawy z dnia 27 lipca 2005 r. Prawo </w:t>
      </w:r>
      <w:r w:rsidRPr="00822C08">
        <w:rPr>
          <w:sz w:val="22"/>
          <w:szCs w:val="22"/>
        </w:rPr>
        <w:br/>
        <w:t xml:space="preserve">o szkolnictwie wyższym </w:t>
      </w:r>
      <w:r w:rsidRPr="00822C08">
        <w:rPr>
          <w:i/>
          <w:sz w:val="22"/>
          <w:szCs w:val="22"/>
        </w:rPr>
        <w:t>(</w:t>
      </w:r>
      <w:proofErr w:type="spellStart"/>
      <w:r w:rsidR="00377DE4" w:rsidRPr="00822C08">
        <w:rPr>
          <w:i/>
          <w:sz w:val="22"/>
          <w:szCs w:val="22"/>
        </w:rPr>
        <w:t>t.j</w:t>
      </w:r>
      <w:proofErr w:type="spellEnd"/>
      <w:r w:rsidRPr="00822C08">
        <w:rPr>
          <w:i/>
          <w:sz w:val="22"/>
          <w:szCs w:val="22"/>
        </w:rPr>
        <w:t xml:space="preserve">. Dz. U. z 2012 poz. 572 z </w:t>
      </w:r>
      <w:proofErr w:type="spellStart"/>
      <w:r w:rsidRPr="00822C08">
        <w:rPr>
          <w:i/>
          <w:sz w:val="22"/>
          <w:szCs w:val="22"/>
        </w:rPr>
        <w:t>późn</w:t>
      </w:r>
      <w:proofErr w:type="spellEnd"/>
      <w:r w:rsidRPr="00822C08">
        <w:rPr>
          <w:i/>
          <w:sz w:val="22"/>
          <w:szCs w:val="22"/>
        </w:rPr>
        <w:t>. zm.)</w:t>
      </w:r>
      <w:r w:rsidRPr="00822C08">
        <w:rPr>
          <w:sz w:val="22"/>
          <w:szCs w:val="22"/>
        </w:rPr>
        <w:t xml:space="preserve"> oraz § 5</w:t>
      </w:r>
      <w:r w:rsidR="00377DE4" w:rsidRPr="00822C08">
        <w:rPr>
          <w:sz w:val="22"/>
          <w:szCs w:val="22"/>
        </w:rPr>
        <w:t>1</w:t>
      </w:r>
      <w:r w:rsidRPr="00822C08">
        <w:rPr>
          <w:sz w:val="22"/>
          <w:szCs w:val="22"/>
        </w:rPr>
        <w:t xml:space="preserve"> ust. 4 Statutu Śląskiego Uniwersytetu Medycznego w Katowicach </w:t>
      </w:r>
      <w:r w:rsidR="00377DE4" w:rsidRPr="00822C08">
        <w:rPr>
          <w:sz w:val="22"/>
          <w:szCs w:val="22"/>
        </w:rPr>
        <w:t>(</w:t>
      </w:r>
      <w:proofErr w:type="spellStart"/>
      <w:r w:rsidR="00377DE4" w:rsidRPr="00822C08">
        <w:rPr>
          <w:sz w:val="22"/>
          <w:szCs w:val="22"/>
        </w:rPr>
        <w:t>t.j</w:t>
      </w:r>
      <w:proofErr w:type="spellEnd"/>
      <w:r w:rsidR="00377DE4" w:rsidRPr="00822C08">
        <w:rPr>
          <w:sz w:val="22"/>
          <w:szCs w:val="22"/>
        </w:rPr>
        <w:t xml:space="preserve">. </w:t>
      </w:r>
      <w:r w:rsidR="000E6C00">
        <w:rPr>
          <w:sz w:val="22"/>
          <w:szCs w:val="22"/>
        </w:rPr>
        <w:t>Uchwała Nr 30/2015</w:t>
      </w:r>
      <w:r w:rsidR="00EC7799" w:rsidRPr="00822C08">
        <w:rPr>
          <w:sz w:val="22"/>
          <w:szCs w:val="22"/>
        </w:rPr>
        <w:t xml:space="preserve"> Senatu SUM </w:t>
      </w:r>
      <w:r w:rsidR="000E6C00">
        <w:rPr>
          <w:sz w:val="22"/>
          <w:szCs w:val="22"/>
        </w:rPr>
        <w:t>z dnia 25.03.2015</w:t>
      </w:r>
      <w:r w:rsidR="00377DE4" w:rsidRPr="00822C08">
        <w:rPr>
          <w:sz w:val="22"/>
          <w:szCs w:val="22"/>
        </w:rPr>
        <w:t xml:space="preserve">r.) </w:t>
      </w:r>
      <w:r w:rsidRPr="00822C08">
        <w:rPr>
          <w:sz w:val="22"/>
          <w:szCs w:val="22"/>
        </w:rPr>
        <w:t>zarządzam, co następuje:</w:t>
      </w:r>
    </w:p>
    <w:p w:rsidR="000E6C00" w:rsidRDefault="00301030" w:rsidP="000E6C00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822C08">
        <w:rPr>
          <w:b/>
          <w:bCs/>
          <w:sz w:val="22"/>
          <w:szCs w:val="22"/>
        </w:rPr>
        <w:t>§ 1</w:t>
      </w:r>
    </w:p>
    <w:p w:rsidR="00AC4908" w:rsidRPr="00822C08" w:rsidRDefault="00AC4908" w:rsidP="00CD283F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0E6C00" w:rsidRDefault="00301030" w:rsidP="00301030">
      <w:pPr>
        <w:pStyle w:val="Tekstpodstawowywcity"/>
        <w:ind w:left="0" w:firstLine="0"/>
        <w:rPr>
          <w:sz w:val="22"/>
          <w:szCs w:val="22"/>
        </w:rPr>
      </w:pPr>
      <w:r w:rsidRPr="00822C08">
        <w:rPr>
          <w:sz w:val="22"/>
          <w:szCs w:val="22"/>
        </w:rPr>
        <w:t xml:space="preserve">W Załączniku Nr 1 do Zarządzenia Nr 161/2015 z dnia 2.12.2015 r. Rektora SUM </w:t>
      </w:r>
      <w:r w:rsidRPr="00822C08">
        <w:rPr>
          <w:sz w:val="22"/>
          <w:szCs w:val="22"/>
        </w:rPr>
        <w:br/>
        <w:t>w Katowicach</w:t>
      </w:r>
      <w:r w:rsidR="000E6C00">
        <w:rPr>
          <w:sz w:val="22"/>
          <w:szCs w:val="22"/>
        </w:rPr>
        <w:t xml:space="preserve"> wprowadza się następujące zmiany:</w:t>
      </w:r>
    </w:p>
    <w:p w:rsidR="00D422F3" w:rsidRDefault="00D422F3" w:rsidP="00301030">
      <w:pPr>
        <w:pStyle w:val="Tekstpodstawowywcity"/>
        <w:ind w:left="0" w:firstLine="0"/>
        <w:rPr>
          <w:sz w:val="22"/>
          <w:szCs w:val="22"/>
        </w:rPr>
      </w:pPr>
    </w:p>
    <w:p w:rsidR="00301030" w:rsidRPr="00822C08" w:rsidRDefault="00301030" w:rsidP="000E6C00">
      <w:pPr>
        <w:pStyle w:val="Tekstpodstawowywcity"/>
        <w:numPr>
          <w:ilvl w:val="0"/>
          <w:numId w:val="3"/>
        </w:numPr>
        <w:rPr>
          <w:sz w:val="22"/>
          <w:szCs w:val="22"/>
        </w:rPr>
      </w:pPr>
      <w:r w:rsidRPr="00822C08">
        <w:rPr>
          <w:sz w:val="22"/>
          <w:szCs w:val="22"/>
        </w:rPr>
        <w:t>wiersz</w:t>
      </w:r>
      <w:r w:rsidR="000224A3">
        <w:rPr>
          <w:sz w:val="22"/>
          <w:szCs w:val="22"/>
        </w:rPr>
        <w:t>e</w:t>
      </w:r>
      <w:r w:rsidRPr="00822C08">
        <w:rPr>
          <w:sz w:val="22"/>
          <w:szCs w:val="22"/>
        </w:rPr>
        <w:t xml:space="preserve"> nr </w:t>
      </w:r>
      <w:r w:rsidR="00E529A5">
        <w:rPr>
          <w:sz w:val="22"/>
          <w:szCs w:val="22"/>
        </w:rPr>
        <w:t xml:space="preserve">3, </w:t>
      </w:r>
      <w:r w:rsidRPr="00822C08">
        <w:rPr>
          <w:sz w:val="22"/>
          <w:szCs w:val="22"/>
        </w:rPr>
        <w:t xml:space="preserve">137 </w:t>
      </w:r>
      <w:r w:rsidR="00915D28">
        <w:rPr>
          <w:sz w:val="22"/>
          <w:szCs w:val="22"/>
        </w:rPr>
        <w:t xml:space="preserve">i 226 </w:t>
      </w:r>
      <w:r w:rsidRPr="00822C08">
        <w:rPr>
          <w:sz w:val="22"/>
          <w:szCs w:val="22"/>
        </w:rPr>
        <w:t>otrzymuj</w:t>
      </w:r>
      <w:r w:rsidR="00915D28">
        <w:rPr>
          <w:sz w:val="22"/>
          <w:szCs w:val="22"/>
        </w:rPr>
        <w:t>ą</w:t>
      </w:r>
      <w:r w:rsidR="000E6C00">
        <w:rPr>
          <w:sz w:val="22"/>
          <w:szCs w:val="22"/>
        </w:rPr>
        <w:t xml:space="preserve"> nowe</w:t>
      </w:r>
      <w:r w:rsidRPr="00822C08">
        <w:rPr>
          <w:sz w:val="22"/>
          <w:szCs w:val="22"/>
        </w:rPr>
        <w:t xml:space="preserve"> brzmienie:</w:t>
      </w:r>
    </w:p>
    <w:p w:rsidR="006B5816" w:rsidRPr="00822C08" w:rsidRDefault="006B5816" w:rsidP="00301030">
      <w:pPr>
        <w:pStyle w:val="Tekstpodstawowywcity"/>
        <w:ind w:left="0" w:firstLine="0"/>
        <w:rPr>
          <w:sz w:val="22"/>
          <w:szCs w:val="22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932"/>
        <w:gridCol w:w="2694"/>
        <w:gridCol w:w="992"/>
        <w:gridCol w:w="1417"/>
        <w:gridCol w:w="851"/>
      </w:tblGrid>
      <w:tr w:rsidR="00E529A5" w:rsidRPr="00AC4908" w:rsidTr="00915D28">
        <w:trPr>
          <w:trHeight w:val="4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529A5" w:rsidRPr="00AC4908" w:rsidRDefault="00E529A5" w:rsidP="006B581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529A5" w:rsidRPr="00AC4908" w:rsidRDefault="00E529A5" w:rsidP="006B5816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Biologia molekularna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A5" w:rsidRPr="00AC4908" w:rsidRDefault="00E529A5" w:rsidP="006B581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Katedra Biologii Molekularnej i Genetyki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A5" w:rsidRPr="00AC4908" w:rsidRDefault="00E529A5" w:rsidP="006B581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Lekarski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529A5" w:rsidRPr="00AC4908" w:rsidRDefault="00E529A5" w:rsidP="006B581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I rok/ I 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A5" w:rsidRPr="00AC4908" w:rsidRDefault="00E529A5" w:rsidP="006B581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1460</w:t>
            </w:r>
          </w:p>
        </w:tc>
      </w:tr>
      <w:tr w:rsidR="006B5816" w:rsidRPr="00AC4908" w:rsidTr="00915D28">
        <w:trPr>
          <w:trHeight w:val="4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B5816" w:rsidRPr="00AC4908" w:rsidRDefault="006B5816" w:rsidP="006B581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C4908">
              <w:rPr>
                <w:i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B5816" w:rsidRPr="00AC4908" w:rsidRDefault="006B5816" w:rsidP="006B5816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AC4908">
              <w:rPr>
                <w:bCs/>
                <w:i/>
                <w:sz w:val="20"/>
                <w:szCs w:val="20"/>
                <w:lang w:eastAsia="en-US"/>
              </w:rPr>
              <w:t>Zajęcia fakultatywne FZT-60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28" w:rsidRDefault="006B5816" w:rsidP="006B581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C4908">
              <w:rPr>
                <w:i/>
                <w:sz w:val="20"/>
                <w:szCs w:val="20"/>
                <w:lang w:eastAsia="en-US"/>
              </w:rPr>
              <w:t xml:space="preserve">Centrum Medycyny Doświadczalnej / Katedra </w:t>
            </w:r>
            <w:r w:rsidR="00915D28">
              <w:rPr>
                <w:i/>
                <w:sz w:val="20"/>
                <w:szCs w:val="20"/>
                <w:lang w:eastAsia="en-US"/>
              </w:rPr>
              <w:t xml:space="preserve"> </w:t>
            </w:r>
          </w:p>
          <w:p w:rsidR="006B5816" w:rsidRPr="00AC4908" w:rsidRDefault="006B5816" w:rsidP="006B581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C4908">
              <w:rPr>
                <w:i/>
                <w:sz w:val="20"/>
                <w:szCs w:val="20"/>
                <w:lang w:eastAsia="en-US"/>
              </w:rPr>
              <w:t>i Zakład Fizjologii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16" w:rsidRPr="00AC4908" w:rsidRDefault="006B5816" w:rsidP="006B581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C4908">
              <w:rPr>
                <w:i/>
                <w:sz w:val="20"/>
                <w:szCs w:val="20"/>
                <w:lang w:eastAsia="en-US"/>
              </w:rPr>
              <w:t>Lekarski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B5816" w:rsidRPr="00AC4908" w:rsidRDefault="006B5816" w:rsidP="006B581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C4908">
              <w:rPr>
                <w:i/>
                <w:sz w:val="20"/>
                <w:szCs w:val="20"/>
                <w:lang w:eastAsia="en-US"/>
              </w:rPr>
              <w:t xml:space="preserve">III rok / VI </w:t>
            </w:r>
            <w:proofErr w:type="spellStart"/>
            <w:r w:rsidRPr="00AC4908">
              <w:rPr>
                <w:i/>
                <w:sz w:val="20"/>
                <w:szCs w:val="20"/>
                <w:lang w:eastAsia="en-US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816" w:rsidRPr="00AC4908" w:rsidRDefault="006B5816" w:rsidP="006B581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C4908">
              <w:rPr>
                <w:i/>
                <w:sz w:val="20"/>
                <w:szCs w:val="20"/>
                <w:lang w:eastAsia="en-US"/>
              </w:rPr>
              <w:t>450</w:t>
            </w:r>
          </w:p>
        </w:tc>
      </w:tr>
      <w:tr w:rsidR="00915D28" w:rsidRPr="00915D28" w:rsidTr="00915D28">
        <w:trPr>
          <w:trHeight w:val="4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28" w:rsidRPr="00915D28" w:rsidRDefault="00915D28" w:rsidP="00915D28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15D28">
              <w:rPr>
                <w:i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D28" w:rsidRPr="00915D28" w:rsidRDefault="00915D28" w:rsidP="00915D28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915D28">
              <w:rPr>
                <w:bCs/>
                <w:i/>
                <w:sz w:val="20"/>
                <w:szCs w:val="20"/>
                <w:lang w:eastAsia="en-US"/>
              </w:rPr>
              <w:t>Chirurgia z Urologią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D28" w:rsidRPr="00915D28" w:rsidRDefault="00915D28" w:rsidP="00915D28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15D28">
              <w:rPr>
                <w:i/>
                <w:sz w:val="20"/>
                <w:szCs w:val="20"/>
                <w:lang w:eastAsia="en-US"/>
              </w:rPr>
              <w:t xml:space="preserve">Katedra Chirurgii Ogólnej, Naczyniowej i Transplantacyjnej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D28" w:rsidRPr="00915D28" w:rsidRDefault="00915D28" w:rsidP="00915D28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15D28">
              <w:rPr>
                <w:i/>
                <w:sz w:val="20"/>
                <w:szCs w:val="20"/>
                <w:lang w:eastAsia="en-US"/>
              </w:rPr>
              <w:t>Lekarski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5D28" w:rsidRPr="00915D28" w:rsidRDefault="00915D28" w:rsidP="00915D28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15D28">
              <w:rPr>
                <w:i/>
                <w:sz w:val="20"/>
                <w:szCs w:val="20"/>
                <w:lang w:eastAsia="en-US"/>
              </w:rPr>
              <w:t xml:space="preserve">V rok/IX </w:t>
            </w:r>
            <w:proofErr w:type="spellStart"/>
            <w:r w:rsidRPr="00915D28">
              <w:rPr>
                <w:i/>
                <w:sz w:val="20"/>
                <w:szCs w:val="20"/>
                <w:lang w:eastAsia="en-US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D28" w:rsidRPr="00915D28" w:rsidRDefault="00915D28" w:rsidP="00915D28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15D28">
              <w:rPr>
                <w:i/>
                <w:sz w:val="20"/>
                <w:szCs w:val="20"/>
                <w:lang w:eastAsia="en-US"/>
              </w:rPr>
              <w:t>940</w:t>
            </w:r>
          </w:p>
        </w:tc>
      </w:tr>
      <w:tr w:rsidR="00915D28" w:rsidRPr="00915D28" w:rsidTr="00915D28">
        <w:trPr>
          <w:trHeight w:val="4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15D28" w:rsidRPr="00915D28" w:rsidRDefault="00915D28" w:rsidP="00915D28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9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15D28" w:rsidRPr="00915D28" w:rsidRDefault="00915D28" w:rsidP="00915D28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D28" w:rsidRPr="00915D28" w:rsidRDefault="00915D28" w:rsidP="00915D28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15D28">
              <w:rPr>
                <w:i/>
                <w:sz w:val="20"/>
                <w:szCs w:val="20"/>
                <w:lang w:eastAsia="en-US"/>
              </w:rPr>
              <w:t xml:space="preserve">Katedra i Klinika Chirurgii Przewodu Pokarmowego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D28" w:rsidRPr="00915D28" w:rsidRDefault="00915D28" w:rsidP="00915D28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15D28">
              <w:rPr>
                <w:i/>
                <w:sz w:val="20"/>
                <w:szCs w:val="20"/>
                <w:lang w:eastAsia="en-US"/>
              </w:rPr>
              <w:t>Lekarski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5D28" w:rsidRPr="00915D28" w:rsidRDefault="00915D28" w:rsidP="00915D28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15D28">
              <w:rPr>
                <w:i/>
                <w:sz w:val="20"/>
                <w:szCs w:val="20"/>
                <w:lang w:eastAsia="en-US"/>
              </w:rPr>
              <w:t xml:space="preserve">V rok/IX </w:t>
            </w:r>
            <w:proofErr w:type="spellStart"/>
            <w:r w:rsidRPr="00915D28">
              <w:rPr>
                <w:i/>
                <w:sz w:val="20"/>
                <w:szCs w:val="20"/>
                <w:lang w:eastAsia="en-US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D28" w:rsidRPr="00915D28" w:rsidRDefault="00915D28" w:rsidP="00915D28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15D28">
              <w:rPr>
                <w:i/>
                <w:sz w:val="20"/>
                <w:szCs w:val="20"/>
                <w:lang w:eastAsia="en-US"/>
              </w:rPr>
              <w:t>230</w:t>
            </w:r>
          </w:p>
        </w:tc>
      </w:tr>
    </w:tbl>
    <w:p w:rsidR="00AC4908" w:rsidRDefault="00AC4908" w:rsidP="00A9752F">
      <w:pPr>
        <w:pStyle w:val="Tekstpodstawowywcity"/>
        <w:ind w:left="0" w:firstLine="0"/>
        <w:rPr>
          <w:b/>
          <w:bCs/>
          <w:sz w:val="22"/>
          <w:szCs w:val="22"/>
        </w:rPr>
      </w:pPr>
    </w:p>
    <w:p w:rsidR="001943AB" w:rsidRPr="00822C08" w:rsidRDefault="001943AB" w:rsidP="00A9752F">
      <w:pPr>
        <w:pStyle w:val="Tekstpodstawowywcity"/>
        <w:ind w:left="0" w:firstLine="0"/>
        <w:rPr>
          <w:b/>
          <w:bCs/>
          <w:sz w:val="22"/>
          <w:szCs w:val="22"/>
        </w:rPr>
      </w:pPr>
    </w:p>
    <w:p w:rsidR="00061173" w:rsidRPr="000E6C00" w:rsidRDefault="00061173" w:rsidP="000E6C00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0E6C00">
        <w:rPr>
          <w:sz w:val="22"/>
          <w:szCs w:val="22"/>
        </w:rPr>
        <w:t>dodaje się wiersz</w:t>
      </w:r>
      <w:r w:rsidR="002F4E79" w:rsidRPr="000E6C00">
        <w:rPr>
          <w:sz w:val="22"/>
          <w:szCs w:val="22"/>
        </w:rPr>
        <w:t>e</w:t>
      </w:r>
      <w:r w:rsidR="00E3341E" w:rsidRPr="000E6C00">
        <w:rPr>
          <w:sz w:val="22"/>
          <w:szCs w:val="22"/>
        </w:rPr>
        <w:t xml:space="preserve"> nr</w:t>
      </w:r>
      <w:r w:rsidRPr="000E6C00">
        <w:rPr>
          <w:sz w:val="22"/>
          <w:szCs w:val="22"/>
        </w:rPr>
        <w:t xml:space="preserve"> </w:t>
      </w:r>
      <w:r w:rsidR="00A354D7" w:rsidRPr="000E6C00">
        <w:rPr>
          <w:sz w:val="22"/>
          <w:szCs w:val="22"/>
        </w:rPr>
        <w:t>294-31</w:t>
      </w:r>
      <w:r w:rsidR="00301030" w:rsidRPr="000E6C00">
        <w:rPr>
          <w:sz w:val="22"/>
          <w:szCs w:val="22"/>
        </w:rPr>
        <w:t>8</w:t>
      </w:r>
      <w:r w:rsidR="000E6C00">
        <w:rPr>
          <w:sz w:val="22"/>
          <w:szCs w:val="22"/>
        </w:rPr>
        <w:t xml:space="preserve"> w</w:t>
      </w:r>
      <w:r w:rsidRPr="000E6C00">
        <w:rPr>
          <w:sz w:val="22"/>
          <w:szCs w:val="22"/>
        </w:rPr>
        <w:t xml:space="preserve"> brzmieniu:</w:t>
      </w:r>
    </w:p>
    <w:p w:rsidR="006430A6" w:rsidRPr="00822C08" w:rsidRDefault="006430A6" w:rsidP="00061173">
      <w:pPr>
        <w:jc w:val="both"/>
        <w:rPr>
          <w:sz w:val="22"/>
          <w:szCs w:val="22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791"/>
        <w:gridCol w:w="2835"/>
        <w:gridCol w:w="992"/>
        <w:gridCol w:w="1417"/>
        <w:gridCol w:w="851"/>
      </w:tblGrid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7A0BFC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Biochemia z </w:t>
            </w:r>
            <w:proofErr w:type="spellStart"/>
            <w:r>
              <w:rPr>
                <w:bCs/>
                <w:i/>
                <w:color w:val="000000"/>
                <w:sz w:val="20"/>
                <w:szCs w:val="20"/>
              </w:rPr>
              <w:t>elem</w:t>
            </w:r>
            <w:proofErr w:type="spellEnd"/>
            <w:r w:rsidR="00C000CA" w:rsidRPr="00AC4908">
              <w:rPr>
                <w:bCs/>
                <w:i/>
                <w:color w:val="000000"/>
                <w:sz w:val="20"/>
                <w:szCs w:val="20"/>
              </w:rPr>
              <w:t>. chemii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Katedra i Zakład Biochemii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1 690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 xml:space="preserve">Fizjologia z </w:t>
            </w:r>
            <w:proofErr w:type="spellStart"/>
            <w:r w:rsidRPr="00AC4908">
              <w:rPr>
                <w:bCs/>
                <w:i/>
                <w:color w:val="000000"/>
                <w:sz w:val="20"/>
                <w:szCs w:val="20"/>
              </w:rPr>
              <w:t>elem</w:t>
            </w:r>
            <w:proofErr w:type="spellEnd"/>
            <w:r w:rsidRPr="00AC4908">
              <w:rPr>
                <w:bCs/>
                <w:i/>
                <w:color w:val="000000"/>
                <w:sz w:val="20"/>
                <w:szCs w:val="20"/>
              </w:rPr>
              <w:t>.</w:t>
            </w:r>
            <w:r w:rsidR="0091654F" w:rsidRPr="00AC4908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AC4908">
              <w:rPr>
                <w:bCs/>
                <w:i/>
                <w:color w:val="000000"/>
                <w:sz w:val="20"/>
                <w:szCs w:val="20"/>
              </w:rPr>
              <w:t>patofizjologii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Katedra i Zakład Fizjologii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1 680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Elementy prawa medycznego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Kat.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C4908">
              <w:rPr>
                <w:i/>
                <w:color w:val="000000"/>
                <w:sz w:val="20"/>
                <w:szCs w:val="20"/>
              </w:rPr>
              <w:t xml:space="preserve">Medycyny Sądowej 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br/>
            </w:r>
            <w:r w:rsidRPr="00AC4908">
              <w:rPr>
                <w:i/>
                <w:color w:val="000000"/>
                <w:sz w:val="20"/>
                <w:szCs w:val="20"/>
              </w:rPr>
              <w:t>i Toksykologii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C4908">
              <w:rPr>
                <w:i/>
                <w:color w:val="000000"/>
                <w:sz w:val="20"/>
                <w:szCs w:val="20"/>
              </w:rPr>
              <w:t>Sądowo-Lekarskiej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220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Język obcy kontynuowany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Studium Języków Obcych WLZ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390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Higiena i epidemiologia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Katedra i Zakład Epidemiologii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450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Immunologia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Katedra i Zakład Mikrobiologii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1 720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Onkologia 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Katedra i Klin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t xml:space="preserve">ika Chorób Wewnętrznych 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br/>
              <w:t xml:space="preserve">i Chemioterapii </w:t>
            </w:r>
            <w:r w:rsidRPr="00AC4908">
              <w:rPr>
                <w:i/>
                <w:color w:val="000000"/>
                <w:sz w:val="20"/>
                <w:szCs w:val="20"/>
              </w:rPr>
              <w:t>Onkologicznej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300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Zakład Radioterapii Katedry 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t>Onkologii</w:t>
            </w:r>
            <w:r w:rsidRPr="00AC4908">
              <w:rPr>
                <w:i/>
                <w:color w:val="000000"/>
                <w:sz w:val="20"/>
                <w:szCs w:val="20"/>
              </w:rPr>
              <w:br/>
              <w:t>i Radioterapii WLZ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80</w:t>
            </w:r>
          </w:p>
        </w:tc>
      </w:tr>
      <w:tr w:rsidR="00671F40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Promocja  zdrowia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i Zakład  Promocji Zdrowia </w:t>
            </w:r>
            <w:r w:rsidRPr="00AC4908">
              <w:rPr>
                <w:i/>
                <w:color w:val="000000"/>
                <w:sz w:val="20"/>
                <w:szCs w:val="20"/>
              </w:rPr>
              <w:br/>
              <w:t>i Leczenia Otyłości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160</w:t>
            </w:r>
          </w:p>
        </w:tc>
      </w:tr>
      <w:tr w:rsidR="00671F40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lastRenderedPageBreak/>
              <w:t>302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i Zakład  Promocji Zdrowia </w:t>
            </w:r>
            <w:r w:rsidRPr="00AC4908">
              <w:rPr>
                <w:i/>
                <w:color w:val="000000"/>
                <w:sz w:val="20"/>
                <w:szCs w:val="20"/>
              </w:rPr>
              <w:br/>
              <w:t>i Leczenia Otyłości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6490E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II rok/ III sem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410</w:t>
            </w:r>
          </w:p>
        </w:tc>
      </w:tr>
      <w:tr w:rsidR="00671F40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i Klinika Chorób 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t>Wewnętrznych</w:t>
            </w:r>
            <w:r w:rsidRPr="00AC4908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C4908">
              <w:rPr>
                <w:i/>
                <w:color w:val="000000"/>
                <w:sz w:val="20"/>
                <w:szCs w:val="20"/>
              </w:rPr>
              <w:br/>
              <w:t>i Chemioterapii Onkologicznej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200</w:t>
            </w:r>
          </w:p>
        </w:tc>
      </w:tr>
      <w:tr w:rsidR="00671F40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i Klinika Chorób 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t>Wewnętrznych</w:t>
            </w:r>
            <w:r w:rsidRPr="00AC4908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C4908">
              <w:rPr>
                <w:i/>
                <w:color w:val="000000"/>
                <w:sz w:val="20"/>
                <w:szCs w:val="20"/>
              </w:rPr>
              <w:br/>
              <w:t>i Chemioterapii Onkologicznej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F40" w:rsidRPr="00AC4908" w:rsidRDefault="0066490E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F40" w:rsidRPr="00AC4908" w:rsidRDefault="00671F40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200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Biologii Molekularnej </w:t>
            </w:r>
            <w:r w:rsidR="00674E80">
              <w:rPr>
                <w:i/>
                <w:color w:val="000000"/>
                <w:sz w:val="20"/>
                <w:szCs w:val="20"/>
              </w:rPr>
              <w:br/>
            </w:r>
            <w:r w:rsidRPr="00AC4908">
              <w:rPr>
                <w:i/>
                <w:color w:val="000000"/>
                <w:sz w:val="20"/>
                <w:szCs w:val="20"/>
              </w:rPr>
              <w:t>i Genetyki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1 070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Biologii Molekularnej </w:t>
            </w:r>
            <w:r w:rsidR="00674E80">
              <w:rPr>
                <w:i/>
                <w:color w:val="000000"/>
                <w:sz w:val="20"/>
                <w:szCs w:val="20"/>
              </w:rPr>
              <w:br/>
            </w:r>
            <w:r w:rsidRPr="00AC4908">
              <w:rPr>
                <w:i/>
                <w:color w:val="000000"/>
                <w:sz w:val="20"/>
                <w:szCs w:val="20"/>
              </w:rPr>
              <w:t>i Genetyki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600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Kate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t xml:space="preserve">dra i Klinika Chirurgii Ogólnej </w:t>
            </w:r>
            <w:r w:rsidRPr="00AC4908">
              <w:rPr>
                <w:i/>
                <w:color w:val="000000"/>
                <w:sz w:val="20"/>
                <w:szCs w:val="20"/>
              </w:rPr>
              <w:t xml:space="preserve">Naczyń </w:t>
            </w:r>
            <w:r w:rsidRPr="00AC4908">
              <w:rPr>
                <w:i/>
                <w:color w:val="000000"/>
                <w:sz w:val="20"/>
                <w:szCs w:val="20"/>
              </w:rPr>
              <w:br/>
              <w:t xml:space="preserve">i Angiologii i </w:t>
            </w:r>
            <w:proofErr w:type="spellStart"/>
            <w:r w:rsidRPr="00AC4908">
              <w:rPr>
                <w:i/>
                <w:color w:val="000000"/>
                <w:sz w:val="20"/>
                <w:szCs w:val="20"/>
              </w:rPr>
              <w:t>Flebologii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280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Katedra i Klinika Chirurgii Przewodu Pokarmowego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380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i Zakład Medycyny Sądowej </w:t>
            </w:r>
            <w:r w:rsidRPr="00AC4908">
              <w:rPr>
                <w:i/>
                <w:color w:val="000000"/>
                <w:sz w:val="20"/>
                <w:szCs w:val="20"/>
              </w:rPr>
              <w:br/>
              <w:t>i Toksykologii Sądowo -Lekarskiej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750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i Zakład Medycyny Sądowej </w:t>
            </w:r>
            <w:r w:rsidRPr="00AC4908">
              <w:rPr>
                <w:i/>
                <w:color w:val="000000"/>
                <w:sz w:val="20"/>
                <w:szCs w:val="20"/>
              </w:rPr>
              <w:br/>
              <w:t>i Toksykologii Sądowo -Lekarskiej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750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i Zakład Medycyny Sądowej </w:t>
            </w:r>
            <w:r w:rsidRPr="00AC4908">
              <w:rPr>
                <w:i/>
                <w:color w:val="000000"/>
                <w:sz w:val="20"/>
                <w:szCs w:val="20"/>
              </w:rPr>
              <w:br/>
              <w:t>i Toksykologii Sądowo -Lekarskiej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750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i Zakład Medycyny Sądowej </w:t>
            </w:r>
            <w:r w:rsidRPr="00AC4908">
              <w:rPr>
                <w:i/>
                <w:color w:val="000000"/>
                <w:sz w:val="20"/>
                <w:szCs w:val="20"/>
              </w:rPr>
              <w:br/>
              <w:t>i Toksykologii Sądowo -Lekarskiej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1 330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i Zakład Medycyny Sądowej </w:t>
            </w:r>
            <w:r w:rsidRPr="00AC4908">
              <w:rPr>
                <w:i/>
                <w:color w:val="000000"/>
                <w:sz w:val="20"/>
                <w:szCs w:val="20"/>
              </w:rPr>
              <w:br/>
              <w:t>i Toksykologii Sądowo -Lekarskiej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1 330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Centrum Medycyny Doświadczalnej/Katedra 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br/>
            </w:r>
            <w:r w:rsidRPr="00AC4908">
              <w:rPr>
                <w:i/>
                <w:color w:val="000000"/>
                <w:sz w:val="20"/>
                <w:szCs w:val="20"/>
              </w:rPr>
              <w:t>i Zakład Fizjologii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450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Zakład Promo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t xml:space="preserve">cji Zdrowia 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br/>
              <w:t xml:space="preserve">i Leczenia Otyłości </w:t>
            </w:r>
            <w:r w:rsidRPr="00AC4908">
              <w:rPr>
                <w:i/>
                <w:color w:val="000000"/>
                <w:sz w:val="20"/>
                <w:szCs w:val="20"/>
              </w:rPr>
              <w:t>Katedry Patofizjologii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290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Zakład Promo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t xml:space="preserve">cji Zdrowia </w:t>
            </w:r>
            <w:r w:rsidR="0091654F" w:rsidRPr="00AC4908">
              <w:rPr>
                <w:i/>
                <w:color w:val="000000"/>
                <w:sz w:val="20"/>
                <w:szCs w:val="20"/>
              </w:rPr>
              <w:br/>
              <w:t xml:space="preserve">i Leczenia Otyłości </w:t>
            </w:r>
            <w:r w:rsidRPr="00AC4908">
              <w:rPr>
                <w:i/>
                <w:color w:val="000000"/>
                <w:sz w:val="20"/>
                <w:szCs w:val="20"/>
              </w:rPr>
              <w:t>Katedry Patofizjologii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290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317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FZT-96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Klinika </w:t>
            </w:r>
            <w:proofErr w:type="spellStart"/>
            <w:r w:rsidRPr="00AC4908">
              <w:rPr>
                <w:i/>
                <w:color w:val="000000"/>
                <w:sz w:val="20"/>
                <w:szCs w:val="20"/>
              </w:rPr>
              <w:t>Neurorehabilitacji</w:t>
            </w:r>
            <w:proofErr w:type="spellEnd"/>
            <w:r w:rsidRPr="00AC4908">
              <w:rPr>
                <w:i/>
                <w:color w:val="000000"/>
                <w:sz w:val="20"/>
                <w:szCs w:val="20"/>
              </w:rPr>
              <w:t xml:space="preserve"> Katedry Neurologii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Lekarski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II rok/ III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80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30103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31</w:t>
            </w:r>
            <w:r w:rsidR="00301030" w:rsidRPr="00AC4908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C4908">
              <w:rPr>
                <w:bCs/>
                <w:i/>
                <w:color w:val="000000"/>
                <w:sz w:val="20"/>
                <w:szCs w:val="20"/>
              </w:rPr>
              <w:t>Zajęcia fakultatywne FZ 5- ,, Otyłość - patogeneza, leczenie''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Patofizjologii, Zakład Promocji Zdrowia i Leczenia Otyłości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Lekarski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 xml:space="preserve">IV rok / VIII  </w:t>
            </w:r>
            <w:proofErr w:type="spellStart"/>
            <w:r w:rsidRPr="00AC4908">
              <w:rPr>
                <w:i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350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i Zakład Biochemii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80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 xml:space="preserve">Katedra i Klinika Chorób Wewnętrznych, Autoimmunologicznych </w:t>
            </w:r>
            <w:r w:rsidRPr="00AC4908">
              <w:rPr>
                <w:i/>
                <w:color w:val="000000"/>
                <w:sz w:val="20"/>
                <w:szCs w:val="20"/>
              </w:rPr>
              <w:br/>
              <w:t xml:space="preserve">i Metabolicznych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250</w:t>
            </w:r>
          </w:p>
        </w:tc>
      </w:tr>
      <w:tr w:rsidR="00C000CA" w:rsidRPr="00AC4908" w:rsidTr="00915D28">
        <w:trPr>
          <w:trHeight w:val="43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CA" w:rsidRPr="00AC4908" w:rsidRDefault="00C000CA" w:rsidP="00C000CA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C4908">
              <w:rPr>
                <w:i/>
                <w:color w:val="000000"/>
                <w:sz w:val="20"/>
                <w:szCs w:val="20"/>
              </w:rPr>
              <w:t>Katedr</w:t>
            </w:r>
            <w:r w:rsidR="00A354D7" w:rsidRPr="00AC4908">
              <w:rPr>
                <w:i/>
                <w:color w:val="000000"/>
                <w:sz w:val="20"/>
                <w:szCs w:val="20"/>
              </w:rPr>
              <w:t xml:space="preserve">a i Klinika Chirurgii Przewodu </w:t>
            </w:r>
            <w:r w:rsidRPr="00AC4908">
              <w:rPr>
                <w:i/>
                <w:color w:val="000000"/>
                <w:sz w:val="20"/>
                <w:szCs w:val="20"/>
              </w:rPr>
              <w:t xml:space="preserve">Pokarmowego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A" w:rsidRPr="00AC4908" w:rsidRDefault="00C000CA" w:rsidP="00C000CA">
            <w:pPr>
              <w:jc w:val="center"/>
              <w:rPr>
                <w:i/>
                <w:sz w:val="20"/>
                <w:szCs w:val="20"/>
              </w:rPr>
            </w:pPr>
            <w:r w:rsidRPr="00AC4908">
              <w:rPr>
                <w:i/>
                <w:sz w:val="20"/>
                <w:szCs w:val="20"/>
              </w:rPr>
              <w:t>60</w:t>
            </w:r>
          </w:p>
        </w:tc>
      </w:tr>
    </w:tbl>
    <w:p w:rsidR="00EC7799" w:rsidRPr="00822C08" w:rsidRDefault="00EC7799" w:rsidP="00C2124A">
      <w:pPr>
        <w:pStyle w:val="Tekstpodstawowywcity"/>
        <w:ind w:left="0" w:firstLine="0"/>
        <w:rPr>
          <w:b/>
          <w:bCs/>
          <w:sz w:val="22"/>
          <w:szCs w:val="22"/>
        </w:rPr>
      </w:pPr>
    </w:p>
    <w:p w:rsidR="00822C08" w:rsidRDefault="00822C08" w:rsidP="005861CE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D422F3" w:rsidRDefault="00D422F3" w:rsidP="005861CE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061173" w:rsidRPr="00822C08" w:rsidRDefault="00061173" w:rsidP="005861CE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822C08">
        <w:rPr>
          <w:b/>
          <w:bCs/>
          <w:sz w:val="22"/>
          <w:szCs w:val="22"/>
        </w:rPr>
        <w:t xml:space="preserve">§ </w:t>
      </w:r>
      <w:r w:rsidR="000E6C00">
        <w:rPr>
          <w:b/>
          <w:bCs/>
          <w:sz w:val="22"/>
          <w:szCs w:val="22"/>
        </w:rPr>
        <w:t>2</w:t>
      </w:r>
    </w:p>
    <w:p w:rsidR="00EC7799" w:rsidRPr="00822C08" w:rsidRDefault="00EC7799" w:rsidP="005861CE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5E14E7" w:rsidRPr="00822C08" w:rsidRDefault="005E14E7" w:rsidP="005E14E7">
      <w:pPr>
        <w:pStyle w:val="Tekstpodstawowywcity"/>
        <w:ind w:left="0" w:firstLine="0"/>
        <w:rPr>
          <w:sz w:val="22"/>
          <w:szCs w:val="22"/>
        </w:rPr>
      </w:pPr>
      <w:r w:rsidRPr="00822C08">
        <w:rPr>
          <w:sz w:val="22"/>
          <w:szCs w:val="22"/>
        </w:rPr>
        <w:t>Wprowadza się tekst jednolity Załącznika Nr 1 do Zarządzenia Nr 1</w:t>
      </w:r>
      <w:r w:rsidR="00265FF3" w:rsidRPr="00822C08">
        <w:rPr>
          <w:sz w:val="22"/>
          <w:szCs w:val="22"/>
        </w:rPr>
        <w:t>6</w:t>
      </w:r>
      <w:r w:rsidR="002F4E79" w:rsidRPr="00822C08">
        <w:rPr>
          <w:sz w:val="22"/>
          <w:szCs w:val="22"/>
        </w:rPr>
        <w:t>1</w:t>
      </w:r>
      <w:r w:rsidRPr="00822C08">
        <w:rPr>
          <w:sz w:val="22"/>
          <w:szCs w:val="22"/>
        </w:rPr>
        <w:t>/201</w:t>
      </w:r>
      <w:r w:rsidR="002F4E79" w:rsidRPr="00822C08">
        <w:rPr>
          <w:sz w:val="22"/>
          <w:szCs w:val="22"/>
        </w:rPr>
        <w:t>5</w:t>
      </w:r>
      <w:r w:rsidRPr="00822C08">
        <w:rPr>
          <w:sz w:val="22"/>
          <w:szCs w:val="22"/>
        </w:rPr>
        <w:t xml:space="preserve"> z dnia </w:t>
      </w:r>
      <w:r w:rsidR="002F4E79" w:rsidRPr="00822C08">
        <w:rPr>
          <w:sz w:val="22"/>
          <w:szCs w:val="22"/>
        </w:rPr>
        <w:t>2.12.2015</w:t>
      </w:r>
      <w:r w:rsidRPr="00822C08">
        <w:rPr>
          <w:sz w:val="22"/>
          <w:szCs w:val="22"/>
        </w:rPr>
        <w:t>r. Rektora SUM w brzmieniu określonym w Załączniku Nr 1 do niniejszego Zarządzenia.</w:t>
      </w:r>
    </w:p>
    <w:p w:rsidR="00EC7799" w:rsidRPr="00822C08" w:rsidRDefault="00EC7799" w:rsidP="005E14E7">
      <w:pPr>
        <w:pStyle w:val="Tekstpodstawowywcity"/>
        <w:ind w:left="0" w:firstLine="0"/>
        <w:rPr>
          <w:sz w:val="22"/>
          <w:szCs w:val="22"/>
        </w:rPr>
      </w:pPr>
    </w:p>
    <w:p w:rsidR="005E14E7" w:rsidRPr="00822C08" w:rsidRDefault="005E14E7" w:rsidP="005861CE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822C08">
        <w:rPr>
          <w:b/>
          <w:bCs/>
          <w:sz w:val="22"/>
          <w:szCs w:val="22"/>
        </w:rPr>
        <w:t xml:space="preserve">§ </w:t>
      </w:r>
      <w:r w:rsidR="000E6C00">
        <w:rPr>
          <w:b/>
          <w:bCs/>
          <w:sz w:val="22"/>
          <w:szCs w:val="22"/>
        </w:rPr>
        <w:t>3</w:t>
      </w:r>
    </w:p>
    <w:p w:rsidR="00EC7799" w:rsidRPr="00822C08" w:rsidRDefault="00EC7799" w:rsidP="005861CE">
      <w:pPr>
        <w:pStyle w:val="Tekstpodstawowywcity"/>
        <w:ind w:left="0" w:firstLine="0"/>
        <w:jc w:val="center"/>
        <w:rPr>
          <w:sz w:val="22"/>
          <w:szCs w:val="22"/>
        </w:rPr>
      </w:pPr>
    </w:p>
    <w:p w:rsidR="005E14E7" w:rsidRPr="00822C08" w:rsidRDefault="005E14E7" w:rsidP="005861CE">
      <w:pPr>
        <w:pStyle w:val="Tekstpodstawowywcity"/>
        <w:ind w:left="0" w:firstLine="0"/>
        <w:rPr>
          <w:sz w:val="22"/>
          <w:szCs w:val="22"/>
        </w:rPr>
      </w:pPr>
      <w:r w:rsidRPr="00822C08">
        <w:rPr>
          <w:sz w:val="22"/>
          <w:szCs w:val="22"/>
        </w:rPr>
        <w:t>Pozostałe zapisy Zarządzenia Nr 1</w:t>
      </w:r>
      <w:r w:rsidR="00265FF3" w:rsidRPr="00822C08">
        <w:rPr>
          <w:sz w:val="22"/>
          <w:szCs w:val="22"/>
        </w:rPr>
        <w:t>6</w:t>
      </w:r>
      <w:r w:rsidR="002F4E79" w:rsidRPr="00822C08">
        <w:rPr>
          <w:sz w:val="22"/>
          <w:szCs w:val="22"/>
        </w:rPr>
        <w:t>1</w:t>
      </w:r>
      <w:r w:rsidRPr="00822C08">
        <w:rPr>
          <w:sz w:val="22"/>
          <w:szCs w:val="22"/>
        </w:rPr>
        <w:t>/201</w:t>
      </w:r>
      <w:r w:rsidR="002F4E79" w:rsidRPr="00822C08">
        <w:rPr>
          <w:sz w:val="22"/>
          <w:szCs w:val="22"/>
        </w:rPr>
        <w:t>5</w:t>
      </w:r>
      <w:r w:rsidRPr="00822C08">
        <w:rPr>
          <w:sz w:val="22"/>
          <w:szCs w:val="22"/>
        </w:rPr>
        <w:t xml:space="preserve"> z dnia </w:t>
      </w:r>
      <w:r w:rsidR="002F4E79" w:rsidRPr="00822C08">
        <w:rPr>
          <w:sz w:val="22"/>
          <w:szCs w:val="22"/>
        </w:rPr>
        <w:t>2.12.2015</w:t>
      </w:r>
      <w:r w:rsidRPr="00822C08">
        <w:rPr>
          <w:sz w:val="22"/>
          <w:szCs w:val="22"/>
        </w:rPr>
        <w:t xml:space="preserve"> r. pozostają bez zmian.</w:t>
      </w:r>
    </w:p>
    <w:p w:rsidR="005E14E7" w:rsidRPr="00822C08" w:rsidRDefault="005E14E7" w:rsidP="005E14E7">
      <w:pPr>
        <w:pStyle w:val="Tekstpodstawowywcity"/>
        <w:ind w:left="0" w:firstLine="0"/>
        <w:rPr>
          <w:sz w:val="22"/>
          <w:szCs w:val="22"/>
        </w:rPr>
      </w:pPr>
    </w:p>
    <w:p w:rsidR="005E14E7" w:rsidRPr="00822C08" w:rsidRDefault="005E14E7" w:rsidP="005861CE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822C08">
        <w:rPr>
          <w:b/>
          <w:bCs/>
          <w:sz w:val="22"/>
          <w:szCs w:val="22"/>
        </w:rPr>
        <w:t xml:space="preserve">§ </w:t>
      </w:r>
      <w:r w:rsidR="000E6C00">
        <w:rPr>
          <w:b/>
          <w:bCs/>
          <w:sz w:val="22"/>
          <w:szCs w:val="22"/>
        </w:rPr>
        <w:t>4</w:t>
      </w:r>
    </w:p>
    <w:p w:rsidR="00EC7799" w:rsidRPr="00822C08" w:rsidRDefault="00EC7799" w:rsidP="005861CE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5E14E7" w:rsidRPr="00822C08" w:rsidRDefault="005E14E7" w:rsidP="005861CE">
      <w:pPr>
        <w:pStyle w:val="Tekstpodstawowywcity"/>
        <w:ind w:left="0" w:firstLine="0"/>
        <w:jc w:val="left"/>
        <w:rPr>
          <w:sz w:val="22"/>
          <w:szCs w:val="22"/>
        </w:rPr>
      </w:pPr>
      <w:r w:rsidRPr="00822C08">
        <w:rPr>
          <w:sz w:val="22"/>
          <w:szCs w:val="22"/>
        </w:rPr>
        <w:t xml:space="preserve">Treść niniejszego zarządzenia polecam zamieścić na stronie internetowej Uczelni. </w:t>
      </w:r>
    </w:p>
    <w:p w:rsidR="005861CE" w:rsidRPr="00822C08" w:rsidRDefault="005861CE" w:rsidP="005861CE">
      <w:pPr>
        <w:pStyle w:val="Tekstpodstawowywcity"/>
        <w:ind w:left="0" w:firstLine="0"/>
        <w:jc w:val="left"/>
        <w:rPr>
          <w:sz w:val="22"/>
          <w:szCs w:val="22"/>
        </w:rPr>
      </w:pPr>
    </w:p>
    <w:p w:rsidR="005E14E7" w:rsidRDefault="005E14E7" w:rsidP="005861CE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822C08">
        <w:rPr>
          <w:b/>
          <w:bCs/>
          <w:sz w:val="22"/>
          <w:szCs w:val="22"/>
        </w:rPr>
        <w:t xml:space="preserve"> § </w:t>
      </w:r>
      <w:r w:rsidR="000E6C00">
        <w:rPr>
          <w:b/>
          <w:bCs/>
          <w:sz w:val="22"/>
          <w:szCs w:val="22"/>
        </w:rPr>
        <w:t>5</w:t>
      </w:r>
    </w:p>
    <w:p w:rsidR="00674E80" w:rsidRPr="00822C08" w:rsidRDefault="00674E80" w:rsidP="005861CE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2F4E79" w:rsidRPr="00822C08" w:rsidRDefault="005E14E7" w:rsidP="005E14E7">
      <w:pPr>
        <w:rPr>
          <w:sz w:val="22"/>
          <w:szCs w:val="22"/>
        </w:rPr>
      </w:pPr>
      <w:r w:rsidRPr="00822C08">
        <w:rPr>
          <w:sz w:val="22"/>
          <w:szCs w:val="22"/>
        </w:rPr>
        <w:t>Zarządzenie wchodzi w życie z dniem podpisania.</w:t>
      </w:r>
    </w:p>
    <w:p w:rsidR="002F4E79" w:rsidRPr="00822C08" w:rsidRDefault="002F4E79" w:rsidP="005E14E7">
      <w:pPr>
        <w:rPr>
          <w:b/>
          <w:sz w:val="22"/>
          <w:szCs w:val="22"/>
        </w:rPr>
      </w:pPr>
    </w:p>
    <w:p w:rsidR="00936D73" w:rsidRDefault="00936D73" w:rsidP="00936D73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936D73" w:rsidRDefault="00936D73" w:rsidP="00936D73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936D73" w:rsidRPr="0011156A" w:rsidRDefault="00936D73" w:rsidP="00936D73">
      <w:pPr>
        <w:ind w:left="3538"/>
        <w:jc w:val="center"/>
        <w:rPr>
          <w:b/>
          <w:i/>
        </w:rPr>
      </w:pPr>
    </w:p>
    <w:p w:rsidR="00936D73" w:rsidRDefault="00936D73" w:rsidP="00936D73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2F4E79" w:rsidRPr="00822C08" w:rsidRDefault="002F4E79" w:rsidP="005E14E7">
      <w:pPr>
        <w:rPr>
          <w:b/>
          <w:sz w:val="22"/>
          <w:szCs w:val="22"/>
        </w:rPr>
      </w:pPr>
    </w:p>
    <w:p w:rsidR="002F4E79" w:rsidRPr="00822C08" w:rsidRDefault="002F4E79" w:rsidP="005E14E7">
      <w:pPr>
        <w:rPr>
          <w:b/>
          <w:sz w:val="22"/>
          <w:szCs w:val="22"/>
        </w:rPr>
      </w:pPr>
    </w:p>
    <w:p w:rsidR="00EC7799" w:rsidRPr="00822C08" w:rsidRDefault="00EC7799" w:rsidP="005E14E7">
      <w:pPr>
        <w:rPr>
          <w:b/>
          <w:sz w:val="22"/>
          <w:szCs w:val="22"/>
        </w:rPr>
      </w:pPr>
    </w:p>
    <w:p w:rsidR="00EC7799" w:rsidRPr="00822C08" w:rsidRDefault="00EC7799" w:rsidP="005E14E7">
      <w:pPr>
        <w:rPr>
          <w:b/>
          <w:sz w:val="22"/>
          <w:szCs w:val="22"/>
        </w:rPr>
      </w:pPr>
    </w:p>
    <w:p w:rsidR="00EC7799" w:rsidRPr="00822C08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EC7799" w:rsidRDefault="00EC7799" w:rsidP="005E14E7">
      <w:pPr>
        <w:rPr>
          <w:b/>
          <w:sz w:val="22"/>
          <w:szCs w:val="22"/>
        </w:rPr>
      </w:pPr>
    </w:p>
    <w:p w:rsidR="009F6A08" w:rsidRDefault="009F6A08" w:rsidP="005E14E7">
      <w:pPr>
        <w:rPr>
          <w:b/>
          <w:sz w:val="22"/>
          <w:szCs w:val="22"/>
        </w:rPr>
      </w:pPr>
      <w:bookmarkStart w:id="0" w:name="_GoBack"/>
      <w:bookmarkEnd w:id="0"/>
    </w:p>
    <w:p w:rsidR="00915D28" w:rsidRDefault="00915D28" w:rsidP="005E14E7">
      <w:pPr>
        <w:rPr>
          <w:b/>
          <w:sz w:val="22"/>
          <w:szCs w:val="22"/>
        </w:rPr>
      </w:pPr>
    </w:p>
    <w:p w:rsidR="00915D28" w:rsidRPr="00EC7799" w:rsidRDefault="00915D28" w:rsidP="005E14E7">
      <w:pPr>
        <w:rPr>
          <w:b/>
          <w:sz w:val="22"/>
          <w:szCs w:val="22"/>
        </w:rPr>
      </w:pPr>
    </w:p>
    <w:p w:rsidR="005E14E7" w:rsidRPr="00EC7799" w:rsidRDefault="005E14E7" w:rsidP="005E14E7">
      <w:pPr>
        <w:rPr>
          <w:b/>
          <w:sz w:val="18"/>
          <w:szCs w:val="18"/>
          <w:u w:val="single"/>
        </w:rPr>
      </w:pPr>
      <w:r w:rsidRPr="00EC7799">
        <w:rPr>
          <w:b/>
          <w:sz w:val="18"/>
          <w:szCs w:val="18"/>
          <w:u w:val="single"/>
        </w:rPr>
        <w:t>Otrzymują:</w:t>
      </w:r>
    </w:p>
    <w:p w:rsidR="005E14E7" w:rsidRPr="00EC7799" w:rsidRDefault="005E14E7" w:rsidP="005E14E7">
      <w:pPr>
        <w:numPr>
          <w:ilvl w:val="0"/>
          <w:numId w:val="1"/>
        </w:numPr>
        <w:rPr>
          <w:sz w:val="18"/>
          <w:szCs w:val="18"/>
        </w:rPr>
      </w:pPr>
      <w:r w:rsidRPr="00EC7799">
        <w:rPr>
          <w:sz w:val="18"/>
          <w:szCs w:val="18"/>
        </w:rPr>
        <w:t xml:space="preserve">Prorektorzy, </w:t>
      </w:r>
    </w:p>
    <w:p w:rsidR="005E14E7" w:rsidRPr="00EC7799" w:rsidRDefault="005E14E7" w:rsidP="005E14E7">
      <w:pPr>
        <w:numPr>
          <w:ilvl w:val="0"/>
          <w:numId w:val="1"/>
        </w:numPr>
        <w:rPr>
          <w:sz w:val="18"/>
          <w:szCs w:val="18"/>
        </w:rPr>
      </w:pPr>
      <w:r w:rsidRPr="00EC7799">
        <w:rPr>
          <w:sz w:val="18"/>
          <w:szCs w:val="18"/>
        </w:rPr>
        <w:t>Dziekan Wydziału Lekarskiego w Katowicach,</w:t>
      </w:r>
    </w:p>
    <w:p w:rsidR="005E14E7" w:rsidRPr="00EC7799" w:rsidRDefault="005E14E7" w:rsidP="005E14E7">
      <w:pPr>
        <w:numPr>
          <w:ilvl w:val="0"/>
          <w:numId w:val="1"/>
        </w:numPr>
        <w:rPr>
          <w:sz w:val="18"/>
          <w:szCs w:val="18"/>
        </w:rPr>
      </w:pPr>
      <w:r w:rsidRPr="00EC7799">
        <w:rPr>
          <w:sz w:val="18"/>
          <w:szCs w:val="18"/>
        </w:rPr>
        <w:t xml:space="preserve">Kwestor, </w:t>
      </w:r>
    </w:p>
    <w:p w:rsidR="005E14E7" w:rsidRPr="00EC7799" w:rsidRDefault="005E14E7" w:rsidP="005E14E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EC7799">
        <w:rPr>
          <w:sz w:val="18"/>
          <w:szCs w:val="18"/>
        </w:rPr>
        <w:t>Z-ca Kanclerza - Dyrektor ds. Ekonomiczno-Administracyjnych,</w:t>
      </w:r>
    </w:p>
    <w:p w:rsidR="005E14E7" w:rsidRPr="00EC7799" w:rsidRDefault="005E14E7" w:rsidP="005E14E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EC7799">
        <w:rPr>
          <w:sz w:val="18"/>
          <w:szCs w:val="18"/>
        </w:rPr>
        <w:t>Dział Planowania i Analiz Ekonomicznych,</w:t>
      </w:r>
    </w:p>
    <w:p w:rsidR="005E14E7" w:rsidRPr="00EC7799" w:rsidRDefault="005E14E7" w:rsidP="005E14E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EC7799">
        <w:rPr>
          <w:sz w:val="18"/>
          <w:szCs w:val="18"/>
        </w:rPr>
        <w:t xml:space="preserve">Dział Kontroli i Audytu, </w:t>
      </w:r>
    </w:p>
    <w:p w:rsidR="002E65BE" w:rsidRPr="00EC7799" w:rsidRDefault="005E14E7" w:rsidP="00C23BA0">
      <w:pPr>
        <w:numPr>
          <w:ilvl w:val="0"/>
          <w:numId w:val="1"/>
        </w:numPr>
        <w:rPr>
          <w:sz w:val="18"/>
          <w:szCs w:val="18"/>
        </w:rPr>
      </w:pPr>
      <w:r w:rsidRPr="00EC7799">
        <w:rPr>
          <w:sz w:val="18"/>
          <w:szCs w:val="18"/>
        </w:rPr>
        <w:t>a/a.</w:t>
      </w:r>
    </w:p>
    <w:sectPr w:rsidR="002E65BE" w:rsidRPr="00EC7799" w:rsidSect="00915D28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94198"/>
    <w:multiLevelType w:val="hybridMultilevel"/>
    <w:tmpl w:val="6C546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525F7"/>
    <w:multiLevelType w:val="hybridMultilevel"/>
    <w:tmpl w:val="0C1CC91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7"/>
    <w:rsid w:val="000224A3"/>
    <w:rsid w:val="00061173"/>
    <w:rsid w:val="000E6C00"/>
    <w:rsid w:val="001937C5"/>
    <w:rsid w:val="001943AB"/>
    <w:rsid w:val="00221858"/>
    <w:rsid w:val="00230916"/>
    <w:rsid w:val="002609D8"/>
    <w:rsid w:val="00265FF3"/>
    <w:rsid w:val="002D02C5"/>
    <w:rsid w:val="002E65BE"/>
    <w:rsid w:val="002F4E79"/>
    <w:rsid w:val="00301030"/>
    <w:rsid w:val="00377DE4"/>
    <w:rsid w:val="003A62C6"/>
    <w:rsid w:val="00462711"/>
    <w:rsid w:val="00562AEE"/>
    <w:rsid w:val="005861CE"/>
    <w:rsid w:val="005D763A"/>
    <w:rsid w:val="005E14E7"/>
    <w:rsid w:val="006430A6"/>
    <w:rsid w:val="0066490E"/>
    <w:rsid w:val="00671F40"/>
    <w:rsid w:val="00674E80"/>
    <w:rsid w:val="00694AF9"/>
    <w:rsid w:val="006B5816"/>
    <w:rsid w:val="00757D0A"/>
    <w:rsid w:val="007A0BFC"/>
    <w:rsid w:val="00822C08"/>
    <w:rsid w:val="008376EF"/>
    <w:rsid w:val="0084290C"/>
    <w:rsid w:val="008A2087"/>
    <w:rsid w:val="008F1BAD"/>
    <w:rsid w:val="00915D28"/>
    <w:rsid w:val="0091654F"/>
    <w:rsid w:val="00936D73"/>
    <w:rsid w:val="009F6A08"/>
    <w:rsid w:val="00A354D7"/>
    <w:rsid w:val="00A753DA"/>
    <w:rsid w:val="00A9752F"/>
    <w:rsid w:val="00AC4908"/>
    <w:rsid w:val="00C000CA"/>
    <w:rsid w:val="00C2124A"/>
    <w:rsid w:val="00C23BA0"/>
    <w:rsid w:val="00C62391"/>
    <w:rsid w:val="00CD283F"/>
    <w:rsid w:val="00D06165"/>
    <w:rsid w:val="00D2428F"/>
    <w:rsid w:val="00D422F3"/>
    <w:rsid w:val="00E076A2"/>
    <w:rsid w:val="00E3341E"/>
    <w:rsid w:val="00E529A5"/>
    <w:rsid w:val="00EC7799"/>
    <w:rsid w:val="00F073BD"/>
    <w:rsid w:val="00F6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DDD33-96C7-4DAD-9D02-9F3FD203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E14E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E14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6C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20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0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4</cp:revision>
  <cp:lastPrinted>2016-01-05T12:23:00Z</cp:lastPrinted>
  <dcterms:created xsi:type="dcterms:W3CDTF">2016-01-05T13:54:00Z</dcterms:created>
  <dcterms:modified xsi:type="dcterms:W3CDTF">2016-01-07T10:04:00Z</dcterms:modified>
</cp:coreProperties>
</file>