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E91" w:rsidRDefault="00C01E91" w:rsidP="009F7126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3D1C6B">
        <w:rPr>
          <w:b/>
          <w:bCs/>
          <w:i/>
        </w:rPr>
        <w:t>9/</w:t>
      </w:r>
      <w:r>
        <w:rPr>
          <w:b/>
          <w:bCs/>
        </w:rPr>
        <w:t>2015</w:t>
      </w:r>
    </w:p>
    <w:p w:rsidR="00C01E91" w:rsidRPr="00CF5152" w:rsidRDefault="00C01E91" w:rsidP="009F7126">
      <w:pPr>
        <w:jc w:val="center"/>
        <w:rPr>
          <w:b/>
          <w:bCs/>
          <w:i/>
        </w:rPr>
      </w:pPr>
      <w:r>
        <w:rPr>
          <w:b/>
          <w:bCs/>
        </w:rPr>
        <w:t xml:space="preserve">z dnia </w:t>
      </w:r>
      <w:r w:rsidR="003D1C6B">
        <w:rPr>
          <w:b/>
          <w:bCs/>
          <w:i/>
        </w:rPr>
        <w:t>15.01.2015 r.</w:t>
      </w:r>
    </w:p>
    <w:p w:rsidR="00C01E91" w:rsidRDefault="00C01E91" w:rsidP="009F7126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C01E91" w:rsidRDefault="00C01E91" w:rsidP="009F7126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C01E91" w:rsidRDefault="00C01E91" w:rsidP="009F7126">
      <w:pPr>
        <w:jc w:val="center"/>
        <w:rPr>
          <w:bCs/>
        </w:rPr>
      </w:pPr>
    </w:p>
    <w:p w:rsidR="00C01E91" w:rsidRPr="001D3D8E" w:rsidRDefault="00C01E91" w:rsidP="009F7126">
      <w:pPr>
        <w:jc w:val="center"/>
        <w:rPr>
          <w:bCs/>
        </w:rPr>
      </w:pPr>
      <w:r w:rsidRPr="001D3D8E">
        <w:rPr>
          <w:bCs/>
        </w:rPr>
        <w:t xml:space="preserve">zmieniające Zarządzenie Nr 167/2014 z dnia 28.11.2014 r. </w:t>
      </w:r>
    </w:p>
    <w:p w:rsidR="00C01E91" w:rsidRDefault="00C01E91" w:rsidP="009F7126"/>
    <w:p w:rsidR="00C01E91" w:rsidRDefault="00C01E91" w:rsidP="00A7773D">
      <w:pPr>
        <w:pStyle w:val="Tekstpodstawowywcity"/>
        <w:ind w:left="1259" w:hanging="1259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2014/2015 dla Wydziału Nauk o Zdrowiu w Katowicach Śląskiego Uniwersytetu Medycznego w Katowicach</w:t>
      </w:r>
    </w:p>
    <w:p w:rsidR="00C01E91" w:rsidRDefault="00C01E91" w:rsidP="009F7126">
      <w:pPr>
        <w:pStyle w:val="Tekstpodstawowywcity"/>
        <w:ind w:left="0" w:firstLine="0"/>
        <w:rPr>
          <w:szCs w:val="17"/>
        </w:rPr>
      </w:pPr>
    </w:p>
    <w:p w:rsidR="00C01E91" w:rsidRDefault="00C01E91" w:rsidP="00A7773D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 U. z 2012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 w:rsidRPr="00E93739">
        <w:rPr>
          <w:i/>
        </w:rPr>
        <w:t>(</w:t>
      </w:r>
      <w:proofErr w:type="spellStart"/>
      <w:r w:rsidRPr="00E93739">
        <w:rPr>
          <w:i/>
        </w:rPr>
        <w:t>t.j</w:t>
      </w:r>
      <w:proofErr w:type="spellEnd"/>
      <w:r w:rsidRPr="00E93739">
        <w:rPr>
          <w:i/>
        </w:rPr>
        <w:t xml:space="preserve">. Uchwała Nr 112/2014 Senatu SUM </w:t>
      </w:r>
      <w:r>
        <w:rPr>
          <w:i/>
        </w:rPr>
        <w:br/>
      </w:r>
      <w:r w:rsidRPr="00E93739">
        <w:rPr>
          <w:i/>
        </w:rPr>
        <w:t>z dnia 22.10.2014 r.)</w:t>
      </w:r>
      <w:r>
        <w:t xml:space="preserve"> </w:t>
      </w:r>
      <w:r>
        <w:rPr>
          <w:szCs w:val="17"/>
        </w:rPr>
        <w:t>zarządzam, co następuje:</w:t>
      </w:r>
    </w:p>
    <w:p w:rsidR="00C01E91" w:rsidRDefault="00C01E91" w:rsidP="009F7126">
      <w:pPr>
        <w:pStyle w:val="Tekstpodstawowywcity"/>
        <w:ind w:left="0" w:firstLine="0"/>
        <w:jc w:val="center"/>
        <w:rPr>
          <w:szCs w:val="17"/>
        </w:rPr>
      </w:pPr>
    </w:p>
    <w:p w:rsidR="00C01E91" w:rsidRDefault="00C01E91" w:rsidP="009F7126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C01E91" w:rsidRDefault="00C01E91" w:rsidP="009F7126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C01E91" w:rsidRDefault="00C01E91" w:rsidP="00A7773D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W Załączniku Nr 1 do Zarządzenia Nr 167/2014 z dnia 28.11.2014 r. dodaje się wiersze Lp. 452 – 537 w następującym brzmieniu: </w:t>
      </w:r>
    </w:p>
    <w:p w:rsidR="00C01E91" w:rsidRDefault="00C01E91" w:rsidP="00A7773D">
      <w:pPr>
        <w:pStyle w:val="Tekstpodstawowywcity"/>
        <w:ind w:left="0" w:firstLine="0"/>
        <w:rPr>
          <w:szCs w:val="17"/>
        </w:rPr>
      </w:pPr>
    </w:p>
    <w:tbl>
      <w:tblPr>
        <w:tblW w:w="964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1"/>
        <w:gridCol w:w="2202"/>
        <w:gridCol w:w="3002"/>
        <w:gridCol w:w="1761"/>
        <w:gridCol w:w="992"/>
        <w:gridCol w:w="1228"/>
      </w:tblGrid>
      <w:tr w:rsidR="00C01E91" w:rsidRPr="00A7773D" w:rsidTr="00A7773D">
        <w:trPr>
          <w:trHeight w:val="103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A7773D" w:rsidRDefault="00C01E91" w:rsidP="00A7773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7773D">
              <w:rPr>
                <w:i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A7773D" w:rsidRDefault="00C01E91" w:rsidP="00A7773D">
            <w:pPr>
              <w:spacing w:line="276" w:lineRule="auto"/>
              <w:jc w:val="center"/>
              <w:rPr>
                <w:bCs/>
                <w:i/>
                <w:sz w:val="20"/>
                <w:szCs w:val="20"/>
                <w:lang w:eastAsia="en-US"/>
              </w:rPr>
            </w:pPr>
            <w:r w:rsidRPr="00A7773D">
              <w:rPr>
                <w:bCs/>
                <w:i/>
                <w:sz w:val="20"/>
                <w:szCs w:val="20"/>
                <w:lang w:eastAsia="en-US"/>
              </w:rPr>
              <w:t xml:space="preserve">Przedmiot 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A7773D" w:rsidRDefault="00C01E91" w:rsidP="00A7773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7773D">
              <w:rPr>
                <w:i/>
                <w:sz w:val="20"/>
                <w:szCs w:val="20"/>
                <w:lang w:eastAsia="en-US"/>
              </w:rPr>
              <w:t>Jednostka organizacyjna realizująca przedmiot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A7773D" w:rsidRDefault="00C01E91" w:rsidP="00A7773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7773D">
              <w:rPr>
                <w:i/>
                <w:sz w:val="20"/>
                <w:szCs w:val="20"/>
                <w:lang w:eastAsia="en-US"/>
              </w:rPr>
              <w:t>Kierunek studiów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A7773D" w:rsidRDefault="00C01E91" w:rsidP="00A7773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7773D">
              <w:rPr>
                <w:i/>
                <w:sz w:val="20"/>
                <w:szCs w:val="20"/>
                <w:lang w:eastAsia="en-US"/>
              </w:rPr>
              <w:t>Rok studiów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A7773D" w:rsidRDefault="00C01E91" w:rsidP="00A7773D">
            <w:pPr>
              <w:spacing w:line="276" w:lineRule="auto"/>
              <w:jc w:val="center"/>
              <w:rPr>
                <w:i/>
                <w:sz w:val="18"/>
                <w:szCs w:val="18"/>
                <w:lang w:eastAsia="en-US"/>
              </w:rPr>
            </w:pPr>
            <w:r w:rsidRPr="00A7773D">
              <w:rPr>
                <w:i/>
                <w:sz w:val="18"/>
                <w:szCs w:val="18"/>
                <w:lang w:eastAsia="en-US"/>
              </w:rPr>
              <w:t>Odpłatność za powtarzanie przedmiotu</w:t>
            </w:r>
          </w:p>
          <w:p w:rsidR="00C01E91" w:rsidRPr="00A7773D" w:rsidRDefault="00C01E91" w:rsidP="00A7773D">
            <w:pPr>
              <w:spacing w:line="276" w:lineRule="auto"/>
              <w:jc w:val="center"/>
              <w:rPr>
                <w:i/>
                <w:sz w:val="18"/>
                <w:szCs w:val="18"/>
                <w:lang w:eastAsia="en-US"/>
              </w:rPr>
            </w:pPr>
            <w:r w:rsidRPr="00A7773D">
              <w:rPr>
                <w:i/>
                <w:sz w:val="18"/>
                <w:szCs w:val="18"/>
                <w:lang w:eastAsia="en-US"/>
              </w:rPr>
              <w:t xml:space="preserve"> w PLN</w:t>
            </w:r>
          </w:p>
        </w:tc>
      </w:tr>
      <w:tr w:rsidR="001E36FF" w:rsidRPr="00A7773D" w:rsidTr="00A7773D">
        <w:trPr>
          <w:trHeight w:val="60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452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96F75" w:rsidRDefault="001E36FF" w:rsidP="00A7773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Seminarium licencjackie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96F75" w:rsidRDefault="001E36FF" w:rsidP="001E36F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Zakład Profilaktyki Chorób Kobiecych i Seksuologii Katedry Zdrowia Kobiety 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Położnictwo I stopnia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6FF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VII semestr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6FF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1200</w:t>
            </w:r>
          </w:p>
        </w:tc>
      </w:tr>
      <w:tr w:rsidR="00C01E91" w:rsidRPr="00A7773D" w:rsidTr="001E36FF">
        <w:trPr>
          <w:trHeight w:val="53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1E36FF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45</w:t>
            </w:r>
            <w:r w:rsidR="001E36FF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Biologiczne podstawy zachowania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Profilaktyki Kobiecych i Seksuologii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220</w:t>
            </w:r>
          </w:p>
        </w:tc>
      </w:tr>
      <w:tr w:rsidR="00C01E91" w:rsidRPr="00E96F75" w:rsidTr="00A7773D">
        <w:trPr>
          <w:trHeight w:val="6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1E36FF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45</w:t>
            </w:r>
            <w:r w:rsidR="001E36FF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Biologiczne podstawy zachowania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Klinika Chorób Wewnętrznych i Metabolicznych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230</w:t>
            </w:r>
          </w:p>
        </w:tc>
      </w:tr>
      <w:tr w:rsidR="00C01E91" w:rsidRPr="00E96F75" w:rsidTr="00A7773D">
        <w:trPr>
          <w:trHeight w:val="6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455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Zdrowie publiczne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Promocji Zdrowia i Pielęgniarstwa Środowiskowego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100</w:t>
            </w:r>
          </w:p>
        </w:tc>
      </w:tr>
      <w:tr w:rsidR="00C01E91" w:rsidRPr="00E96F75" w:rsidTr="00A7773D">
        <w:trPr>
          <w:trHeight w:val="6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456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Podstawy </w:t>
            </w:r>
            <w:proofErr w:type="spellStart"/>
            <w:r w:rsidRPr="00E96F75">
              <w:rPr>
                <w:i/>
                <w:sz w:val="20"/>
                <w:szCs w:val="20"/>
              </w:rPr>
              <w:t>coachingu</w:t>
            </w:r>
            <w:proofErr w:type="spellEnd"/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Psychologii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250</w:t>
            </w:r>
          </w:p>
        </w:tc>
      </w:tr>
      <w:tr w:rsidR="00C01E91" w:rsidRPr="00E96F75" w:rsidTr="00A7773D">
        <w:trPr>
          <w:trHeight w:val="6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457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Psychologia komunikacji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Psychologii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340</w:t>
            </w:r>
          </w:p>
        </w:tc>
      </w:tr>
      <w:tr w:rsidR="00C01E91" w:rsidRPr="00E96F75" w:rsidTr="00A7773D">
        <w:trPr>
          <w:trHeight w:val="6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458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Psychologia komunikacji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Psychologii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430</w:t>
            </w:r>
          </w:p>
        </w:tc>
      </w:tr>
      <w:tr w:rsidR="00C01E91" w:rsidRPr="00E96F75" w:rsidTr="00A7773D">
        <w:trPr>
          <w:trHeight w:val="6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459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Antropologia filozoficzna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Filozofii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120</w:t>
            </w:r>
          </w:p>
        </w:tc>
      </w:tr>
      <w:tr w:rsidR="00C01E91" w:rsidRPr="00E96F75" w:rsidTr="001E36FF">
        <w:trPr>
          <w:trHeight w:val="6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Kompetencje osobowe </w:t>
            </w:r>
            <w:proofErr w:type="spellStart"/>
            <w:r w:rsidRPr="00E96F75">
              <w:rPr>
                <w:i/>
                <w:sz w:val="20"/>
                <w:szCs w:val="20"/>
              </w:rPr>
              <w:t>coacha</w:t>
            </w:r>
            <w:proofErr w:type="spellEnd"/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Psychologii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250</w:t>
            </w:r>
          </w:p>
        </w:tc>
      </w:tr>
      <w:tr w:rsidR="00C01E91" w:rsidRPr="00E96F75" w:rsidTr="001E36FF">
        <w:trPr>
          <w:trHeight w:val="60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461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Kompetencje osobowe </w:t>
            </w:r>
            <w:proofErr w:type="spellStart"/>
            <w:r w:rsidRPr="00E96F75">
              <w:rPr>
                <w:i/>
                <w:sz w:val="20"/>
                <w:szCs w:val="20"/>
              </w:rPr>
              <w:t>coacha</w:t>
            </w:r>
            <w:proofErr w:type="spellEnd"/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Psychologii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390</w:t>
            </w:r>
          </w:p>
        </w:tc>
      </w:tr>
      <w:tr w:rsidR="00C01E91" w:rsidRPr="00E96F75" w:rsidTr="001E36FF">
        <w:trPr>
          <w:trHeight w:val="60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462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Logika stosowana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Filozofii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250</w:t>
            </w:r>
          </w:p>
        </w:tc>
      </w:tr>
      <w:tr w:rsidR="00C01E91" w:rsidRPr="00E96F75" w:rsidTr="001E36FF">
        <w:trPr>
          <w:trHeight w:val="60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463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Adaptowana aktywność fizyczna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Adaptowanej Aktywności Fizycznej i Sportu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180</w:t>
            </w:r>
          </w:p>
        </w:tc>
      </w:tr>
      <w:tr w:rsidR="00C01E91" w:rsidRPr="00E96F75" w:rsidTr="00A7773D">
        <w:trPr>
          <w:trHeight w:val="6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464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Adaptowana aktywność fizyczna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Adaptowanej Aktywności Fizycznej i Sportu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180</w:t>
            </w:r>
          </w:p>
        </w:tc>
      </w:tr>
      <w:tr w:rsidR="00C01E91" w:rsidRPr="00E96F75" w:rsidTr="001E36FF">
        <w:trPr>
          <w:trHeight w:val="738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Historia etyki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Filozofii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120</w:t>
            </w:r>
          </w:p>
        </w:tc>
      </w:tr>
      <w:tr w:rsidR="00C01E91" w:rsidRPr="00E96F75" w:rsidTr="001E36FF">
        <w:trPr>
          <w:trHeight w:val="691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Semiotyka komunikacji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Filozofii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120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467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Psychologia procesów poznawczych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Psychologii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170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468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Psychologia rozwojowa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Psychologii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250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469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Statystyka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Pielęgniarstwa i Społecznych Problemów Medycznych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100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470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Kompetencje kulturowe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Filozofii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250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471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Seksuologia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Profilaktyki Chorób Kobiecych i Seksuologii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140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472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Socjologia zdrowia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Propedeutyki Pielęgniarstwa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110</w:t>
            </w:r>
          </w:p>
        </w:tc>
      </w:tr>
      <w:tr w:rsidR="00C01E91" w:rsidRPr="00E96F75" w:rsidTr="001E36FF">
        <w:trPr>
          <w:trHeight w:val="72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473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Teoria systemów w naukach humanistycznych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Pedagogiki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80</w:t>
            </w:r>
          </w:p>
        </w:tc>
      </w:tr>
      <w:tr w:rsidR="001E36FF" w:rsidRPr="00E96F75" w:rsidTr="00D326C4">
        <w:trPr>
          <w:trHeight w:val="810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E36FF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474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96F75" w:rsidRDefault="001E36FF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Język angielski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96F75" w:rsidRDefault="001E36FF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Studium Języków Obcych WLK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6FF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6FF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80</w:t>
            </w:r>
          </w:p>
        </w:tc>
      </w:tr>
      <w:tr w:rsidR="001E36FF" w:rsidRPr="00E96F75" w:rsidTr="00D326C4">
        <w:trPr>
          <w:trHeight w:val="810"/>
        </w:trPr>
        <w:tc>
          <w:tcPr>
            <w:tcW w:w="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96F75" w:rsidRDefault="001E36FF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Język angielski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96F75" w:rsidRDefault="001E36FF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Studium Języków Obcych WLK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Coaching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medyczny II stopień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6FF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6FF" w:rsidRPr="00E96F75" w:rsidRDefault="001E36FF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80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475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Anatomia prawidłowa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Katedra i Zakład Anatomii Prawidłowej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380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476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Anatomia prawidłowa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Katedra i Zakład Anatomii Prawidłowej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380</w:t>
            </w:r>
          </w:p>
        </w:tc>
      </w:tr>
      <w:tr w:rsidR="00C01E91" w:rsidRPr="00E96F75" w:rsidTr="001E36FF">
        <w:trPr>
          <w:trHeight w:val="81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477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Fizjologia z elektrofizjologią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Klinika Elektrokardiologii i Niewydolności Serca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240</w:t>
            </w:r>
          </w:p>
        </w:tc>
      </w:tr>
      <w:tr w:rsidR="00C01E91" w:rsidRPr="00E96F75" w:rsidTr="00EC7BAF">
        <w:trPr>
          <w:trHeight w:val="56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478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Fizjologia z elektrofizjologią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Klinika Elektrokardiologii i Niewydolności Serca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240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479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Anatomia radiologiczna </w:t>
            </w:r>
            <w:proofErr w:type="spellStart"/>
            <w:r w:rsidRPr="00E96F75">
              <w:rPr>
                <w:i/>
                <w:sz w:val="20"/>
                <w:szCs w:val="20"/>
              </w:rPr>
              <w:t>cz.I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E96F75">
              <w:rPr>
                <w:i/>
                <w:sz w:val="20"/>
                <w:szCs w:val="20"/>
              </w:rPr>
              <w:t>RTG,MG,ped,stom</w:t>
            </w:r>
            <w:proofErr w:type="spellEnd"/>
            <w:r w:rsidRPr="00E96F75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Katedra i Zakład Radiologii Lekarskiej i Radiodiagnostyki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340</w:t>
            </w:r>
          </w:p>
        </w:tc>
      </w:tr>
      <w:tr w:rsidR="00C01E91" w:rsidRPr="00E96F75" w:rsidTr="00EC7BAF">
        <w:trPr>
          <w:trHeight w:val="734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480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Anatomia radiologiczna </w:t>
            </w:r>
            <w:proofErr w:type="spellStart"/>
            <w:r w:rsidRPr="00E96F75">
              <w:rPr>
                <w:i/>
                <w:sz w:val="20"/>
                <w:szCs w:val="20"/>
              </w:rPr>
              <w:t>cz.I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E96F75">
              <w:rPr>
                <w:i/>
                <w:sz w:val="20"/>
                <w:szCs w:val="20"/>
              </w:rPr>
              <w:t>RTG,MG,ped,stom</w:t>
            </w:r>
            <w:proofErr w:type="spellEnd"/>
            <w:r w:rsidRPr="00E96F75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Katedra i Zakład Radiologii Lekarskiej i Radiodiagnostyki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340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481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Język angielski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Studium Języków Obcych WLK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100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482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Język angielski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Studium Języków Obcych WLK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100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483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Radiografia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Radiodiagnostyki i Radiologii Zabiegowej Katedry Radiologii i Medycyny Nuklearnej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290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484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Radiografia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Diagnostyki Obrazowej Katedry Radiologii i Medycyny Nuklearnej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340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485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Radiografia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Katedra  Zakład Radiologii Lekarskiej i Radiodiagnostyki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250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486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Pozycjonowanie w radiografii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Radiodiagnostyki i Radiologii Zabiegowej Katedry Radiologii i Medycyny Nuklearnej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360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487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Pozycjonowanie w radiografii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Radiodiagnostyki i Radiologii Zabiegowej Katedry Radiologii i Medycyny Nuklearnej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360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488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Pozycjonowanie w radiografii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Diagnostyki Obrazowej Katedry Radiologii i Medycyny Nuklearnej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360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489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Pozycjonowanie w radiografii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Diagnostyki Obrazowej Katedry Radiologii i Medycyny Nuklearnej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360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490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Pozycjonowanie w radiografii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Medycyny  Nuklearnej i Diagnostyki  Obrazowej Katedry Radiologii i Medycyny Nuklearnej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480</w:t>
            </w:r>
          </w:p>
        </w:tc>
      </w:tr>
      <w:tr w:rsidR="00C01E91" w:rsidRPr="00E96F75" w:rsidTr="001E36FF">
        <w:trPr>
          <w:trHeight w:val="676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491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Biofizyka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Katedra i Zakład Biofizyki Lekarskiej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400</w:t>
            </w:r>
          </w:p>
        </w:tc>
      </w:tr>
      <w:tr w:rsidR="00C01E91" w:rsidRPr="00E96F75" w:rsidTr="001E36FF">
        <w:trPr>
          <w:trHeight w:val="6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492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Radiobiologia, ochrona radiologiczna  i BHP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Radiodiagnostyki i Radiologii Zabiegowej Katedry Radiologii i Medycyny Nuklearnej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200</w:t>
            </w:r>
          </w:p>
        </w:tc>
      </w:tr>
      <w:tr w:rsidR="00C01E91" w:rsidRPr="00E96F75" w:rsidTr="001E36FF">
        <w:trPr>
          <w:trHeight w:val="69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493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Podstawy diagnostyki obrazowej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Klinika Elektrokardiologii i Niewydolności Serca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170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494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Pierwsza pomoc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Klinika Elektrokardiologii i Niewydolności Serca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400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495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Podstawy informatyki radiologicznej(DICOM, PACS,RIS)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Katedra  Zakład Radiologii Lekarskiej i Radiodiagnostyki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170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lastRenderedPageBreak/>
              <w:t>496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Podstawy informatyki 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Katedra  Zakład Radiologii Lekarskiej i Radiodiagnostyki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170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497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Socjologia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Propedeutyki Pielęgniarstwa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70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498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Promocja zdrowia i edukacja zdrowotna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Promocji Zdrowia i Pielęgniarstwa Środowiskowego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90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499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Historia radiologii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Katedra  Zakład Radiologii Lekarskiej i Radiodiagnostyki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100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500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Zdrowie publiczne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Promocji Zdrowia i Pielęgniarstwa Środowiskowego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90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501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Filozofia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Filozofii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100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502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Podstawy prawa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Pielęgniarstwa i Społecznych Problemów Medycznych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90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503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Ultrasonografia i </w:t>
            </w:r>
            <w:proofErr w:type="spellStart"/>
            <w:r w:rsidRPr="00E96F75">
              <w:rPr>
                <w:i/>
                <w:sz w:val="20"/>
                <w:szCs w:val="20"/>
              </w:rPr>
              <w:t>echokardiologia</w:t>
            </w:r>
            <w:proofErr w:type="spellEnd"/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Klinika Elektrokardiologii i Niewydolności Serca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400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504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Diagnostyka elektromedyczna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Klinika Elektrokardiologii i Niewydolności Serca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700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505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Mammografia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Medycyny  Nuklearnej i Diagnostyki  Obrazowej Katedry Radiologii i Medycyny Nuklearnej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460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506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Repetytorium z </w:t>
            </w:r>
            <w:proofErr w:type="spellStart"/>
            <w:r w:rsidRPr="00E96F75">
              <w:rPr>
                <w:i/>
                <w:sz w:val="20"/>
                <w:szCs w:val="20"/>
              </w:rPr>
              <w:t>mammografi</w:t>
            </w:r>
            <w:proofErr w:type="spellEnd"/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Medycyny  Nuklearnej i Diagnostyki  Obrazowej Katedry Radiologii i Medycyny Nuklearnej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170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507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Repetytorium z anatomii radiologicznej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Katedra  Zakład Radiologii Lekarskiej i Radiodiagnostyki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170</w:t>
            </w:r>
          </w:p>
        </w:tc>
      </w:tr>
      <w:tr w:rsidR="00C01E91" w:rsidRPr="00E96F75" w:rsidTr="001E36FF">
        <w:trPr>
          <w:trHeight w:val="69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508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Repetytorium z pierwszej pomocy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Klinika Elektrokardiologii i Niewydolności Serca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170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509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Repetytorium z anatomii opisowej i topograficznej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Katedra i Zakład Anatomii Prawidłowej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170</w:t>
            </w:r>
          </w:p>
        </w:tc>
      </w:tr>
      <w:tr w:rsidR="00C01E91" w:rsidRPr="00E96F75" w:rsidTr="001E36FF">
        <w:trPr>
          <w:trHeight w:val="6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510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Repetytorium z diagnostyki elektromedycznej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Klinika Elektrokardiologii i Niewydolności Serca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170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511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Repetytorium z radiografii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Katedra  Zakład Radiologii Lekarskiej i Radiodiagnostyki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E96F75">
              <w:rPr>
                <w:i/>
                <w:sz w:val="20"/>
                <w:szCs w:val="20"/>
              </w:rPr>
              <w:t>Elektroradiologia</w:t>
            </w:r>
            <w:proofErr w:type="spellEnd"/>
            <w:r w:rsidRPr="00E96F75">
              <w:rPr>
                <w:i/>
                <w:sz w:val="20"/>
                <w:szCs w:val="20"/>
              </w:rPr>
              <w:t xml:space="preserve"> I </w:t>
            </w:r>
            <w:r w:rsidRPr="00A7773D">
              <w:rPr>
                <w:i/>
                <w:sz w:val="20"/>
                <w:szCs w:val="20"/>
              </w:rPr>
              <w:t>stopień</w:t>
            </w:r>
            <w:r w:rsidRPr="00E96F75">
              <w:rPr>
                <w:i/>
                <w:sz w:val="20"/>
                <w:szCs w:val="20"/>
              </w:rPr>
              <w:t xml:space="preserve"> stacjonarne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170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512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Anatomia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Katedra Anatomii Prawidłowej WLK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380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513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Anatomia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Katedra Anatomii Prawidłowej WLK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380</w:t>
            </w:r>
          </w:p>
        </w:tc>
      </w:tr>
      <w:tr w:rsidR="00C01E91" w:rsidRPr="00E96F75" w:rsidTr="001E36FF">
        <w:trPr>
          <w:trHeight w:val="631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514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Biologia medyczna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Biochemii i Genetyki Medycznej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650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515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Fizjologia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Medycyny Sportowej i Fizjologii Wysiłku Fizycznego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320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516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Fizjologia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Medycyny Sportowej i Fizjologii Wysiłku Fizycznego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480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517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Biochemia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Biochemii i Genetyki Medycznej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980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518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Biofizyka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Biofizyki Lekarskiej WLK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450</w:t>
            </w:r>
          </w:p>
        </w:tc>
      </w:tr>
      <w:tr w:rsidR="00C01E91" w:rsidRPr="00E96F75" w:rsidTr="001E36FF">
        <w:trPr>
          <w:trHeight w:val="78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519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Kinezjologia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Kinezjologii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640</w:t>
            </w:r>
          </w:p>
        </w:tc>
      </w:tr>
      <w:tr w:rsidR="00C01E91" w:rsidRPr="00E96F75" w:rsidTr="001E36FF">
        <w:trPr>
          <w:trHeight w:val="688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520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Pierwsza pomoc medyczna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Propedeutyki Chirurgii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250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521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Podstawy kształcenia i metodyka nauczania ruchu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Adaptowanej Aktywności Fizycznej i Sportu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320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522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Podstawy kształcenia i metodyka nauczania ruchu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Kinezjologii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560</w:t>
            </w:r>
          </w:p>
        </w:tc>
      </w:tr>
      <w:tr w:rsidR="00C01E91" w:rsidRPr="00E96F75" w:rsidTr="001E36FF">
        <w:trPr>
          <w:trHeight w:val="76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523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Kinezyterapia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Kinezyterapii i Metod Specjalnych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640</w:t>
            </w:r>
          </w:p>
        </w:tc>
      </w:tr>
      <w:tr w:rsidR="00C01E91" w:rsidRPr="00E96F75" w:rsidTr="001E36FF">
        <w:trPr>
          <w:trHeight w:val="691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524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Kinezyterapia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Kinezyterapii i Metod Specjalnych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640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525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Fizykoterapia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Medycyny Fizykalnej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400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526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Fizykoterapia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Medycyny Fizykalnej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320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527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Kliniczne podstawy fizjoterapii w ortopedii i traumatologii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Katedra i Klinika Ortopedii i Traumatologii Narządu Ruchu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400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528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Kliniczne podstawy fizjoterapii w reumatologii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Katedra i Klinika Chorób Wewnętrznych i Reumatologii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300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529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Kliniczne podstawy fizjoterapii w neurologii 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Klinika Neurologii (Ochojec)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370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530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Kliniczne podstawy fizjoterapii w neurochirurgii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Katedra i Oddział Kliniczny Neurochirurgii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220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531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Kliniczne podstawy fizjoterapii w geriatrii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Klinika Geriatrii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330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532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Socjologia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Propedeutyki Pielęgniarstwa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320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533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Ergonomia w praktyce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Kinezjologii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400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534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Wychowanie fizyczne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Adaptowanej Aktywności Fizycznej i Sportu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480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535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Wychowanie fizyczne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 Adaptowanej Aktywności Fizycznej i Sportu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480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536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Język obcy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Studium Języków Obcych WLK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180</w:t>
            </w:r>
          </w:p>
        </w:tc>
      </w:tr>
      <w:tr w:rsidR="00C01E91" w:rsidRPr="00E96F75" w:rsidTr="00A7773D">
        <w:trPr>
          <w:trHeight w:val="8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537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Język obcy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Studium Języków Obcych WLK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Fizjoterapia I stopień niestacjonarna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I rok II </w:t>
            </w:r>
            <w:proofErr w:type="spellStart"/>
            <w:r w:rsidRPr="00E96F75">
              <w:rPr>
                <w:i/>
                <w:sz w:val="20"/>
                <w:szCs w:val="20"/>
              </w:rPr>
              <w:t>sem</w:t>
            </w:r>
            <w:proofErr w:type="spellEnd"/>
            <w:r w:rsidRPr="00E96F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E91" w:rsidRPr="00E96F75" w:rsidRDefault="00C01E91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180</w:t>
            </w:r>
          </w:p>
        </w:tc>
      </w:tr>
    </w:tbl>
    <w:p w:rsidR="00C01E91" w:rsidRPr="00E96F75" w:rsidRDefault="00C01E91" w:rsidP="00A7773D">
      <w:pPr>
        <w:rPr>
          <w:sz w:val="22"/>
          <w:szCs w:val="22"/>
        </w:rPr>
      </w:pPr>
    </w:p>
    <w:p w:rsidR="00C01E91" w:rsidRDefault="00C01E91" w:rsidP="009F7126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C01E91" w:rsidRDefault="00C01E91" w:rsidP="009F7126">
      <w:pPr>
        <w:pStyle w:val="Tekstpodstawowywcity"/>
        <w:ind w:left="0" w:firstLine="0"/>
        <w:rPr>
          <w:szCs w:val="17"/>
        </w:rPr>
      </w:pPr>
      <w:r>
        <w:rPr>
          <w:szCs w:val="17"/>
        </w:rPr>
        <w:t>Pozostałe zapisy Zarządzenia Nr 167/2014 z dnia 28.11.2014 r. pozostają bez zmian.</w:t>
      </w:r>
    </w:p>
    <w:p w:rsidR="00C01E91" w:rsidRDefault="00C01E91" w:rsidP="009F7126">
      <w:pPr>
        <w:pStyle w:val="Tekstpodstawowywcity"/>
        <w:ind w:left="0" w:firstLine="0"/>
        <w:rPr>
          <w:szCs w:val="17"/>
        </w:rPr>
      </w:pPr>
    </w:p>
    <w:p w:rsidR="00C01E91" w:rsidRDefault="00C01E91" w:rsidP="009F7126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C01E91" w:rsidRPr="001F3854" w:rsidRDefault="00C01E91" w:rsidP="00A7773D">
      <w:pPr>
        <w:pStyle w:val="Tekstpodstawowywcity"/>
        <w:ind w:left="0" w:firstLine="0"/>
        <w:rPr>
          <w:bCs/>
          <w:szCs w:val="17"/>
        </w:rPr>
      </w:pPr>
      <w:r>
        <w:rPr>
          <w:bCs/>
          <w:szCs w:val="17"/>
        </w:rPr>
        <w:t xml:space="preserve">Wprowadzam tekst jednolity Załącznika Nr 1 do Zarządzenia </w:t>
      </w:r>
      <w:r>
        <w:rPr>
          <w:szCs w:val="17"/>
        </w:rPr>
        <w:t>Nr 167/2014 z dnia 28.11.2014r. w brzmieniu określonym w Załączniku Nr 1 do niniejszego Zarządzenia.</w:t>
      </w:r>
    </w:p>
    <w:p w:rsidR="00C01E91" w:rsidRDefault="00C01E91" w:rsidP="00A7773D">
      <w:pPr>
        <w:pStyle w:val="Tekstpodstawowywcity"/>
        <w:spacing w:before="120"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C01E91" w:rsidRDefault="00C01E91" w:rsidP="001F3854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C01E91" w:rsidRDefault="00C01E91" w:rsidP="009F7126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5</w:t>
      </w:r>
    </w:p>
    <w:p w:rsidR="00C01E91" w:rsidRDefault="00C01E91" w:rsidP="009F7126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C01E91" w:rsidRDefault="00C01E91" w:rsidP="009F7126">
      <w:pPr>
        <w:rPr>
          <w:szCs w:val="17"/>
        </w:rPr>
      </w:pPr>
    </w:p>
    <w:p w:rsidR="00C01E91" w:rsidRDefault="00C01E91" w:rsidP="00CF5152">
      <w:pPr>
        <w:ind w:left="4956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C01E91" w:rsidRDefault="00C01E91" w:rsidP="00CF5152">
      <w:pPr>
        <w:ind w:left="3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C01E91" w:rsidRDefault="00C01E91" w:rsidP="00CF5152">
      <w:pPr>
        <w:ind w:left="7787"/>
        <w:jc w:val="center"/>
        <w:rPr>
          <w:b/>
          <w:sz w:val="20"/>
          <w:szCs w:val="20"/>
        </w:rPr>
      </w:pPr>
    </w:p>
    <w:p w:rsidR="00C01E91" w:rsidRDefault="00C01E91" w:rsidP="00CF5152">
      <w:pPr>
        <w:numPr>
          <w:ilvl w:val="12"/>
          <w:numId w:val="0"/>
        </w:numPr>
        <w:ind w:left="3540" w:firstLine="708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    </w:t>
      </w:r>
      <w:r w:rsidRPr="00CF5152">
        <w:rPr>
          <w:b/>
          <w:i/>
          <w:sz w:val="20"/>
          <w:szCs w:val="20"/>
          <w:lang w:val="en-US"/>
        </w:rPr>
        <w:t xml:space="preserve">prof. </w:t>
      </w:r>
      <w:proofErr w:type="spellStart"/>
      <w:r w:rsidRPr="00CF5152">
        <w:rPr>
          <w:b/>
          <w:i/>
          <w:sz w:val="20"/>
          <w:szCs w:val="20"/>
          <w:lang w:val="en-US"/>
        </w:rPr>
        <w:t>dr</w:t>
      </w:r>
      <w:proofErr w:type="spellEnd"/>
      <w:r w:rsidRPr="00CF5152">
        <w:rPr>
          <w:b/>
          <w:i/>
          <w:sz w:val="20"/>
          <w:szCs w:val="20"/>
          <w:lang w:val="en-US"/>
        </w:rPr>
        <w:t xml:space="preserve"> hab. n. med. </w:t>
      </w:r>
      <w:r>
        <w:rPr>
          <w:b/>
          <w:i/>
          <w:sz w:val="20"/>
          <w:szCs w:val="20"/>
        </w:rPr>
        <w:t>Przemysław Jałowiecki</w:t>
      </w:r>
    </w:p>
    <w:p w:rsidR="00C01E91" w:rsidRPr="001D3D8E" w:rsidRDefault="00C01E91" w:rsidP="009F7126">
      <w:pPr>
        <w:rPr>
          <w:b/>
          <w:sz w:val="20"/>
          <w:szCs w:val="20"/>
          <w:u w:val="single"/>
        </w:rPr>
      </w:pPr>
      <w:r w:rsidRPr="001D3D8E">
        <w:rPr>
          <w:b/>
          <w:sz w:val="20"/>
          <w:szCs w:val="20"/>
          <w:u w:val="single"/>
        </w:rPr>
        <w:t>Otrzymują:</w:t>
      </w:r>
    </w:p>
    <w:p w:rsidR="00C01E91" w:rsidRPr="001D3D8E" w:rsidRDefault="00C01E91" w:rsidP="009F7126">
      <w:pPr>
        <w:numPr>
          <w:ilvl w:val="0"/>
          <w:numId w:val="1"/>
        </w:numPr>
        <w:rPr>
          <w:sz w:val="20"/>
          <w:szCs w:val="20"/>
        </w:rPr>
      </w:pPr>
      <w:r w:rsidRPr="001D3D8E">
        <w:rPr>
          <w:sz w:val="20"/>
          <w:szCs w:val="20"/>
        </w:rPr>
        <w:t xml:space="preserve">Prorektorzy, </w:t>
      </w:r>
    </w:p>
    <w:p w:rsidR="00C01E91" w:rsidRPr="001D3D8E" w:rsidRDefault="00C01E91" w:rsidP="009F7126">
      <w:pPr>
        <w:numPr>
          <w:ilvl w:val="0"/>
          <w:numId w:val="1"/>
        </w:numPr>
        <w:rPr>
          <w:sz w:val="20"/>
          <w:szCs w:val="20"/>
        </w:rPr>
      </w:pPr>
      <w:r w:rsidRPr="001D3D8E">
        <w:rPr>
          <w:sz w:val="20"/>
          <w:szCs w:val="20"/>
        </w:rPr>
        <w:t>Dziekan Wydziału Nauk o Zdrowiu w Katowicach,</w:t>
      </w:r>
    </w:p>
    <w:p w:rsidR="00C01E91" w:rsidRPr="001D3D8E" w:rsidRDefault="00C01E91" w:rsidP="009F7126">
      <w:pPr>
        <w:numPr>
          <w:ilvl w:val="0"/>
          <w:numId w:val="1"/>
        </w:numPr>
        <w:rPr>
          <w:sz w:val="20"/>
          <w:szCs w:val="20"/>
        </w:rPr>
      </w:pPr>
      <w:r w:rsidRPr="001D3D8E">
        <w:rPr>
          <w:sz w:val="20"/>
          <w:szCs w:val="20"/>
        </w:rPr>
        <w:t xml:space="preserve">Kwestor, </w:t>
      </w:r>
    </w:p>
    <w:p w:rsidR="00C01E91" w:rsidRPr="001D3D8E" w:rsidRDefault="00C01E91" w:rsidP="009F7126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1D3D8E">
        <w:rPr>
          <w:sz w:val="20"/>
          <w:szCs w:val="20"/>
        </w:rPr>
        <w:t>Z-ca Kanclerza - Dyrektor ds. Ekonomiczno-Administracyjnych,</w:t>
      </w:r>
    </w:p>
    <w:p w:rsidR="00C01E91" w:rsidRPr="001D3D8E" w:rsidRDefault="00C01E91" w:rsidP="009F7126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1D3D8E">
        <w:rPr>
          <w:sz w:val="20"/>
          <w:szCs w:val="20"/>
        </w:rPr>
        <w:t>Dział Planowania i Analiz Ekonomicznych,</w:t>
      </w:r>
    </w:p>
    <w:p w:rsidR="00C01E91" w:rsidRPr="001D3D8E" w:rsidRDefault="00C01E91" w:rsidP="009F7126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1D3D8E">
        <w:rPr>
          <w:sz w:val="20"/>
          <w:szCs w:val="20"/>
        </w:rPr>
        <w:t xml:space="preserve">Dział Kontroli i Audytu, </w:t>
      </w:r>
    </w:p>
    <w:p w:rsidR="00C01E91" w:rsidRPr="001D3D8E" w:rsidRDefault="00C01E91" w:rsidP="009F7126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1D3D8E">
        <w:rPr>
          <w:sz w:val="20"/>
          <w:szCs w:val="20"/>
        </w:rPr>
        <w:t>Dział ds. Studiów i Studentów</w:t>
      </w:r>
      <w:r w:rsidR="0061335F">
        <w:rPr>
          <w:sz w:val="20"/>
          <w:szCs w:val="20"/>
        </w:rPr>
        <w:t>,</w:t>
      </w:r>
      <w:bookmarkStart w:id="0" w:name="_GoBack"/>
      <w:bookmarkEnd w:id="0"/>
    </w:p>
    <w:p w:rsidR="00C01E91" w:rsidRPr="001D3D8E" w:rsidRDefault="00C01E91" w:rsidP="009F7126">
      <w:pPr>
        <w:numPr>
          <w:ilvl w:val="0"/>
          <w:numId w:val="1"/>
        </w:numPr>
        <w:rPr>
          <w:sz w:val="20"/>
          <w:szCs w:val="20"/>
        </w:rPr>
      </w:pPr>
      <w:r w:rsidRPr="001D3D8E">
        <w:rPr>
          <w:sz w:val="20"/>
          <w:szCs w:val="20"/>
        </w:rPr>
        <w:t>a/a.</w:t>
      </w:r>
    </w:p>
    <w:sectPr w:rsidR="00C01E91" w:rsidRPr="001D3D8E" w:rsidSect="005F4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7126"/>
    <w:rsid w:val="00120104"/>
    <w:rsid w:val="001D3D8E"/>
    <w:rsid w:val="001E36FF"/>
    <w:rsid w:val="001F3854"/>
    <w:rsid w:val="003B2EC0"/>
    <w:rsid w:val="003D1C6B"/>
    <w:rsid w:val="00582AD6"/>
    <w:rsid w:val="005F4DC7"/>
    <w:rsid w:val="0061335F"/>
    <w:rsid w:val="006D5094"/>
    <w:rsid w:val="009F7126"/>
    <w:rsid w:val="00A14D20"/>
    <w:rsid w:val="00A7773D"/>
    <w:rsid w:val="00C01E91"/>
    <w:rsid w:val="00CF5152"/>
    <w:rsid w:val="00E93739"/>
    <w:rsid w:val="00E96F75"/>
    <w:rsid w:val="00EC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816D8AC-1842-47EB-A445-B53BDE92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12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rsid w:val="009F7126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9F7126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01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10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81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1863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Pawełczyk</dc:creator>
  <cp:keywords/>
  <dc:description/>
  <cp:lastModifiedBy>Sylwia Korpys</cp:lastModifiedBy>
  <cp:revision>7</cp:revision>
  <cp:lastPrinted>2015-01-16T13:20:00Z</cp:lastPrinted>
  <dcterms:created xsi:type="dcterms:W3CDTF">2015-01-05T13:52:00Z</dcterms:created>
  <dcterms:modified xsi:type="dcterms:W3CDTF">2015-01-16T13:37:00Z</dcterms:modified>
</cp:coreProperties>
</file>