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2E" w:rsidRPr="00563C2E" w:rsidRDefault="00563C2E" w:rsidP="00563C2E">
      <w:pPr>
        <w:spacing w:after="0" w:line="240" w:lineRule="auto"/>
        <w:ind w:firstLine="6521"/>
        <w:rPr>
          <w:rFonts w:ascii="Times New Roman" w:hAnsi="Times New Roman"/>
        </w:rPr>
      </w:pPr>
      <w:r w:rsidRPr="00563C2E">
        <w:rPr>
          <w:rFonts w:ascii="Times New Roman" w:hAnsi="Times New Roman"/>
        </w:rPr>
        <w:t>Załącznik Nr 1</w:t>
      </w:r>
    </w:p>
    <w:p w:rsidR="00563C2E" w:rsidRDefault="00563C2E" w:rsidP="00563C2E">
      <w:pPr>
        <w:spacing w:after="0" w:line="240" w:lineRule="auto"/>
        <w:ind w:firstLine="6521"/>
        <w:rPr>
          <w:rFonts w:ascii="Times New Roman" w:hAnsi="Times New Roman"/>
        </w:rPr>
      </w:pPr>
      <w:r w:rsidRPr="00563C2E">
        <w:rPr>
          <w:rFonts w:ascii="Times New Roman" w:hAnsi="Times New Roman"/>
        </w:rPr>
        <w:t xml:space="preserve">do Zarządzenia Nr 13/2020 </w:t>
      </w:r>
    </w:p>
    <w:p w:rsidR="00563C2E" w:rsidRDefault="00563C2E" w:rsidP="00563C2E">
      <w:pPr>
        <w:spacing w:after="0" w:line="240" w:lineRule="auto"/>
        <w:ind w:firstLine="6521"/>
        <w:rPr>
          <w:rFonts w:ascii="Times New Roman" w:hAnsi="Times New Roman"/>
        </w:rPr>
      </w:pPr>
      <w:r w:rsidRPr="00563C2E">
        <w:rPr>
          <w:rFonts w:ascii="Times New Roman" w:hAnsi="Times New Roman"/>
        </w:rPr>
        <w:t xml:space="preserve">z dnia 30.01.2020 r. </w:t>
      </w:r>
    </w:p>
    <w:p w:rsidR="00563C2E" w:rsidRPr="00563C2E" w:rsidRDefault="00563C2E" w:rsidP="00563C2E">
      <w:pPr>
        <w:spacing w:after="0" w:line="240" w:lineRule="auto"/>
        <w:ind w:firstLine="6521"/>
        <w:rPr>
          <w:rFonts w:ascii="Times New Roman" w:hAnsi="Times New Roman"/>
        </w:rPr>
      </w:pPr>
      <w:r w:rsidRPr="00563C2E">
        <w:rPr>
          <w:rFonts w:ascii="Times New Roman" w:hAnsi="Times New Roman"/>
        </w:rPr>
        <w:t xml:space="preserve">Rektora SUM </w:t>
      </w:r>
    </w:p>
    <w:p w:rsidR="00563C2E" w:rsidRDefault="00563C2E" w:rsidP="00563C2E">
      <w:pPr>
        <w:spacing w:after="0" w:line="240" w:lineRule="auto"/>
        <w:jc w:val="center"/>
        <w:rPr>
          <w:rFonts w:ascii="Times New Roman" w:hAnsi="Times New Roman"/>
        </w:rPr>
      </w:pPr>
    </w:p>
    <w:p w:rsidR="00DA34D1" w:rsidRPr="00563C2E" w:rsidRDefault="00DA34D1" w:rsidP="00563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C2E">
        <w:rPr>
          <w:rFonts w:ascii="Times New Roman" w:hAnsi="Times New Roman"/>
          <w:b/>
          <w:sz w:val="24"/>
          <w:szCs w:val="24"/>
        </w:rPr>
        <w:t xml:space="preserve">Regulamin postępowania w sprawie nostryfikacji </w:t>
      </w:r>
    </w:p>
    <w:p w:rsidR="00DA34D1" w:rsidRPr="005756C6" w:rsidRDefault="00DA34D1" w:rsidP="00563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 xml:space="preserve">dyplomów ukończenia studiów wyższych uzyskanych za granicą </w:t>
      </w:r>
      <w:r w:rsidRPr="005756C6">
        <w:rPr>
          <w:rFonts w:ascii="Times New Roman" w:hAnsi="Times New Roman"/>
          <w:b/>
          <w:sz w:val="24"/>
          <w:szCs w:val="24"/>
        </w:rPr>
        <w:br/>
        <w:t xml:space="preserve">prowadzonego w Śląskim Uniwersytecie Medycznym w Katowicach </w:t>
      </w:r>
    </w:p>
    <w:p w:rsidR="00DA34D1" w:rsidRPr="005756C6" w:rsidRDefault="00DA34D1" w:rsidP="0057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756C6" w:rsidRPr="005756C6" w:rsidRDefault="00DA34D1" w:rsidP="0057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§1</w:t>
      </w:r>
    </w:p>
    <w:p w:rsidR="00DA34D1" w:rsidRPr="005756C6" w:rsidRDefault="00DA34D1" w:rsidP="005756C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Postępowanie nostryfikacyjne przeprowadza Uczelniana Komisja ds. Nostryfikacji (dalej zwana UKN), powołana Zarządzeniem Rektora SUM.</w:t>
      </w:r>
    </w:p>
    <w:p w:rsidR="00DA34D1" w:rsidRPr="005756C6" w:rsidRDefault="00DA34D1" w:rsidP="005756C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Siedzibą UKN jest Rektorat SUM.</w:t>
      </w:r>
    </w:p>
    <w:p w:rsidR="00DA34D1" w:rsidRPr="005756C6" w:rsidRDefault="00DA34D1" w:rsidP="005756C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Postępowanie nostryfikacyjne jest prowadzone na podstawie </w:t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t>Rozporządzenia Ministra Nauki i Szkolnictwa Wyższego</w:t>
      </w:r>
      <w:r w:rsidRPr="005756C6">
        <w:rPr>
          <w:rFonts w:ascii="Times New Roman" w:hAnsi="Times New Roman"/>
          <w:sz w:val="24"/>
          <w:szCs w:val="24"/>
        </w:rPr>
        <w:t xml:space="preserve"> </w:t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t>z dnia 28 września 2018 r. w sprawie nostryfikacji dyplomów ukończenia studiów</w:t>
      </w:r>
      <w:r w:rsidRPr="005756C6">
        <w:rPr>
          <w:rFonts w:ascii="Times New Roman" w:hAnsi="Times New Roman"/>
          <w:sz w:val="24"/>
          <w:szCs w:val="24"/>
        </w:rPr>
        <w:t xml:space="preserve"> </w:t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t xml:space="preserve">za granicą oraz potwierdzania ukończenia studiów </w:t>
      </w:r>
      <w:r w:rsidR="005756C6" w:rsidRPr="005756C6"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t xml:space="preserve">na określonym poziomie </w:t>
      </w:r>
      <w:r w:rsidRPr="005756C6">
        <w:rPr>
          <w:rFonts w:ascii="Times New Roman" w:hAnsi="Times New Roman"/>
          <w:sz w:val="24"/>
          <w:szCs w:val="24"/>
        </w:rPr>
        <w:t>(Dz. U. 2018 rok, poz. 1881)</w:t>
      </w:r>
    </w:p>
    <w:p w:rsidR="00DA34D1" w:rsidRPr="005756C6" w:rsidRDefault="00DA34D1" w:rsidP="005756C6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W postępowaniu nostryfikacyjnym UKN dokonuje porównania programu studiów, efektów uczenia </w:t>
      </w:r>
      <w:r w:rsidRPr="005756C6">
        <w:rPr>
          <w:rFonts w:ascii="Times New Roman" w:hAnsi="Times New Roman"/>
          <w:sz w:val="24"/>
          <w:szCs w:val="24"/>
          <w:lang w:eastAsia="pl-PL"/>
        </w:rPr>
        <w:t xml:space="preserve">się  i uzyskanych uprawnień zawodowych, realizowanych praktyk zawodowych oraz czasu trwania studiów z programem studiów, uzyskiwanymi efektami uczenia się i uprawnieniami zawodowymi, realizowanymi praktykami zawodowymi oraz czasem trwania </w:t>
      </w:r>
      <w:r w:rsidR="005756C6" w:rsidRPr="005756C6">
        <w:rPr>
          <w:rFonts w:ascii="Times New Roman" w:hAnsi="Times New Roman"/>
          <w:sz w:val="24"/>
          <w:szCs w:val="24"/>
          <w:lang w:eastAsia="pl-PL"/>
        </w:rPr>
        <w:t xml:space="preserve">podobnych studiów prowadzonych </w:t>
      </w:r>
      <w:r w:rsidRPr="005756C6">
        <w:rPr>
          <w:rFonts w:ascii="Times New Roman" w:hAnsi="Times New Roman"/>
          <w:sz w:val="24"/>
          <w:szCs w:val="24"/>
          <w:lang w:eastAsia="pl-PL"/>
        </w:rPr>
        <w:t>w Śląskim Uniwersytecie Medycznym w Katowicach.</w:t>
      </w:r>
    </w:p>
    <w:p w:rsidR="00DA34D1" w:rsidRDefault="00DA34D1" w:rsidP="005756C6">
      <w:pPr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Obsługę administracyjną UKN prowadzi Centrum Dydaktyki SUM.</w:t>
      </w:r>
    </w:p>
    <w:p w:rsidR="005756C6" w:rsidRPr="005756C6" w:rsidRDefault="005756C6" w:rsidP="005756C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§2</w:t>
      </w:r>
    </w:p>
    <w:p w:rsidR="00DA34D1" w:rsidRPr="005756C6" w:rsidRDefault="00DA34D1" w:rsidP="005756C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Wysokość opłaty za postępowanie nostryfikacyjne, zasady i terminy jej wnoszenia, jak również warunki i tryb zwalniania z opłaty określa odrębne Zarządzenie Rektora SUM.</w:t>
      </w:r>
    </w:p>
    <w:p w:rsidR="005756C6" w:rsidRDefault="00DA34D1" w:rsidP="005756C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Opłata jest wnoszona niezależnie od wyniku postępowania nostryfikacyjnego.</w:t>
      </w:r>
    </w:p>
    <w:p w:rsidR="005756C6" w:rsidRPr="005756C6" w:rsidRDefault="005756C6" w:rsidP="005756C6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§3</w:t>
      </w:r>
    </w:p>
    <w:p w:rsidR="00DA34D1" w:rsidRPr="005756C6" w:rsidRDefault="00DA34D1" w:rsidP="005756C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Osoba ubiegająca się o nostryfikację dyplomu zobowiązana jest złożyć do UKN, wniosek w języku polskim zawierający:</w:t>
      </w:r>
    </w:p>
    <w:p w:rsidR="005756C6" w:rsidRPr="005756C6" w:rsidRDefault="00DA34D1" w:rsidP="005756C6">
      <w:pPr>
        <w:pStyle w:val="Akapitzlist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imię  i  nazwisko  oraz  adres  zamieszkania  osoby  ubiegającej się  </w:t>
      </w:r>
      <w:r w:rsidRPr="005756C6">
        <w:rPr>
          <w:rFonts w:ascii="Times New Roman" w:hAnsi="Times New Roman"/>
          <w:sz w:val="24"/>
          <w:szCs w:val="24"/>
        </w:rPr>
        <w:br/>
        <w:t xml:space="preserve">o  nostryfikację dyplomu uzyskanego za granicą; </w:t>
      </w:r>
    </w:p>
    <w:p w:rsidR="00DA34D1" w:rsidRPr="005756C6" w:rsidRDefault="00DA34D1" w:rsidP="005756C6">
      <w:pPr>
        <w:pStyle w:val="Akapitzlist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pełną nazwę nabytych za granicą kwalifikacji lub tytułu zawodowego;</w:t>
      </w:r>
    </w:p>
    <w:p w:rsidR="00DA34D1" w:rsidRPr="005756C6" w:rsidRDefault="00DA34D1" w:rsidP="005756C6">
      <w:pPr>
        <w:pStyle w:val="Akapitzlist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datę wydania dyplomu; </w:t>
      </w:r>
    </w:p>
    <w:p w:rsidR="005756C6" w:rsidRPr="005756C6" w:rsidRDefault="00DA34D1" w:rsidP="005756C6">
      <w:pPr>
        <w:pStyle w:val="Akapitzlist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nazwę instytucji, która wydała dyplom;</w:t>
      </w:r>
    </w:p>
    <w:p w:rsidR="00DA34D1" w:rsidRPr="005756C6" w:rsidRDefault="00DA34D1" w:rsidP="005756C6">
      <w:pPr>
        <w:pStyle w:val="Akapitzlist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lastRenderedPageBreak/>
        <w:t>nazwę państwa, w którego systemie szkolnictwa wyższego działa instytucja, która wydała dyplom;</w:t>
      </w:r>
    </w:p>
    <w:p w:rsidR="00DA34D1" w:rsidRPr="005756C6" w:rsidRDefault="00DA34D1" w:rsidP="005756C6">
      <w:pPr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nazwę  świadectwa  lub  dyplomu,  na  podstawie  którego  osoba  ubiegająca  się o nostryfikację  dyplomu  uzyskanego  za  granicą  została przyjęta  na  studia zakończone  wydaniem  tego  dyplomu,  datę  wydania  świadectwa  lub  dyplomu, nazwę  instytucji,  która  wydała  świadectwo  lub  </w:t>
      </w:r>
      <w:r w:rsidR="005756C6">
        <w:rPr>
          <w:rFonts w:ascii="Times New Roman" w:hAnsi="Times New Roman"/>
          <w:sz w:val="24"/>
          <w:szCs w:val="24"/>
        </w:rPr>
        <w:t xml:space="preserve">dyplom,  oraz  nazwę  państwa, </w:t>
      </w:r>
      <w:r w:rsidRPr="005756C6">
        <w:rPr>
          <w:rFonts w:ascii="Times New Roman" w:hAnsi="Times New Roman"/>
          <w:sz w:val="24"/>
          <w:szCs w:val="24"/>
        </w:rPr>
        <w:t>w którego systemie szkolnictwa działa instytucja, która wydała świadectwo lub dyplom.</w:t>
      </w:r>
    </w:p>
    <w:p w:rsidR="00DA34D1" w:rsidRPr="005756C6" w:rsidRDefault="00DA34D1" w:rsidP="00575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Wzór wniosku o uzyskanie nostryfikacji dyplomu ukończenia studiów wyższych uzyskanych za granicą stanowi załącznik nr 1 niniejszego Regulaminu. </w:t>
      </w:r>
    </w:p>
    <w:p w:rsidR="00DA34D1" w:rsidRPr="005756C6" w:rsidRDefault="00DA34D1" w:rsidP="00575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Do wniosku dołącza się: </w:t>
      </w:r>
    </w:p>
    <w:p w:rsidR="00DA34D1" w:rsidRPr="005756C6" w:rsidRDefault="00DA34D1" w:rsidP="005756C6">
      <w:pPr>
        <w:numPr>
          <w:ilvl w:val="1"/>
          <w:numId w:val="2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dyplom ukończenia studiów,</w:t>
      </w:r>
    </w:p>
    <w:p w:rsidR="00DA34D1" w:rsidRPr="005756C6" w:rsidRDefault="00DA34D1" w:rsidP="005756C6">
      <w:pPr>
        <w:numPr>
          <w:ilvl w:val="1"/>
          <w:numId w:val="2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dokumenty umożliwiające  ocenę przebiegu studiów, uzyskiwanych efektów uczenia się oraz czasu  trwania  studiów  (suplement do dyplomu, wykaz zaliczonych przedmiotów i ocen, karty przedmiotów określające efektami uczenia się, indeks lub inny dokument),</w:t>
      </w:r>
    </w:p>
    <w:p w:rsidR="00DA34D1" w:rsidRPr="005756C6" w:rsidRDefault="00DA34D1" w:rsidP="005756C6">
      <w:pPr>
        <w:numPr>
          <w:ilvl w:val="1"/>
          <w:numId w:val="2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świadectwo, dyplom lub inny dokument, na podstawie którego osoba ubiegająca się o nostryfikację została przyjęta na studia,</w:t>
      </w:r>
    </w:p>
    <w:p w:rsidR="00DA34D1" w:rsidRPr="005756C6" w:rsidRDefault="00DA34D1" w:rsidP="005756C6">
      <w:pPr>
        <w:numPr>
          <w:ilvl w:val="1"/>
          <w:numId w:val="2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oświadczenie osoby ubiegającej się o nostryfikację o miejscu i dacie urodzenia.</w:t>
      </w:r>
    </w:p>
    <w:p w:rsidR="00DA34D1" w:rsidRPr="005756C6" w:rsidRDefault="00DA34D1" w:rsidP="00575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Dyplom i inne dokumenty w języku obcym należy złożyć wraz z tłumaczeniem na język polski.</w:t>
      </w:r>
    </w:p>
    <w:p w:rsidR="00DA34D1" w:rsidRPr="005756C6" w:rsidRDefault="00DA34D1" w:rsidP="00575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W szczególnie uzasadnionych przypadkach uczelnia nostryfikująca może zażądać od wnioskodawcy przedłożenia tłumaczenia na język polski dokumentów, sporządzonego i poświadczonego przez tłumacza przysięgłego albo sporządzonego przez zagranicznego tłumacza i poświadczonego przez właściwego konsula Rzeczypospolitej Polskiej</w:t>
      </w:r>
    </w:p>
    <w:p w:rsidR="00DA34D1" w:rsidRDefault="00DA34D1" w:rsidP="00575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Dokumenty o których mowa w ust. 3 mogą być złożone w postaci kopii poświadczonych za zgodność z oryginałem przez UKN. </w:t>
      </w:r>
    </w:p>
    <w:p w:rsidR="005756C6" w:rsidRPr="005756C6" w:rsidRDefault="005756C6" w:rsidP="005756C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§4</w:t>
      </w:r>
    </w:p>
    <w:p w:rsidR="00DA34D1" w:rsidRPr="005756C6" w:rsidRDefault="00DA34D1" w:rsidP="005756C6">
      <w:pPr>
        <w:pStyle w:val="Akapitzlist"/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Datą wszczęcia postępowania nostryfikacyjnego j</w:t>
      </w:r>
      <w:r w:rsidR="005756C6">
        <w:rPr>
          <w:rFonts w:ascii="Times New Roman" w:hAnsi="Times New Roman"/>
          <w:sz w:val="24"/>
          <w:szCs w:val="24"/>
        </w:rPr>
        <w:t xml:space="preserve">est dzień doręczenia wniosku do </w:t>
      </w:r>
      <w:r w:rsidRPr="005756C6">
        <w:rPr>
          <w:rFonts w:ascii="Times New Roman" w:hAnsi="Times New Roman"/>
          <w:sz w:val="24"/>
          <w:szCs w:val="24"/>
        </w:rPr>
        <w:t xml:space="preserve">UKN. </w:t>
      </w:r>
    </w:p>
    <w:p w:rsidR="00DA34D1" w:rsidRPr="005756C6" w:rsidRDefault="00DA34D1" w:rsidP="005756C6">
      <w:pPr>
        <w:pStyle w:val="Akapitzlist"/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Uczelnia potwierdza lub odmawia potwierdzenia dyplomu ukończenia studiów za granicą za równoważny odpowiedniemu polskiemu dyplomowi i tytułowi </w:t>
      </w:r>
      <w:r w:rsidRPr="005756C6">
        <w:rPr>
          <w:rFonts w:ascii="Times New Roman" w:hAnsi="Times New Roman"/>
          <w:sz w:val="24"/>
          <w:szCs w:val="24"/>
        </w:rPr>
        <w:lastRenderedPageBreak/>
        <w:t>zawodowemu w terminie 90 dni od dnia złożenia wniosku spełniającego wymagania formalne.</w:t>
      </w:r>
    </w:p>
    <w:p w:rsidR="005756C6" w:rsidRDefault="00DA34D1" w:rsidP="005756C6">
      <w:pPr>
        <w:pStyle w:val="Akapitzlist"/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Do terminu, o którym mowa w ust.2, nie wlicza się okresów wyznaczonych </w:t>
      </w:r>
      <w:r w:rsidRPr="005756C6">
        <w:rPr>
          <w:rFonts w:ascii="Times New Roman" w:hAnsi="Times New Roman"/>
          <w:sz w:val="24"/>
          <w:szCs w:val="24"/>
        </w:rPr>
        <w:br/>
        <w:t>na przedłożenie tłumaczenia dokumentów lub złożenie egzaminów lub odbycie praktyk.</w:t>
      </w:r>
    </w:p>
    <w:p w:rsidR="005756C6" w:rsidRPr="005756C6" w:rsidRDefault="005756C6" w:rsidP="005756C6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§5</w:t>
      </w:r>
    </w:p>
    <w:p w:rsidR="00DA34D1" w:rsidRPr="005756C6" w:rsidRDefault="00DA34D1" w:rsidP="005756C6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Uczelniana Komisja ds. nostryfikacji dyplomów ukończenia studiów za granicą dokonuje oceny formalnej wniosku. W przypadku wystąpienia braków formalnych komisja wzywa wnioskodawcę do ich uzupełnienia w terminie wyznaczonym przez  Komisję.</w:t>
      </w:r>
    </w:p>
    <w:p w:rsidR="00DA34D1" w:rsidRPr="005756C6" w:rsidRDefault="00DA34D1" w:rsidP="005756C6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W przypadku nieuzupełnienia dokumentacji w wyznaczonym terminie, wniosek pozostawia się bez rozpoznania.</w:t>
      </w:r>
    </w:p>
    <w:p w:rsidR="00DA34D1" w:rsidRPr="005756C6" w:rsidRDefault="00DA34D1" w:rsidP="005756C6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Postępowanie nostryfikacyjne kończy się uchwałą w sprawie: </w:t>
      </w:r>
    </w:p>
    <w:p w:rsidR="00DA34D1" w:rsidRPr="005756C6" w:rsidRDefault="00DA34D1" w:rsidP="005756C6">
      <w:pPr>
        <w:pStyle w:val="Akapitzlist"/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uznania dyplomu za równoważny z odpowiednim polskim dyplomem ukończenia studiów wyższych i tytułem zawodowym,</w:t>
      </w:r>
    </w:p>
    <w:p w:rsidR="00DA34D1" w:rsidRPr="005756C6" w:rsidRDefault="00DA34D1" w:rsidP="005756C6">
      <w:pPr>
        <w:pStyle w:val="Akapitzlist"/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odmowy uznania dyplomu za równoważny z odpowiednim polskim dyplomem ukończenia studiów wyższych i tytułem zawodowym. </w:t>
      </w:r>
    </w:p>
    <w:p w:rsidR="00DA34D1" w:rsidRDefault="00DA34D1" w:rsidP="005756C6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Od uchwał, o których mowa w ust. 3 nie przysługuje odwołanie. </w:t>
      </w:r>
    </w:p>
    <w:p w:rsidR="005756C6" w:rsidRPr="005756C6" w:rsidRDefault="005756C6" w:rsidP="005756C6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§6</w:t>
      </w:r>
    </w:p>
    <w:p w:rsidR="00DA34D1" w:rsidRPr="005756C6" w:rsidRDefault="00DA34D1" w:rsidP="005756C6">
      <w:pPr>
        <w:pStyle w:val="Akapitzlist"/>
        <w:numPr>
          <w:ilvl w:val="0"/>
          <w:numId w:val="14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W przypadku stwierdzenia różnic w programie studiów, efektach uczenia się lub czasie  trwania  studiów, UKN może podjąć  uchwałę  o konieczności złożenia  przez  osobę  ubiegającą się o nostryfikację  dyplomu uzyskanego  za granicą brakujących egzaminów, praktyk lub staży, wskazując warunki i terminy ich przeprowadzenia.</w:t>
      </w:r>
    </w:p>
    <w:p w:rsidR="00DA34D1" w:rsidRPr="005756C6" w:rsidRDefault="00DA34D1" w:rsidP="005756C6">
      <w:pPr>
        <w:pStyle w:val="Akapitzlist"/>
        <w:numPr>
          <w:ilvl w:val="0"/>
          <w:numId w:val="14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UKN może wystąpić do Kierowników jednostek o opracowanie pytań na egzamin oraz wykazu literatury z zakresu objętego pytaniami . </w:t>
      </w:r>
    </w:p>
    <w:p w:rsidR="00DA34D1" w:rsidRDefault="00DA34D1" w:rsidP="005756C6">
      <w:pPr>
        <w:pStyle w:val="Akapitzlist"/>
        <w:numPr>
          <w:ilvl w:val="0"/>
          <w:numId w:val="14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Kierownicy jednostek przekazują zakres pytań objętych wnioskiem UKN i wykaz literatury bez zbędnej zwłoki. </w:t>
      </w:r>
    </w:p>
    <w:p w:rsidR="005756C6" w:rsidRPr="005756C6" w:rsidRDefault="005756C6" w:rsidP="005756C6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§7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Do egzaminu można przystąpić tylko jednokrotnie (w danym procesie nostryfikacyjnym).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O terminie i miejscu przeprowadzenia egzaminu kandydaci zostaną zawiadomieni pisemnie drogą pocztową lub drogą elektroniczną (na wysłany przez wnioskodawcę adres). 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lastRenderedPageBreak/>
        <w:t>Do egzaminu zostaną dopuszczeni kandydaci, którzy przedstawią dowód wymaganej opłaty, o której mowa w §2.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Zdający ma obowiązek zgłosić się na egzamin punktualnie, zgodnie </w:t>
      </w:r>
      <w:r w:rsidRPr="005756C6">
        <w:rPr>
          <w:rFonts w:ascii="Times New Roman" w:hAnsi="Times New Roman"/>
          <w:sz w:val="24"/>
          <w:szCs w:val="24"/>
        </w:rPr>
        <w:br/>
        <w:t>z ogłoszonym harmonogramem, z dokumentem potwierdzającym tożsamość.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Egzamin odbywa się pod nadzorem Uczelnianej Komisji ds. nostryfikacji dyplomów ukończenia studiów za granicą.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Niezgłoszenie się na egzamin jest równoznaczne z otrzymaniem oceny niedostatecznej. Postanowienia § 2ust. 2 stosuje się odpowiednio.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Wyniki z przeprowadzonego egzaminu włącza się do akt sprawy.</w:t>
      </w:r>
    </w:p>
    <w:p w:rsidR="00DA34D1" w:rsidRPr="005756C6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UKN podejmuje uchwałę w sprawie uznania lub odmowy uznania dyplomu macierzystej uczelni kandydata z dyplomem uzyskanym w Śląskim Uniwersytecie Medycznym, biorąc pod uwagę wynik egzaminu.</w:t>
      </w:r>
    </w:p>
    <w:p w:rsidR="00DA34D1" w:rsidRDefault="00DA34D1" w:rsidP="005756C6">
      <w:pPr>
        <w:pStyle w:val="Akapitzlist1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Po zakończonym postępowaniu osoba, której dyplom został uznany za równoważny </w:t>
      </w:r>
      <w:r w:rsidR="005756C6">
        <w:rPr>
          <w:rFonts w:ascii="Times New Roman" w:hAnsi="Times New Roman"/>
          <w:sz w:val="24"/>
          <w:szCs w:val="24"/>
        </w:rPr>
        <w:br/>
      </w:r>
      <w:r w:rsidRPr="005756C6">
        <w:rPr>
          <w:rFonts w:ascii="Times New Roman" w:hAnsi="Times New Roman"/>
          <w:sz w:val="24"/>
          <w:szCs w:val="24"/>
        </w:rPr>
        <w:t>z odpowiednim polskim dyplomem ukończenia studiów wyższych i tytułem zawodowym, otrzymuje zaświadczenie, podpisane przez Przewodniczącego UKN lub członka UKN działającego z jego upoważnienia.</w:t>
      </w:r>
    </w:p>
    <w:p w:rsidR="005756C6" w:rsidRPr="005756C6" w:rsidRDefault="005756C6" w:rsidP="005756C6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pStyle w:val="Akapitzlist1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 8</w:t>
      </w:r>
    </w:p>
    <w:p w:rsidR="00DA34D1" w:rsidRPr="005756C6" w:rsidRDefault="00DA34D1" w:rsidP="005756C6">
      <w:pPr>
        <w:pStyle w:val="Akapitzlist1"/>
        <w:numPr>
          <w:ilvl w:val="0"/>
          <w:numId w:val="1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Przewodniczący UKN ustala termin, miejsce i program posiedzenia Komisji.</w:t>
      </w:r>
    </w:p>
    <w:p w:rsidR="00DA34D1" w:rsidRDefault="00DA34D1" w:rsidP="005756C6">
      <w:pPr>
        <w:pStyle w:val="Akapitzlist1"/>
        <w:numPr>
          <w:ilvl w:val="0"/>
          <w:numId w:val="1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Zawiadomienie o terminie posiedzenia oraz porządku obrad dokonywane jest nie później niż trzy dni przed terminem posiedzenia na adresy poczty elektronicznej wskazane przez członków Komisji.</w:t>
      </w:r>
    </w:p>
    <w:p w:rsidR="005756C6" w:rsidRPr="005756C6" w:rsidRDefault="005756C6" w:rsidP="005756C6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56C6" w:rsidRPr="005756C6" w:rsidRDefault="00DA34D1" w:rsidP="005756C6">
      <w:pPr>
        <w:pStyle w:val="Akapitzlist1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 9</w:t>
      </w:r>
    </w:p>
    <w:p w:rsidR="00DA34D1" w:rsidRPr="005756C6" w:rsidRDefault="00DA34D1" w:rsidP="005756C6">
      <w:pPr>
        <w:pStyle w:val="Akapitzlist1"/>
        <w:numPr>
          <w:ilvl w:val="0"/>
          <w:numId w:val="13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Posiedzenie Komisji jest ważne, jeżeli uczestniczy w nim co najmniej połowa członków. </w:t>
      </w:r>
    </w:p>
    <w:p w:rsidR="00DA34D1" w:rsidRPr="005756C6" w:rsidRDefault="00DA34D1" w:rsidP="005756C6">
      <w:pPr>
        <w:pStyle w:val="Akapitzlist1"/>
        <w:numPr>
          <w:ilvl w:val="0"/>
          <w:numId w:val="13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Z posiedzenia Komisji sporządza się protokół.</w:t>
      </w:r>
    </w:p>
    <w:p w:rsidR="00DA34D1" w:rsidRPr="005756C6" w:rsidRDefault="00DA34D1" w:rsidP="005756C6">
      <w:pPr>
        <w:pStyle w:val="Akapitzlist1"/>
        <w:numPr>
          <w:ilvl w:val="0"/>
          <w:numId w:val="13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>Lista obecności osób na posiedzeniu stanowi załącznik do protokołu.</w:t>
      </w:r>
    </w:p>
    <w:p w:rsidR="00DA34D1" w:rsidRDefault="00DA34D1" w:rsidP="005756C6">
      <w:pPr>
        <w:pStyle w:val="Akapitzlist1"/>
        <w:numPr>
          <w:ilvl w:val="0"/>
          <w:numId w:val="13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56C6">
        <w:rPr>
          <w:rFonts w:ascii="Times New Roman" w:hAnsi="Times New Roman"/>
          <w:sz w:val="24"/>
          <w:szCs w:val="24"/>
        </w:rPr>
        <w:t xml:space="preserve">Protokół z posiedzenia Komisji podpisuje przewodniczący Komisji, a w razie jego nieobecności Zastępca Przewodniczącego. </w:t>
      </w:r>
    </w:p>
    <w:p w:rsidR="005756C6" w:rsidRPr="005756C6" w:rsidRDefault="005756C6" w:rsidP="005756C6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5756C6">
      <w:pPr>
        <w:pStyle w:val="Akapitzlist1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756C6">
        <w:rPr>
          <w:rFonts w:ascii="Times New Roman" w:hAnsi="Times New Roman"/>
          <w:b/>
          <w:sz w:val="24"/>
          <w:szCs w:val="24"/>
        </w:rPr>
        <w:t>§ 10</w:t>
      </w:r>
    </w:p>
    <w:p w:rsidR="00DA34D1" w:rsidRPr="005756C6" w:rsidRDefault="00DA34D1" w:rsidP="005756C6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5756C6">
        <w:rPr>
          <w:rFonts w:ascii="Times New Roman" w:hAnsi="Times New Roman"/>
          <w:sz w:val="24"/>
          <w:szCs w:val="24"/>
        </w:rPr>
        <w:t xml:space="preserve">W sprawach nieuregulowanych niniejszym Regulaminem zastosowanie mają przepisy </w:t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t xml:space="preserve">Rozporządzenie Ministra Nauki i Szkolnictwa Wyższego z dnia 28 września </w:t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5756C6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2018 r. w sprawie nostryfikacji dyplomów ukończenia studiów za granicą oraz potwierdzania ukończenia studiów na określonym poziomie </w:t>
      </w:r>
      <w:r w:rsidRPr="005756C6">
        <w:rPr>
          <w:rFonts w:ascii="Times New Roman" w:hAnsi="Times New Roman"/>
          <w:sz w:val="24"/>
          <w:szCs w:val="24"/>
        </w:rPr>
        <w:t>(Dz. U. 2018 rok, poz. 1881).</w:t>
      </w:r>
    </w:p>
    <w:p w:rsidR="00DA34D1" w:rsidRPr="005756C6" w:rsidRDefault="00DA34D1" w:rsidP="0028467A">
      <w:pPr>
        <w:rPr>
          <w:rFonts w:ascii="Times New Roman" w:hAnsi="Times New Roman"/>
          <w:sz w:val="24"/>
          <w:szCs w:val="24"/>
        </w:rPr>
      </w:pPr>
    </w:p>
    <w:p w:rsidR="00DA34D1" w:rsidRPr="005756C6" w:rsidRDefault="00DA34D1" w:rsidP="0028467A">
      <w:pPr>
        <w:rPr>
          <w:rFonts w:ascii="Times New Roman" w:hAnsi="Times New Roman"/>
          <w:sz w:val="24"/>
          <w:szCs w:val="24"/>
        </w:rPr>
      </w:pPr>
    </w:p>
    <w:p w:rsidR="00DA34D1" w:rsidRPr="005756C6" w:rsidRDefault="00DA34D1">
      <w:pPr>
        <w:rPr>
          <w:rFonts w:ascii="Times New Roman" w:hAnsi="Times New Roman"/>
          <w:sz w:val="24"/>
          <w:szCs w:val="24"/>
        </w:rPr>
      </w:pPr>
    </w:p>
    <w:sectPr w:rsidR="00DA34D1" w:rsidRPr="005756C6" w:rsidSect="00563C2E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992"/>
    <w:multiLevelType w:val="hybridMultilevel"/>
    <w:tmpl w:val="B32E7DA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0B0E3FEF"/>
    <w:multiLevelType w:val="hybridMultilevel"/>
    <w:tmpl w:val="8AF8DD88"/>
    <w:lvl w:ilvl="0" w:tplc="37980EC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29925F4"/>
    <w:multiLevelType w:val="hybridMultilevel"/>
    <w:tmpl w:val="A2FC288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97561D4"/>
    <w:multiLevelType w:val="hybridMultilevel"/>
    <w:tmpl w:val="A65A6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145"/>
    <w:multiLevelType w:val="hybridMultilevel"/>
    <w:tmpl w:val="B53409A6"/>
    <w:lvl w:ilvl="0" w:tplc="4F7477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36E7027"/>
    <w:multiLevelType w:val="hybridMultilevel"/>
    <w:tmpl w:val="1D86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7575BB"/>
    <w:multiLevelType w:val="hybridMultilevel"/>
    <w:tmpl w:val="AABC59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2C295C"/>
    <w:multiLevelType w:val="hybridMultilevel"/>
    <w:tmpl w:val="67BACAC6"/>
    <w:lvl w:ilvl="0" w:tplc="0415000F">
      <w:start w:val="1"/>
      <w:numFmt w:val="decimal"/>
      <w:lvlText w:val="%1."/>
      <w:lvlJc w:val="left"/>
      <w:pPr>
        <w:ind w:left="625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97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69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41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913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5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57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29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2018" w:hanging="180"/>
      </w:pPr>
      <w:rPr>
        <w:rFonts w:cs="Times New Roman"/>
      </w:rPr>
    </w:lvl>
  </w:abstractNum>
  <w:abstractNum w:abstractNumId="8" w15:restartNumberingAfterBreak="0">
    <w:nsid w:val="364E013B"/>
    <w:multiLevelType w:val="hybridMultilevel"/>
    <w:tmpl w:val="D3BC78A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8F833C8"/>
    <w:multiLevelType w:val="hybridMultilevel"/>
    <w:tmpl w:val="24620BA2"/>
    <w:lvl w:ilvl="0" w:tplc="AED0D1FC">
      <w:start w:val="1"/>
      <w:numFmt w:val="lowerLetter"/>
      <w:lvlText w:val="%1)"/>
      <w:lvlJc w:val="left"/>
      <w:pPr>
        <w:ind w:left="1458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3B196941"/>
    <w:multiLevelType w:val="hybridMultilevel"/>
    <w:tmpl w:val="7FA2C77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C8B65E5"/>
    <w:multiLevelType w:val="hybridMultilevel"/>
    <w:tmpl w:val="D3B202EE"/>
    <w:lvl w:ilvl="0" w:tplc="91968E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E256579"/>
    <w:multiLevelType w:val="hybridMultilevel"/>
    <w:tmpl w:val="5CEC38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7B3118"/>
    <w:multiLevelType w:val="hybridMultilevel"/>
    <w:tmpl w:val="1E0C09F6"/>
    <w:lvl w:ilvl="0" w:tplc="83BEA1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E144CE"/>
    <w:multiLevelType w:val="hybridMultilevel"/>
    <w:tmpl w:val="B5200D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A2D2F23"/>
    <w:multiLevelType w:val="hybridMultilevel"/>
    <w:tmpl w:val="2A4058DE"/>
    <w:lvl w:ilvl="0" w:tplc="18B8B4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5A570168"/>
    <w:multiLevelType w:val="hybridMultilevel"/>
    <w:tmpl w:val="CF906A3A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DD33592"/>
    <w:multiLevelType w:val="hybridMultilevel"/>
    <w:tmpl w:val="D0E467B0"/>
    <w:lvl w:ilvl="0" w:tplc="74DA292C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7101143D"/>
    <w:multiLevelType w:val="hybridMultilevel"/>
    <w:tmpl w:val="260A90C8"/>
    <w:lvl w:ilvl="0" w:tplc="74DA292C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757B4FD4"/>
    <w:multiLevelType w:val="hybridMultilevel"/>
    <w:tmpl w:val="EAF66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C2C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C439DD"/>
    <w:multiLevelType w:val="hybridMultilevel"/>
    <w:tmpl w:val="1C3EF930"/>
    <w:lvl w:ilvl="0" w:tplc="20860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8"/>
  </w:num>
  <w:num w:numId="6">
    <w:abstractNumId w:val="19"/>
  </w:num>
  <w:num w:numId="7">
    <w:abstractNumId w:val="15"/>
  </w:num>
  <w:num w:numId="8">
    <w:abstractNumId w:val="4"/>
  </w:num>
  <w:num w:numId="9">
    <w:abstractNumId w:val="18"/>
  </w:num>
  <w:num w:numId="10">
    <w:abstractNumId w:val="17"/>
  </w:num>
  <w:num w:numId="11">
    <w:abstractNumId w:val="9"/>
  </w:num>
  <w:num w:numId="12">
    <w:abstractNumId w:val="16"/>
  </w:num>
  <w:num w:numId="13">
    <w:abstractNumId w:val="2"/>
  </w:num>
  <w:num w:numId="14">
    <w:abstractNumId w:val="11"/>
  </w:num>
  <w:num w:numId="15">
    <w:abstractNumId w:val="6"/>
  </w:num>
  <w:num w:numId="16">
    <w:abstractNumId w:val="1"/>
  </w:num>
  <w:num w:numId="17">
    <w:abstractNumId w:val="0"/>
  </w:num>
  <w:num w:numId="18">
    <w:abstractNumId w:val="20"/>
  </w:num>
  <w:num w:numId="19">
    <w:abstractNumId w:val="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9"/>
    <w:rsid w:val="00010422"/>
    <w:rsid w:val="0002125B"/>
    <w:rsid w:val="000C3D6F"/>
    <w:rsid w:val="000F586F"/>
    <w:rsid w:val="001260FC"/>
    <w:rsid w:val="00157D4D"/>
    <w:rsid w:val="0019563D"/>
    <w:rsid w:val="001D7B1B"/>
    <w:rsid w:val="002772B9"/>
    <w:rsid w:val="00277D98"/>
    <w:rsid w:val="0028467A"/>
    <w:rsid w:val="002C1AF9"/>
    <w:rsid w:val="002E60CF"/>
    <w:rsid w:val="00300F37"/>
    <w:rsid w:val="00326A59"/>
    <w:rsid w:val="00330A7A"/>
    <w:rsid w:val="00337AB9"/>
    <w:rsid w:val="003469C3"/>
    <w:rsid w:val="0037609E"/>
    <w:rsid w:val="003C59DC"/>
    <w:rsid w:val="00401A59"/>
    <w:rsid w:val="00462490"/>
    <w:rsid w:val="004A6698"/>
    <w:rsid w:val="00563C2E"/>
    <w:rsid w:val="005756C6"/>
    <w:rsid w:val="00576275"/>
    <w:rsid w:val="005A23CD"/>
    <w:rsid w:val="005F1FF0"/>
    <w:rsid w:val="005F26ED"/>
    <w:rsid w:val="0062153E"/>
    <w:rsid w:val="0063373F"/>
    <w:rsid w:val="006764E4"/>
    <w:rsid w:val="006929BA"/>
    <w:rsid w:val="006A51C8"/>
    <w:rsid w:val="006B1F59"/>
    <w:rsid w:val="006C6F03"/>
    <w:rsid w:val="006E3360"/>
    <w:rsid w:val="00711870"/>
    <w:rsid w:val="00722ABA"/>
    <w:rsid w:val="00730211"/>
    <w:rsid w:val="00776AD2"/>
    <w:rsid w:val="007C194B"/>
    <w:rsid w:val="008C2380"/>
    <w:rsid w:val="008D155C"/>
    <w:rsid w:val="008F6A87"/>
    <w:rsid w:val="009126DB"/>
    <w:rsid w:val="00981C32"/>
    <w:rsid w:val="009936F5"/>
    <w:rsid w:val="00993E2D"/>
    <w:rsid w:val="00A0095B"/>
    <w:rsid w:val="00A9066E"/>
    <w:rsid w:val="00AE08F2"/>
    <w:rsid w:val="00B2428F"/>
    <w:rsid w:val="00B301D8"/>
    <w:rsid w:val="00B56A15"/>
    <w:rsid w:val="00B8519E"/>
    <w:rsid w:val="00BF4455"/>
    <w:rsid w:val="00C328F2"/>
    <w:rsid w:val="00C4292D"/>
    <w:rsid w:val="00C607AA"/>
    <w:rsid w:val="00C916DF"/>
    <w:rsid w:val="00C96706"/>
    <w:rsid w:val="00CA6BA2"/>
    <w:rsid w:val="00CB5CB6"/>
    <w:rsid w:val="00CE7958"/>
    <w:rsid w:val="00D15515"/>
    <w:rsid w:val="00D90689"/>
    <w:rsid w:val="00DA34D1"/>
    <w:rsid w:val="00DC39E9"/>
    <w:rsid w:val="00DC7391"/>
    <w:rsid w:val="00DD76C1"/>
    <w:rsid w:val="00EE10FE"/>
    <w:rsid w:val="00EF666C"/>
    <w:rsid w:val="00F204E5"/>
    <w:rsid w:val="00F85C59"/>
    <w:rsid w:val="00FB5C0A"/>
    <w:rsid w:val="00FC5C2C"/>
    <w:rsid w:val="00FC6AA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19929F-FF53-4D71-8969-29B34F0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67A"/>
    <w:pPr>
      <w:spacing w:after="200" w:line="276" w:lineRule="auto"/>
    </w:pPr>
    <w:rPr>
      <w:rFonts w:eastAsia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28467A"/>
    <w:pPr>
      <w:ind w:left="720"/>
      <w:contextualSpacing/>
    </w:pPr>
  </w:style>
  <w:style w:type="table" w:styleId="Tabela-Siatka">
    <w:name w:val="Table Grid"/>
    <w:basedOn w:val="Standardowy"/>
    <w:uiPriority w:val="99"/>
    <w:rsid w:val="002846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57D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A9066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0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9066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0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9066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9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0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 Insiak</dc:creator>
  <cp:keywords/>
  <dc:description/>
  <cp:lastModifiedBy>Justyna Czyż</cp:lastModifiedBy>
  <cp:revision>3</cp:revision>
  <cp:lastPrinted>2020-01-30T12:23:00Z</cp:lastPrinted>
  <dcterms:created xsi:type="dcterms:W3CDTF">2020-01-24T14:44:00Z</dcterms:created>
  <dcterms:modified xsi:type="dcterms:W3CDTF">2020-01-30T14:47:00Z</dcterms:modified>
</cp:coreProperties>
</file>