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4E5DE" w14:textId="13BFDDC1" w:rsidR="004E761A" w:rsidRPr="004E761A" w:rsidRDefault="004E761A" w:rsidP="004E761A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Załącznik Nr </w:t>
      </w:r>
      <w:r w:rsidR="00391226">
        <w:rPr>
          <w:sz w:val="14"/>
          <w:szCs w:val="18"/>
        </w:rPr>
        <w:t>2</w:t>
      </w:r>
    </w:p>
    <w:p w14:paraId="0C90831F" w14:textId="50A64DF4" w:rsidR="00B52D75" w:rsidRDefault="00112DE4" w:rsidP="004E761A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5</w:t>
      </w:r>
      <w:r w:rsidR="00391226">
        <w:rPr>
          <w:sz w:val="14"/>
          <w:szCs w:val="18"/>
        </w:rPr>
        <w:t>/2019</w:t>
      </w:r>
    </w:p>
    <w:p w14:paraId="5876ACF1" w14:textId="70A9C8EA" w:rsidR="004E761A" w:rsidRPr="004E761A" w:rsidRDefault="00112DE4" w:rsidP="004E761A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11.01.2019 r.</w:t>
      </w:r>
      <w:bookmarkStart w:id="0" w:name="_GoBack"/>
      <w:bookmarkEnd w:id="0"/>
    </w:p>
    <w:p w14:paraId="744D792B" w14:textId="7A25A0BC" w:rsidR="009916AD" w:rsidRDefault="00B52D75" w:rsidP="00827F17">
      <w:pPr>
        <w:ind w:left="7371"/>
        <w:rPr>
          <w:sz w:val="14"/>
          <w:szCs w:val="18"/>
        </w:rPr>
      </w:pPr>
      <w:r>
        <w:rPr>
          <w:sz w:val="14"/>
          <w:szCs w:val="18"/>
        </w:rPr>
        <w:t>Rektora SUM</w:t>
      </w:r>
    </w:p>
    <w:p w14:paraId="10944CBA" w14:textId="6A64441A" w:rsidR="00842AE9" w:rsidRDefault="00842AE9" w:rsidP="00827F17">
      <w:pPr>
        <w:ind w:left="7371"/>
        <w:rPr>
          <w:sz w:val="14"/>
          <w:szCs w:val="18"/>
        </w:rPr>
      </w:pPr>
      <w:r>
        <w:rPr>
          <w:sz w:val="14"/>
          <w:szCs w:val="18"/>
        </w:rPr>
        <w:t>stanowiący Załącznik Nr 8</w:t>
      </w:r>
    </w:p>
    <w:p w14:paraId="2B2D99AC" w14:textId="1C3D825D" w:rsidR="00B52D75" w:rsidRDefault="00391226" w:rsidP="00827F17">
      <w:pPr>
        <w:ind w:left="7371"/>
        <w:rPr>
          <w:sz w:val="14"/>
          <w:szCs w:val="18"/>
        </w:rPr>
      </w:pPr>
      <w:r>
        <w:rPr>
          <w:sz w:val="14"/>
          <w:szCs w:val="18"/>
        </w:rPr>
        <w:t>d</w:t>
      </w:r>
      <w:r w:rsidR="00B52D75">
        <w:rPr>
          <w:sz w:val="14"/>
          <w:szCs w:val="18"/>
        </w:rPr>
        <w:t>o Zarządzenia Nr 132/2017</w:t>
      </w:r>
    </w:p>
    <w:p w14:paraId="287C5A86" w14:textId="040B7F5D" w:rsidR="00B52D75" w:rsidRPr="00827F17" w:rsidRDefault="00B52D75" w:rsidP="00827F17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31.08.2017r.</w:t>
      </w:r>
    </w:p>
    <w:p w14:paraId="5B2E4D1F" w14:textId="0CFFD425" w:rsidR="009916AD" w:rsidRPr="009916AD" w:rsidRDefault="009916AD" w:rsidP="00B52D75">
      <w:pPr>
        <w:spacing w:before="120"/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badań i opinii wykonywanych w Pracowni </w:t>
      </w:r>
      <w:r w:rsidR="007A00ED">
        <w:rPr>
          <w:b/>
          <w:sz w:val="22"/>
          <w:szCs w:val="22"/>
        </w:rPr>
        <w:t>DNA</w:t>
      </w:r>
      <w:r w:rsidRPr="009916AD">
        <w:rPr>
          <w:b/>
          <w:sz w:val="22"/>
          <w:szCs w:val="22"/>
        </w:rPr>
        <w:t xml:space="preserve"> Katedry i Zakładu Medycyny Sądowej i Toksykologii Sądowo- Lekarskiej Wydziału Lekarskiego </w:t>
      </w:r>
      <w:r w:rsidRPr="009916AD">
        <w:rPr>
          <w:b/>
          <w:sz w:val="22"/>
          <w:szCs w:val="22"/>
        </w:rPr>
        <w:br/>
        <w:t>w Katowicach Śląskiego Uniwersytetu Medycznego w Katowicach</w:t>
      </w:r>
    </w:p>
    <w:p w14:paraId="1A518AB0" w14:textId="77777777" w:rsidR="009916AD" w:rsidRPr="00C020DC" w:rsidRDefault="009916AD" w:rsidP="009916AD">
      <w:pPr>
        <w:jc w:val="center"/>
        <w:rPr>
          <w:b/>
          <w:sz w:val="16"/>
          <w:szCs w:val="16"/>
        </w:rPr>
      </w:pPr>
    </w:p>
    <w:p w14:paraId="1E305A47" w14:textId="0DF6CF9B" w:rsidR="00032B99" w:rsidRPr="00032B99" w:rsidRDefault="009916AD" w:rsidP="00B52D75">
      <w:pPr>
        <w:spacing w:before="120" w:after="120"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Na koszt </w:t>
      </w:r>
      <w:r w:rsidR="00032B99" w:rsidRPr="00032B99">
        <w:rPr>
          <w:rFonts w:eastAsiaTheme="minorEastAsia"/>
          <w:b/>
          <w:sz w:val="22"/>
          <w:szCs w:val="22"/>
        </w:rPr>
        <w:t xml:space="preserve">wydania opinii </w:t>
      </w:r>
      <w:r w:rsidR="007A00ED">
        <w:rPr>
          <w:rFonts w:eastAsiaTheme="minorEastAsia"/>
          <w:b/>
          <w:sz w:val="22"/>
          <w:szCs w:val="22"/>
        </w:rPr>
        <w:t>genetycznej</w:t>
      </w:r>
      <w:r w:rsidR="00032B99" w:rsidRPr="00032B99">
        <w:rPr>
          <w:rFonts w:eastAsiaTheme="minorEastAsia"/>
          <w:b/>
          <w:sz w:val="22"/>
          <w:szCs w:val="22"/>
        </w:rPr>
        <w:t xml:space="preserve"> składają się następujące pozycje:</w:t>
      </w:r>
    </w:p>
    <w:p w14:paraId="1713A02D" w14:textId="77777777" w:rsidR="009916AD" w:rsidRPr="009916AD" w:rsidRDefault="009916AD" w:rsidP="009916AD">
      <w:pPr>
        <w:numPr>
          <w:ilvl w:val="0"/>
          <w:numId w:val="20"/>
        </w:numPr>
        <w:spacing w:line="276" w:lineRule="auto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Wynagrodzenie biegłego </w:t>
      </w:r>
    </w:p>
    <w:p w14:paraId="6E812751" w14:textId="189DD6CF" w:rsidR="005103D0" w:rsidRDefault="005103D0" w:rsidP="000F79C7">
      <w:pPr>
        <w:pStyle w:val="Akapitzlist"/>
        <w:spacing w:line="276" w:lineRule="auto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z dnia 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karnym </w:t>
      </w:r>
      <w:r w:rsidRPr="00DD5689">
        <w:rPr>
          <w:i/>
          <w:sz w:val="22"/>
          <w:szCs w:val="22"/>
        </w:rPr>
        <w:t>(z późn. zm.)</w:t>
      </w:r>
      <w:r w:rsidRPr="005103D0">
        <w:rPr>
          <w:sz w:val="22"/>
          <w:szCs w:val="22"/>
        </w:rPr>
        <w:t xml:space="preserve"> lub Rozporządzenia Ministra Sprawiedliwości z dnia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>24 kwietnia 2013 r. w sprawie określenia stawek wynagrodzenia biegłych, taryf zryczałtowanych oraz sposobu dokumentowania wydatków niezbędnych dla wydania opinii</w:t>
      </w:r>
      <w:r w:rsidR="009F22F5">
        <w:rPr>
          <w:sz w:val="22"/>
          <w:szCs w:val="22"/>
        </w:rPr>
        <w:t xml:space="preserve"> </w:t>
      </w:r>
      <w:r w:rsidRPr="005103D0">
        <w:rPr>
          <w:sz w:val="22"/>
          <w:szCs w:val="22"/>
        </w:rPr>
        <w:t xml:space="preserve">w postępowaniu cywilnym </w:t>
      </w:r>
      <w:r w:rsidR="009F22F5">
        <w:rPr>
          <w:sz w:val="22"/>
          <w:szCs w:val="22"/>
        </w:rPr>
        <w:br/>
      </w:r>
      <w:r w:rsidRPr="00DD5689">
        <w:rPr>
          <w:i/>
          <w:sz w:val="22"/>
          <w:szCs w:val="22"/>
        </w:rPr>
        <w:t>(z późn. zm.)</w:t>
      </w:r>
      <w:r w:rsidRPr="005103D0">
        <w:rPr>
          <w:sz w:val="22"/>
          <w:szCs w:val="22"/>
        </w:rPr>
        <w:t xml:space="preserve">. </w:t>
      </w:r>
    </w:p>
    <w:p w14:paraId="4A98D9F1" w14:textId="77777777" w:rsidR="00C020DC" w:rsidRPr="00C020DC" w:rsidRDefault="00C020DC" w:rsidP="000F79C7">
      <w:pPr>
        <w:pStyle w:val="Akapitzlist"/>
        <w:spacing w:line="276" w:lineRule="auto"/>
        <w:jc w:val="both"/>
        <w:rPr>
          <w:sz w:val="6"/>
          <w:szCs w:val="6"/>
        </w:rPr>
      </w:pPr>
    </w:p>
    <w:p w14:paraId="503A756F" w14:textId="77777777" w:rsidR="009916AD" w:rsidRPr="009916AD" w:rsidRDefault="009916AD" w:rsidP="00842AE9">
      <w:pPr>
        <w:numPr>
          <w:ilvl w:val="0"/>
          <w:numId w:val="20"/>
        </w:numPr>
        <w:spacing w:line="276" w:lineRule="auto"/>
        <w:ind w:left="714" w:hanging="357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14:paraId="4DAF635C" w14:textId="68776FA6" w:rsidR="00032B99" w:rsidRDefault="00032B99" w:rsidP="00842AE9">
      <w:pPr>
        <w:pStyle w:val="Akapitzlist"/>
        <w:numPr>
          <w:ilvl w:val="0"/>
          <w:numId w:val="37"/>
        </w:numPr>
        <w:spacing w:after="80" w:line="276" w:lineRule="auto"/>
        <w:ind w:left="709" w:hanging="284"/>
        <w:jc w:val="both"/>
        <w:rPr>
          <w:b/>
          <w:sz w:val="22"/>
          <w:szCs w:val="22"/>
        </w:rPr>
      </w:pPr>
      <w:r w:rsidRPr="00032B99">
        <w:rPr>
          <w:b/>
          <w:sz w:val="22"/>
          <w:szCs w:val="22"/>
        </w:rPr>
        <w:t xml:space="preserve">wykonania badań </w:t>
      </w:r>
      <w:r w:rsidR="007A00ED">
        <w:rPr>
          <w:b/>
          <w:sz w:val="22"/>
          <w:szCs w:val="22"/>
        </w:rPr>
        <w:t>DNA</w:t>
      </w:r>
      <w:r w:rsidRPr="00032B99">
        <w:rPr>
          <w:b/>
          <w:sz w:val="22"/>
          <w:szCs w:val="22"/>
        </w:rPr>
        <w:t>:</w:t>
      </w:r>
    </w:p>
    <w:p w14:paraId="49031CA7" w14:textId="4EE35A1E" w:rsidR="00911BFC" w:rsidRPr="001B3B28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 xml:space="preserve">Identyfikacja śliny – RSID test na amylazę </w:t>
      </w:r>
      <w:r w:rsidRPr="005036E6">
        <w:rPr>
          <w:rFonts w:ascii="SymbolPS" w:hAnsi="SymbolPS"/>
          <w:sz w:val="19"/>
          <w:szCs w:val="19"/>
        </w:rPr>
        <w:t></w:t>
      </w:r>
      <w:r w:rsidR="00337CA1">
        <w:rPr>
          <w:rFonts w:ascii="SymbolPS" w:hAnsi="SymbolPS"/>
          <w:sz w:val="19"/>
          <w:szCs w:val="19"/>
        </w:rPr>
        <w:t></w:t>
      </w:r>
      <w:r w:rsidR="00337CA1">
        <w:rPr>
          <w:sz w:val="19"/>
          <w:szCs w:val="19"/>
        </w:rPr>
        <w:t>-</w:t>
      </w:r>
      <w:r w:rsidR="00337CA1">
        <w:rPr>
          <w:rFonts w:ascii="SymbolPS" w:hAnsi="SymbolPS"/>
          <w:sz w:val="19"/>
          <w:szCs w:val="19"/>
        </w:rPr>
        <w:t></w:t>
      </w:r>
      <w:r w:rsidR="00337CA1" w:rsidRPr="001B3B28">
        <w:rPr>
          <w:b/>
          <w:sz w:val="19"/>
          <w:szCs w:val="19"/>
          <w:u w:val="single"/>
        </w:rPr>
        <w:t>52,40 zł</w:t>
      </w:r>
    </w:p>
    <w:p w14:paraId="68C7B3F1" w14:textId="3E7D856E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Badanie polimorfizmu DNA w zakresie chromosomu Y (Y-filer) – 1 osoba/1 ślad (PCR i analiza)</w:t>
      </w:r>
      <w:r w:rsidR="00337CA1">
        <w:rPr>
          <w:sz w:val="19"/>
          <w:szCs w:val="19"/>
        </w:rPr>
        <w:t xml:space="preserve"> – </w:t>
      </w:r>
      <w:r w:rsidR="00337CA1" w:rsidRPr="001B3B28">
        <w:rPr>
          <w:b/>
          <w:sz w:val="19"/>
          <w:szCs w:val="19"/>
          <w:u w:val="single"/>
        </w:rPr>
        <w:t>81,20 zł</w:t>
      </w:r>
    </w:p>
    <w:p w14:paraId="00565AE8" w14:textId="796C6BA2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 xml:space="preserve">Badanie polimorfizmu DNA w zakresie chromosomu Y zestawem PPY23 System </w:t>
      </w:r>
      <w:r w:rsidR="00337CA1">
        <w:rPr>
          <w:sz w:val="19"/>
          <w:szCs w:val="19"/>
        </w:rPr>
        <w:t>-</w:t>
      </w:r>
      <w:r w:rsidRPr="005036E6">
        <w:rPr>
          <w:sz w:val="19"/>
          <w:szCs w:val="19"/>
        </w:rPr>
        <w:t xml:space="preserve"> 1 osoba/1 ślad (PCR+analiza)</w:t>
      </w:r>
      <w:r w:rsidR="00337CA1">
        <w:rPr>
          <w:sz w:val="19"/>
          <w:szCs w:val="19"/>
        </w:rPr>
        <w:t xml:space="preserve"> - </w:t>
      </w:r>
      <w:r w:rsidR="00337CA1" w:rsidRPr="001B3B28">
        <w:rPr>
          <w:b/>
          <w:sz w:val="19"/>
          <w:szCs w:val="19"/>
          <w:u w:val="single"/>
        </w:rPr>
        <w:t>80,50zł</w:t>
      </w:r>
    </w:p>
    <w:p w14:paraId="21219894" w14:textId="23177A6C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Badanie polimorfizmu DNA w zakresie PPHS16 - 1 osoba/1 ślad (PCR i analiza)</w:t>
      </w:r>
      <w:r w:rsidR="00337CA1">
        <w:rPr>
          <w:sz w:val="19"/>
          <w:szCs w:val="19"/>
        </w:rPr>
        <w:t xml:space="preserve"> – </w:t>
      </w:r>
      <w:r w:rsidR="00337CA1" w:rsidRPr="001B3B28">
        <w:rPr>
          <w:b/>
          <w:sz w:val="19"/>
          <w:szCs w:val="19"/>
          <w:u w:val="single"/>
        </w:rPr>
        <w:t>59,90 zł</w:t>
      </w:r>
    </w:p>
    <w:p w14:paraId="18FCB41C" w14:textId="495FFC27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Badanie polimorfizmu DNA w zakresie Power Plex Fusion (24 loci STR) 1 osoba/1 ślad (PCR</w:t>
      </w:r>
      <w:r w:rsidR="002B5CC1">
        <w:rPr>
          <w:sz w:val="19"/>
          <w:szCs w:val="19"/>
        </w:rPr>
        <w:t>+</w:t>
      </w:r>
      <w:r w:rsidRPr="005036E6">
        <w:rPr>
          <w:sz w:val="19"/>
          <w:szCs w:val="19"/>
        </w:rPr>
        <w:t>analiza)</w:t>
      </w:r>
      <w:r w:rsidR="00337CA1">
        <w:rPr>
          <w:sz w:val="19"/>
          <w:szCs w:val="19"/>
        </w:rPr>
        <w:t xml:space="preserve"> – </w:t>
      </w:r>
      <w:r w:rsidR="00337CA1" w:rsidRPr="001B3B28">
        <w:rPr>
          <w:b/>
          <w:sz w:val="19"/>
          <w:szCs w:val="19"/>
          <w:u w:val="single"/>
        </w:rPr>
        <w:t>66,00 zł</w:t>
      </w:r>
    </w:p>
    <w:p w14:paraId="5D5B403E" w14:textId="0156CCD5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Badanie polimorfizmu DNA w zakresie ESX17 w śladach 1 osoba/1 ślad (PCR i analiza)</w:t>
      </w:r>
      <w:r w:rsidR="00337CA1">
        <w:rPr>
          <w:sz w:val="19"/>
          <w:szCs w:val="19"/>
        </w:rPr>
        <w:t xml:space="preserve"> – </w:t>
      </w:r>
      <w:r w:rsidR="00337CA1" w:rsidRPr="001B3B28">
        <w:rPr>
          <w:b/>
          <w:sz w:val="19"/>
          <w:szCs w:val="19"/>
          <w:u w:val="single"/>
        </w:rPr>
        <w:t>57,30 zł</w:t>
      </w:r>
    </w:p>
    <w:p w14:paraId="34848D4A" w14:textId="12DDFF7A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Badanie polimorfizmu DNA w ojcostwie – analiza 1 osoby(próbki)</w:t>
      </w:r>
      <w:r w:rsidR="00337CA1">
        <w:rPr>
          <w:sz w:val="19"/>
          <w:szCs w:val="19"/>
        </w:rPr>
        <w:t xml:space="preserve"> – </w:t>
      </w:r>
      <w:r w:rsidR="00337CA1" w:rsidRPr="001B3B28">
        <w:rPr>
          <w:b/>
          <w:sz w:val="19"/>
          <w:szCs w:val="19"/>
          <w:u w:val="single"/>
        </w:rPr>
        <w:t>105,50</w:t>
      </w:r>
      <w:r w:rsidR="00083241" w:rsidRPr="001B3B28">
        <w:rPr>
          <w:b/>
          <w:sz w:val="19"/>
          <w:szCs w:val="19"/>
          <w:u w:val="single"/>
        </w:rPr>
        <w:t xml:space="preserve"> zł</w:t>
      </w:r>
    </w:p>
    <w:p w14:paraId="076CCA6C" w14:textId="6CD60CBF" w:rsidR="00911BFC" w:rsidRPr="001B3B28" w:rsidRDefault="00911BFC" w:rsidP="002B5CC1">
      <w:pPr>
        <w:ind w:left="425"/>
        <w:jc w:val="both"/>
        <w:rPr>
          <w:sz w:val="19"/>
          <w:szCs w:val="19"/>
          <w:u w:val="single"/>
        </w:rPr>
      </w:pPr>
      <w:r w:rsidRPr="005036E6">
        <w:rPr>
          <w:sz w:val="19"/>
          <w:szCs w:val="19"/>
        </w:rPr>
        <w:t>Oznaczanie ilości i jakości DNA ludzkiego metodą Real Time PCR</w:t>
      </w:r>
      <w:r w:rsidR="00083241">
        <w:rPr>
          <w:sz w:val="19"/>
          <w:szCs w:val="19"/>
        </w:rPr>
        <w:t xml:space="preserve"> – </w:t>
      </w:r>
      <w:r w:rsidR="00083241" w:rsidRPr="001B3B28">
        <w:rPr>
          <w:b/>
          <w:sz w:val="19"/>
          <w:szCs w:val="19"/>
          <w:u w:val="single"/>
        </w:rPr>
        <w:t>62,00 zł</w:t>
      </w:r>
    </w:p>
    <w:p w14:paraId="181C072C" w14:textId="2662C9CC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Oznaczanie płci dziecka po poronieniu</w:t>
      </w:r>
      <w:r w:rsidR="00083241">
        <w:rPr>
          <w:sz w:val="19"/>
          <w:szCs w:val="19"/>
        </w:rPr>
        <w:t xml:space="preserve"> - </w:t>
      </w:r>
      <w:r w:rsidR="00083241" w:rsidRPr="001B3B28">
        <w:rPr>
          <w:b/>
          <w:sz w:val="19"/>
          <w:szCs w:val="19"/>
          <w:u w:val="single"/>
        </w:rPr>
        <w:t>143,80 zł</w:t>
      </w:r>
    </w:p>
    <w:p w14:paraId="4D101360" w14:textId="6F646A48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Identyfikacja nasienia metodą niespecyficzną – kwaśna fosfataza</w:t>
      </w:r>
      <w:r w:rsidR="00083241">
        <w:rPr>
          <w:sz w:val="19"/>
          <w:szCs w:val="19"/>
        </w:rPr>
        <w:t xml:space="preserve"> - </w:t>
      </w:r>
      <w:r w:rsidR="00083241" w:rsidRPr="001B3B28">
        <w:rPr>
          <w:b/>
          <w:sz w:val="19"/>
          <w:szCs w:val="19"/>
          <w:u w:val="single"/>
        </w:rPr>
        <w:t>31,00 zł</w:t>
      </w:r>
    </w:p>
    <w:p w14:paraId="6467FDA5" w14:textId="6F4F6128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>Identyfikacja nasienia ludzkiego – metoda specyficzna PSA</w:t>
      </w:r>
      <w:r w:rsidR="00083241">
        <w:rPr>
          <w:sz w:val="19"/>
          <w:szCs w:val="19"/>
        </w:rPr>
        <w:t xml:space="preserve"> – </w:t>
      </w:r>
      <w:r w:rsidR="00083241" w:rsidRPr="001B3B28">
        <w:rPr>
          <w:b/>
          <w:sz w:val="19"/>
          <w:szCs w:val="19"/>
          <w:u w:val="single"/>
        </w:rPr>
        <w:t>23,00 zł</w:t>
      </w:r>
    </w:p>
    <w:p w14:paraId="6ECF24AA" w14:textId="6E899C26" w:rsidR="00911BFC" w:rsidRPr="001B3B28" w:rsidRDefault="00911BFC" w:rsidP="002B5CC1">
      <w:pPr>
        <w:ind w:left="425"/>
        <w:jc w:val="both"/>
        <w:rPr>
          <w:b/>
          <w:sz w:val="19"/>
          <w:szCs w:val="19"/>
          <w:u w:val="single"/>
        </w:rPr>
      </w:pPr>
      <w:r w:rsidRPr="005036E6">
        <w:rPr>
          <w:sz w:val="19"/>
          <w:szCs w:val="19"/>
        </w:rPr>
        <w:t>Identyfikacja krwi ludzkiej  - metoda specyficzna</w:t>
      </w:r>
      <w:r w:rsidR="00083241">
        <w:rPr>
          <w:sz w:val="19"/>
          <w:szCs w:val="19"/>
        </w:rPr>
        <w:t xml:space="preserve"> – </w:t>
      </w:r>
      <w:r w:rsidR="00083241" w:rsidRPr="001B3B28">
        <w:rPr>
          <w:b/>
          <w:sz w:val="19"/>
          <w:szCs w:val="19"/>
          <w:u w:val="single"/>
        </w:rPr>
        <w:t>46,90 zł</w:t>
      </w:r>
    </w:p>
    <w:p w14:paraId="74957143" w14:textId="75C33395" w:rsidR="00911BFC" w:rsidRPr="001B3B28" w:rsidRDefault="00911BFC" w:rsidP="002B5CC1">
      <w:pPr>
        <w:ind w:left="425"/>
        <w:jc w:val="both"/>
        <w:rPr>
          <w:b/>
          <w:sz w:val="19"/>
          <w:szCs w:val="19"/>
          <w:u w:val="single"/>
        </w:rPr>
      </w:pPr>
      <w:r w:rsidRPr="005036E6">
        <w:rPr>
          <w:sz w:val="19"/>
          <w:szCs w:val="19"/>
        </w:rPr>
        <w:t>I</w:t>
      </w:r>
      <w:r w:rsidR="007F0F88">
        <w:rPr>
          <w:sz w:val="19"/>
          <w:szCs w:val="19"/>
        </w:rPr>
        <w:t>zolacja</w:t>
      </w:r>
      <w:r w:rsidRPr="005036E6">
        <w:rPr>
          <w:sz w:val="19"/>
          <w:szCs w:val="19"/>
        </w:rPr>
        <w:t xml:space="preserve"> DNA z kości – 1 próbka</w:t>
      </w:r>
      <w:r w:rsidR="00B52D75">
        <w:rPr>
          <w:sz w:val="19"/>
          <w:szCs w:val="19"/>
        </w:rPr>
        <w:t xml:space="preserve"> – </w:t>
      </w:r>
      <w:r w:rsidR="00B52D75" w:rsidRPr="001B3B28">
        <w:rPr>
          <w:b/>
          <w:sz w:val="19"/>
          <w:szCs w:val="19"/>
          <w:u w:val="single"/>
        </w:rPr>
        <w:t>228,60 zł</w:t>
      </w:r>
    </w:p>
    <w:p w14:paraId="572461A9" w14:textId="0332924E" w:rsidR="00911BFC" w:rsidRPr="005036E6" w:rsidRDefault="00911BF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 xml:space="preserve">Izolacja DNA z materiału dowodowego i porównawczego – 1 </w:t>
      </w:r>
      <w:r w:rsidR="0091250C" w:rsidRPr="005036E6">
        <w:rPr>
          <w:sz w:val="19"/>
          <w:szCs w:val="19"/>
        </w:rPr>
        <w:t>osoba/1 próbka</w:t>
      </w:r>
      <w:r w:rsidR="00B52D75">
        <w:rPr>
          <w:sz w:val="19"/>
          <w:szCs w:val="19"/>
        </w:rPr>
        <w:t xml:space="preserve"> – </w:t>
      </w:r>
      <w:r w:rsidR="00B52D75" w:rsidRPr="001B3B28">
        <w:rPr>
          <w:b/>
          <w:sz w:val="19"/>
          <w:szCs w:val="19"/>
          <w:u w:val="single"/>
        </w:rPr>
        <w:t>28,30 zł</w:t>
      </w:r>
    </w:p>
    <w:p w14:paraId="0EC9C1E8" w14:textId="568FBC88" w:rsidR="0091250C" w:rsidRPr="005036E6" w:rsidRDefault="0091250C" w:rsidP="002B5CC1">
      <w:pPr>
        <w:ind w:left="425"/>
        <w:jc w:val="both"/>
        <w:rPr>
          <w:sz w:val="19"/>
          <w:szCs w:val="19"/>
        </w:rPr>
      </w:pPr>
      <w:r w:rsidRPr="005036E6">
        <w:rPr>
          <w:sz w:val="19"/>
          <w:szCs w:val="19"/>
        </w:rPr>
        <w:t xml:space="preserve">DNA mitochondrialne </w:t>
      </w:r>
      <w:r w:rsidR="00B52D75">
        <w:rPr>
          <w:sz w:val="19"/>
          <w:szCs w:val="19"/>
        </w:rPr>
        <w:t xml:space="preserve">- </w:t>
      </w:r>
      <w:r w:rsidRPr="005036E6">
        <w:rPr>
          <w:sz w:val="19"/>
          <w:szCs w:val="19"/>
        </w:rPr>
        <w:t>region dla 1 próbki</w:t>
      </w:r>
      <w:r w:rsidR="00B52D75">
        <w:rPr>
          <w:sz w:val="19"/>
          <w:szCs w:val="19"/>
        </w:rPr>
        <w:t xml:space="preserve"> – </w:t>
      </w:r>
      <w:r w:rsidR="00B52D75" w:rsidRPr="001B3B28">
        <w:rPr>
          <w:b/>
          <w:sz w:val="19"/>
          <w:szCs w:val="19"/>
          <w:u w:val="single"/>
        </w:rPr>
        <w:t>134,00 zł</w:t>
      </w:r>
    </w:p>
    <w:p w14:paraId="1B35CC9D" w14:textId="07C4CD61" w:rsidR="009916AD" w:rsidRPr="00032B99" w:rsidRDefault="00D429DD" w:rsidP="009F22F5">
      <w:pPr>
        <w:pStyle w:val="Akapitzlist"/>
        <w:numPr>
          <w:ilvl w:val="0"/>
          <w:numId w:val="37"/>
        </w:numPr>
        <w:spacing w:before="120" w:line="276" w:lineRule="auto"/>
        <w:ind w:left="709" w:hanging="284"/>
        <w:jc w:val="both"/>
        <w:rPr>
          <w:sz w:val="22"/>
          <w:szCs w:val="22"/>
        </w:rPr>
      </w:pPr>
      <w:r w:rsidRPr="00032B99">
        <w:rPr>
          <w:rFonts w:eastAsiaTheme="minorEastAsia"/>
          <w:b/>
          <w:sz w:val="22"/>
          <w:szCs w:val="22"/>
        </w:rPr>
        <w:t>opracowania</w:t>
      </w:r>
      <w:r w:rsidR="009916AD" w:rsidRPr="00032B99">
        <w:rPr>
          <w:rFonts w:eastAsiaTheme="minorEastAsia"/>
          <w:b/>
          <w:sz w:val="22"/>
          <w:szCs w:val="22"/>
        </w:rPr>
        <w:t xml:space="preserve"> </w:t>
      </w:r>
      <w:r w:rsidR="0083262B">
        <w:rPr>
          <w:rFonts w:eastAsiaTheme="minorEastAsia"/>
          <w:b/>
          <w:sz w:val="22"/>
          <w:szCs w:val="22"/>
        </w:rPr>
        <w:t>i wydania opinii</w:t>
      </w:r>
      <w:r w:rsidR="00B27D56" w:rsidRPr="00032B99">
        <w:rPr>
          <w:rFonts w:eastAsiaTheme="minorEastAsia"/>
          <w:b/>
          <w:sz w:val="22"/>
          <w:szCs w:val="22"/>
        </w:rPr>
        <w:t xml:space="preserve"> </w:t>
      </w:r>
      <w:r w:rsidR="009916AD" w:rsidRPr="00032B99">
        <w:rPr>
          <w:sz w:val="22"/>
          <w:szCs w:val="22"/>
        </w:rPr>
        <w:t xml:space="preserve">obliczone na podstawie kalkulacji sporządzonej przez Katedrę </w:t>
      </w:r>
      <w:r w:rsidR="009916AD" w:rsidRPr="00032B99">
        <w:rPr>
          <w:rFonts w:eastAsiaTheme="minorEastAsia"/>
          <w:sz w:val="22"/>
          <w:szCs w:val="22"/>
        </w:rPr>
        <w:t>i Zakład Medycyny Sądowej i Toksykologii Sądowo</w:t>
      </w:r>
      <w:r w:rsidR="0083262B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- Lekarskiej Wydziału Lekarskiego</w:t>
      </w:r>
      <w:r w:rsidR="0083262B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w Katowicach Ślą</w:t>
      </w:r>
      <w:r w:rsidR="00B27D56" w:rsidRPr="00032B99">
        <w:rPr>
          <w:rFonts w:eastAsiaTheme="minorEastAsia"/>
          <w:sz w:val="22"/>
          <w:szCs w:val="22"/>
        </w:rPr>
        <w:t>skiego Uniwersytetu Medycznego</w:t>
      </w:r>
      <w:r w:rsidR="009F22F5">
        <w:rPr>
          <w:rFonts w:eastAsiaTheme="minorEastAsia"/>
          <w:sz w:val="22"/>
          <w:szCs w:val="22"/>
        </w:rPr>
        <w:t xml:space="preserve"> </w:t>
      </w:r>
      <w:r w:rsidR="009916AD" w:rsidRPr="00032B99">
        <w:rPr>
          <w:rFonts w:eastAsiaTheme="minorEastAsia"/>
          <w:sz w:val="22"/>
          <w:szCs w:val="22"/>
        </w:rPr>
        <w:t>w 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793A8E" w:rsidRPr="009916AD" w14:paraId="6233BFB5" w14:textId="77777777" w:rsidTr="0030663C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6749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6F7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5DDA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523B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79B4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A0D1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5522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793A8E" w:rsidRPr="009916AD" w14:paraId="535C4602" w14:textId="77777777" w:rsidTr="0030663C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7218" w14:textId="77777777" w:rsidR="00793A8E" w:rsidRPr="009916AD" w:rsidRDefault="00793A8E" w:rsidP="0030663C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FFC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2EE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94A3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EB9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A01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EDC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793A8E" w:rsidRPr="009916AD" w14:paraId="201342F2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9C9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E283" w14:textId="77777777" w:rsidR="00793A8E" w:rsidRPr="009916AD" w:rsidRDefault="00793A8E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820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F022" w14:textId="77777777" w:rsidR="00793A8E" w:rsidRPr="00260218" w:rsidRDefault="00793A8E" w:rsidP="0030663C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F48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F23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AB02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469171B1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01E0" w14:textId="77777777" w:rsidR="00793A8E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BE8C" w14:textId="21DDB101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2C672D">
              <w:rPr>
                <w:sz w:val="14"/>
                <w:szCs w:val="14"/>
              </w:rPr>
              <w:t>tarszy technik - laborantka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E856" w14:textId="77777777" w:rsidR="00793A8E" w:rsidRPr="00E0496F" w:rsidRDefault="00793A8E" w:rsidP="0030663C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godz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FF2A" w14:textId="77777777" w:rsidR="00793A8E" w:rsidRPr="00E0496F" w:rsidRDefault="00793A8E" w:rsidP="0030663C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B284" w14:textId="77777777" w:rsidR="00793A8E" w:rsidRPr="00E0496F" w:rsidRDefault="00793A8E" w:rsidP="0030663C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E0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CF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0E04E56" w14:textId="77777777" w:rsidTr="0030663C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6FD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4B18" w14:textId="6D435EAD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B63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C49A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2E5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D7F7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F678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7E8E3D0D" w14:textId="77777777" w:rsidTr="002C672D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ECB8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2084" w14:textId="677ACDBE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793A8E"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4CC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768" w14:textId="2580F740" w:rsidR="00793A8E" w:rsidRPr="009916AD" w:rsidRDefault="002C672D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269,37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E22F" w14:textId="72AE07A0" w:rsidR="00793A8E" w:rsidRPr="009916AD" w:rsidRDefault="002C672D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2A5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5DBF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3982B02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925AB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D409" w14:textId="7826432F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189C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137B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245C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ACA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296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042EF25B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AB1D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6B01" w14:textId="0A39818B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793A8E"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B56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A7BA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61B6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667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044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670E221A" w14:textId="77777777" w:rsidTr="0030663C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3E2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9D94" w14:textId="29ED4038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20F1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7FC9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31BD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F2D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A0A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73612ECA" w14:textId="77777777" w:rsidTr="0030663C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390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A05C" w14:textId="68E34CA5" w:rsidR="00793A8E" w:rsidRPr="009916AD" w:rsidRDefault="00E9738C" w:rsidP="0030663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793A8E"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ADD5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szt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9801" w14:textId="77777777" w:rsidR="00793A8E" w:rsidRPr="009916AD" w:rsidRDefault="00793A8E" w:rsidP="0030663C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06C0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C9EA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11D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47E0EC88" w14:textId="77777777" w:rsidTr="0030663C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DD9C" w14:textId="77777777" w:rsidR="00793A8E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AEF9" w14:textId="6DC4E8D2" w:rsidR="00793A8E" w:rsidRPr="009916AD" w:rsidRDefault="00793A8E" w:rsidP="00E9738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Koszty </w:t>
            </w:r>
            <w:r w:rsidR="00E9738C">
              <w:rPr>
                <w:sz w:val="14"/>
                <w:szCs w:val="14"/>
              </w:rPr>
              <w:t xml:space="preserve">eksploatacji </w:t>
            </w:r>
            <w:r>
              <w:rPr>
                <w:sz w:val="14"/>
                <w:szCs w:val="14"/>
              </w:rPr>
              <w:t>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3F5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godz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4E2F" w14:textId="54565CE3" w:rsidR="00793A8E" w:rsidRPr="009916AD" w:rsidRDefault="001D53A8" w:rsidP="0030663C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  <w:r w:rsidR="00793A8E">
              <w:rPr>
                <w:sz w:val="14"/>
                <w:szCs w:val="14"/>
              </w:rPr>
              <w:t>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44A7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A3DE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5664" w14:textId="77777777" w:rsidR="00793A8E" w:rsidRPr="009916AD" w:rsidRDefault="00793A8E" w:rsidP="0030663C">
            <w:pPr>
              <w:jc w:val="center"/>
              <w:rPr>
                <w:sz w:val="14"/>
                <w:szCs w:val="14"/>
              </w:rPr>
            </w:pPr>
          </w:p>
        </w:tc>
      </w:tr>
      <w:tr w:rsidR="00793A8E" w:rsidRPr="009916AD" w14:paraId="68137D2D" w14:textId="77777777" w:rsidTr="0030663C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EBB5" w14:textId="77777777" w:rsidR="00793A8E" w:rsidRPr="009916AD" w:rsidRDefault="00793A8E" w:rsidP="0030663C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5179" w14:textId="77777777" w:rsidR="00793A8E" w:rsidRPr="009916AD" w:rsidRDefault="00793A8E" w:rsidP="0030663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55CB893A" w14:textId="77777777" w:rsidR="00793A8E" w:rsidRPr="00C020DC" w:rsidRDefault="00793A8E" w:rsidP="005103D0">
      <w:pPr>
        <w:spacing w:line="276" w:lineRule="auto"/>
        <w:ind w:left="737"/>
        <w:jc w:val="both"/>
        <w:rPr>
          <w:sz w:val="6"/>
          <w:szCs w:val="6"/>
        </w:rPr>
      </w:pPr>
    </w:p>
    <w:p w14:paraId="16425C1E" w14:textId="46B88ACF" w:rsidR="00950A72" w:rsidRPr="00950A72" w:rsidRDefault="00950A72" w:rsidP="00950A72">
      <w:pPr>
        <w:spacing w:line="276" w:lineRule="auto"/>
        <w:ind w:left="737"/>
        <w:jc w:val="both"/>
        <w:rPr>
          <w:sz w:val="22"/>
          <w:szCs w:val="22"/>
        </w:rPr>
      </w:pPr>
      <w:r w:rsidRPr="00950A72">
        <w:rPr>
          <w:sz w:val="22"/>
          <w:szCs w:val="22"/>
        </w:rPr>
        <w:t>Sumę kosztów bezpośrednich stanowi iloczyn badań wykonanych celem oznaczenia i identyfikacji</w:t>
      </w:r>
      <w:r w:rsidR="002C672D">
        <w:rPr>
          <w:sz w:val="22"/>
          <w:szCs w:val="22"/>
        </w:rPr>
        <w:t xml:space="preserve"> DNA</w:t>
      </w:r>
      <w:r w:rsidRPr="00950A72">
        <w:rPr>
          <w:sz w:val="22"/>
          <w:szCs w:val="22"/>
        </w:rPr>
        <w:t xml:space="preserve"> (pkt. a) oraz koszty obliczone na podstawie kalkulacji (pkt. b) sporządzonej przez  Katedrę </w:t>
      </w:r>
      <w:r w:rsidR="002C672D">
        <w:rPr>
          <w:sz w:val="22"/>
          <w:szCs w:val="22"/>
        </w:rPr>
        <w:br/>
      </w:r>
      <w:r w:rsidRPr="00950A72">
        <w:rPr>
          <w:sz w:val="22"/>
          <w:szCs w:val="22"/>
        </w:rPr>
        <w:t xml:space="preserve">i Zakład Medycyny Sądowej i Toksykologii Sądowo-Lekarskiej Wydziału Lekarskiego w Katowicach </w:t>
      </w:r>
    </w:p>
    <w:p w14:paraId="497A3045" w14:textId="77777777" w:rsidR="00262757" w:rsidRPr="00C020DC" w:rsidRDefault="00262757" w:rsidP="005103D0">
      <w:pPr>
        <w:spacing w:line="276" w:lineRule="auto"/>
        <w:ind w:left="737"/>
        <w:jc w:val="both"/>
        <w:rPr>
          <w:sz w:val="6"/>
          <w:szCs w:val="6"/>
        </w:rPr>
      </w:pPr>
    </w:p>
    <w:p w14:paraId="6BBDFF7B" w14:textId="370B473C" w:rsidR="009916AD" w:rsidRDefault="009916AD" w:rsidP="005103D0">
      <w:pPr>
        <w:spacing w:line="276" w:lineRule="auto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lastRenderedPageBreak/>
        <w:t xml:space="preserve">Dla zasadności faktycznie poniesionych kosztów bezpośrednich niezbędnych do wydania </w:t>
      </w:r>
      <w:r w:rsidR="009E316F">
        <w:rPr>
          <w:sz w:val="22"/>
          <w:szCs w:val="22"/>
        </w:rPr>
        <w:t xml:space="preserve">opinii </w:t>
      </w:r>
      <w:r w:rsidR="002C672D">
        <w:rPr>
          <w:sz w:val="22"/>
          <w:szCs w:val="22"/>
        </w:rPr>
        <w:t>genetycznej</w:t>
      </w:r>
      <w:r w:rsidRPr="009916AD">
        <w:rPr>
          <w:sz w:val="22"/>
          <w:szCs w:val="22"/>
        </w:rPr>
        <w:t xml:space="preserve">, wymagane jest dołączenie do wystawianej faktury stosownego oświadczenia  potwierdzonego przez Kierownika jednostki lub osobę przez niego upoważnioną, </w:t>
      </w:r>
      <w:r w:rsidR="009E316F">
        <w:rPr>
          <w:sz w:val="22"/>
          <w:szCs w:val="22"/>
        </w:rPr>
        <w:br/>
      </w:r>
      <w:r w:rsidRPr="009916AD">
        <w:rPr>
          <w:sz w:val="22"/>
          <w:szCs w:val="22"/>
        </w:rPr>
        <w:t xml:space="preserve">w oparciu o zestawienie kosztów opracowanych przez osobę </w:t>
      </w:r>
      <w:r w:rsidR="007B2261">
        <w:rPr>
          <w:sz w:val="22"/>
          <w:szCs w:val="22"/>
        </w:rPr>
        <w:t>wystawiającą</w:t>
      </w:r>
      <w:r w:rsidRPr="009916AD">
        <w:rPr>
          <w:sz w:val="22"/>
          <w:szCs w:val="22"/>
        </w:rPr>
        <w:t xml:space="preserve"> fakturę VAT.</w:t>
      </w:r>
    </w:p>
    <w:p w14:paraId="72FF103C" w14:textId="77777777" w:rsidR="009916AD" w:rsidRPr="009916AD" w:rsidRDefault="009916AD" w:rsidP="005103D0">
      <w:pPr>
        <w:jc w:val="both"/>
        <w:rPr>
          <w:sz w:val="10"/>
          <w:szCs w:val="10"/>
        </w:rPr>
      </w:pPr>
    </w:p>
    <w:p w14:paraId="62F55255" w14:textId="6E1F992C" w:rsidR="009916AD" w:rsidRPr="005103D0" w:rsidRDefault="009916AD" w:rsidP="005103D0">
      <w:pPr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5103D0">
        <w:rPr>
          <w:sz w:val="22"/>
          <w:szCs w:val="22"/>
        </w:rPr>
        <w:t>Podatek VAT.</w:t>
      </w:r>
    </w:p>
    <w:sectPr w:rsidR="009916AD" w:rsidRPr="005103D0" w:rsidSect="009F22F5">
      <w:headerReference w:type="default" r:id="rId8"/>
      <w:footerReference w:type="default" r:id="rId9"/>
      <w:footerReference w:type="first" r:id="rId10"/>
      <w:pgSz w:w="11906" w:h="16838"/>
      <w:pgMar w:top="1134" w:right="1134" w:bottom="709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C4D9A" w14:textId="77777777" w:rsidR="00C4121F" w:rsidRDefault="00C4121F">
      <w:r>
        <w:separator/>
      </w:r>
    </w:p>
  </w:endnote>
  <w:endnote w:type="continuationSeparator" w:id="0">
    <w:p w14:paraId="03E3E221" w14:textId="77777777" w:rsidR="00C4121F" w:rsidRDefault="00C4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20E18" w14:textId="77777777" w:rsidR="00C4121F" w:rsidRDefault="00C4121F">
    <w:pPr>
      <w:pStyle w:val="Stopka"/>
      <w:jc w:val="right"/>
    </w:pPr>
  </w:p>
  <w:p w14:paraId="67937DD7" w14:textId="77777777" w:rsidR="00C4121F" w:rsidRDefault="00C412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14:paraId="28D831CA" w14:textId="77777777" w:rsidR="00C4121F" w:rsidRDefault="00C412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FAD167" w14:textId="77777777" w:rsidR="00C4121F" w:rsidRDefault="00C412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6CD9B" w14:textId="77777777" w:rsidR="00C4121F" w:rsidRDefault="00C4121F">
      <w:r>
        <w:separator/>
      </w:r>
    </w:p>
  </w:footnote>
  <w:footnote w:type="continuationSeparator" w:id="0">
    <w:p w14:paraId="18B2CDF4" w14:textId="77777777" w:rsidR="00C4121F" w:rsidRDefault="00C41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CC95A" w14:textId="77777777" w:rsidR="00C4121F" w:rsidRPr="009C34E2" w:rsidRDefault="00C4121F" w:rsidP="00B159BE">
    <w:pPr>
      <w:pStyle w:val="Nagwek"/>
      <w:jc w:val="center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E0F"/>
    <w:multiLevelType w:val="hybridMultilevel"/>
    <w:tmpl w:val="FA182C5C"/>
    <w:lvl w:ilvl="0" w:tplc="73843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7E8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42A6"/>
    <w:multiLevelType w:val="hybridMultilevel"/>
    <w:tmpl w:val="FF8EAC30"/>
    <w:lvl w:ilvl="0" w:tplc="59A0E3F0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66C6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25A0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6B7091"/>
    <w:multiLevelType w:val="hybridMultilevel"/>
    <w:tmpl w:val="63427648"/>
    <w:lvl w:ilvl="0" w:tplc="1AC07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6675A"/>
    <w:multiLevelType w:val="hybridMultilevel"/>
    <w:tmpl w:val="ED3A8B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616B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24B6"/>
    <w:multiLevelType w:val="hybridMultilevel"/>
    <w:tmpl w:val="2324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637E1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9559A"/>
    <w:multiLevelType w:val="hybridMultilevel"/>
    <w:tmpl w:val="918C4C2A"/>
    <w:lvl w:ilvl="0" w:tplc="89145F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736006C"/>
    <w:multiLevelType w:val="hybridMultilevel"/>
    <w:tmpl w:val="797AAAD6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63761B2A">
      <w:start w:val="1"/>
      <w:numFmt w:val="bullet"/>
      <w:lvlText w:val="-"/>
      <w:lvlJc w:val="left"/>
      <w:pPr>
        <w:ind w:left="2214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7521CB7"/>
    <w:multiLevelType w:val="hybridMultilevel"/>
    <w:tmpl w:val="A056B1B2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4" w15:restartNumberingAfterBreak="0">
    <w:nsid w:val="282850A1"/>
    <w:multiLevelType w:val="hybridMultilevel"/>
    <w:tmpl w:val="0956909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E2F0F"/>
    <w:multiLevelType w:val="hybridMultilevel"/>
    <w:tmpl w:val="0DEEA77A"/>
    <w:lvl w:ilvl="0" w:tplc="2190D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33C6772D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E23153"/>
    <w:multiLevelType w:val="hybridMultilevel"/>
    <w:tmpl w:val="86169AA8"/>
    <w:lvl w:ilvl="0" w:tplc="2A0A40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8518EE"/>
    <w:multiLevelType w:val="hybridMultilevel"/>
    <w:tmpl w:val="73867A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27872"/>
    <w:multiLevelType w:val="hybridMultilevel"/>
    <w:tmpl w:val="E8EA11F4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1" w15:restartNumberingAfterBreak="0">
    <w:nsid w:val="45396C55"/>
    <w:multiLevelType w:val="hybridMultilevel"/>
    <w:tmpl w:val="0B504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B3F6F"/>
    <w:multiLevelType w:val="hybridMultilevel"/>
    <w:tmpl w:val="5AD62388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63761B2A">
      <w:start w:val="1"/>
      <w:numFmt w:val="bullet"/>
      <w:lvlText w:val="-"/>
      <w:lvlJc w:val="left"/>
      <w:pPr>
        <w:ind w:left="1193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54AE5FE6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E36D5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F82392"/>
    <w:multiLevelType w:val="hybridMultilevel"/>
    <w:tmpl w:val="85241FB4"/>
    <w:lvl w:ilvl="0" w:tplc="C4C8E5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C56"/>
    <w:multiLevelType w:val="hybridMultilevel"/>
    <w:tmpl w:val="906C1E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447"/>
    <w:multiLevelType w:val="hybridMultilevel"/>
    <w:tmpl w:val="4AF27BEE"/>
    <w:lvl w:ilvl="0" w:tplc="C59ECA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B9B776F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A05E4"/>
    <w:multiLevelType w:val="hybridMultilevel"/>
    <w:tmpl w:val="DED42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A071B"/>
    <w:multiLevelType w:val="hybridMultilevel"/>
    <w:tmpl w:val="0186E762"/>
    <w:lvl w:ilvl="0" w:tplc="220C69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92D5A"/>
    <w:multiLevelType w:val="hybridMultilevel"/>
    <w:tmpl w:val="6434B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F083F"/>
    <w:multiLevelType w:val="hybridMultilevel"/>
    <w:tmpl w:val="368260FA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3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036CB"/>
    <w:multiLevelType w:val="hybridMultilevel"/>
    <w:tmpl w:val="B14E71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C868EA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5"/>
  </w:num>
  <w:num w:numId="4">
    <w:abstractNumId w:val="9"/>
  </w:num>
  <w:num w:numId="5">
    <w:abstractNumId w:val="12"/>
  </w:num>
  <w:num w:numId="6">
    <w:abstractNumId w:val="26"/>
  </w:num>
  <w:num w:numId="7">
    <w:abstractNumId w:val="1"/>
  </w:num>
  <w:num w:numId="8">
    <w:abstractNumId w:val="36"/>
  </w:num>
  <w:num w:numId="9">
    <w:abstractNumId w:val="19"/>
  </w:num>
  <w:num w:numId="10">
    <w:abstractNumId w:val="2"/>
  </w:num>
  <w:num w:numId="11">
    <w:abstractNumId w:val="34"/>
  </w:num>
  <w:num w:numId="12">
    <w:abstractNumId w:val="8"/>
  </w:num>
  <w:num w:numId="13">
    <w:abstractNumId w:val="6"/>
  </w:num>
  <w:num w:numId="14">
    <w:abstractNumId w:val="14"/>
  </w:num>
  <w:num w:numId="15">
    <w:abstractNumId w:val="25"/>
  </w:num>
  <w:num w:numId="16">
    <w:abstractNumId w:val="30"/>
  </w:num>
  <w:num w:numId="17">
    <w:abstractNumId w:val="24"/>
  </w:num>
  <w:num w:numId="18">
    <w:abstractNumId w:val="4"/>
  </w:num>
  <w:num w:numId="19">
    <w:abstractNumId w:val="17"/>
  </w:num>
  <w:num w:numId="20">
    <w:abstractNumId w:val="28"/>
  </w:num>
  <w:num w:numId="21">
    <w:abstractNumId w:val="10"/>
  </w:num>
  <w:num w:numId="22">
    <w:abstractNumId w:val="7"/>
  </w:num>
  <w:num w:numId="23">
    <w:abstractNumId w:val="5"/>
  </w:num>
  <w:num w:numId="24">
    <w:abstractNumId w:val="21"/>
  </w:num>
  <w:num w:numId="25">
    <w:abstractNumId w:val="13"/>
  </w:num>
  <w:num w:numId="26">
    <w:abstractNumId w:val="32"/>
  </w:num>
  <w:num w:numId="27">
    <w:abstractNumId w:val="22"/>
  </w:num>
  <w:num w:numId="28">
    <w:abstractNumId w:val="3"/>
  </w:num>
  <w:num w:numId="29">
    <w:abstractNumId w:val="31"/>
  </w:num>
  <w:num w:numId="30">
    <w:abstractNumId w:val="20"/>
  </w:num>
  <w:num w:numId="31">
    <w:abstractNumId w:val="18"/>
  </w:num>
  <w:num w:numId="32">
    <w:abstractNumId w:val="16"/>
  </w:num>
  <w:num w:numId="33">
    <w:abstractNumId w:val="23"/>
  </w:num>
  <w:num w:numId="34">
    <w:abstractNumId w:val="11"/>
  </w:num>
  <w:num w:numId="35">
    <w:abstractNumId w:val="27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11CB7"/>
    <w:rsid w:val="00032B99"/>
    <w:rsid w:val="00037BF0"/>
    <w:rsid w:val="00064E49"/>
    <w:rsid w:val="00071212"/>
    <w:rsid w:val="00080A4C"/>
    <w:rsid w:val="00083241"/>
    <w:rsid w:val="00086748"/>
    <w:rsid w:val="00095F59"/>
    <w:rsid w:val="000B0EC3"/>
    <w:rsid w:val="000C750D"/>
    <w:rsid w:val="000C7A34"/>
    <w:rsid w:val="000F79C7"/>
    <w:rsid w:val="00112DE4"/>
    <w:rsid w:val="00121BB8"/>
    <w:rsid w:val="001330D9"/>
    <w:rsid w:val="0013433A"/>
    <w:rsid w:val="00160342"/>
    <w:rsid w:val="00185785"/>
    <w:rsid w:val="00190385"/>
    <w:rsid w:val="001B3B28"/>
    <w:rsid w:val="001C7CDD"/>
    <w:rsid w:val="001D53A8"/>
    <w:rsid w:val="001D5847"/>
    <w:rsid w:val="002360F6"/>
    <w:rsid w:val="00236BB6"/>
    <w:rsid w:val="00241535"/>
    <w:rsid w:val="00257424"/>
    <w:rsid w:val="00262757"/>
    <w:rsid w:val="00277719"/>
    <w:rsid w:val="00285CAB"/>
    <w:rsid w:val="002956B9"/>
    <w:rsid w:val="002A2B9B"/>
    <w:rsid w:val="002A73FB"/>
    <w:rsid w:val="002B5CC1"/>
    <w:rsid w:val="002C672D"/>
    <w:rsid w:val="0030663C"/>
    <w:rsid w:val="00311BE1"/>
    <w:rsid w:val="0031573C"/>
    <w:rsid w:val="00335B9F"/>
    <w:rsid w:val="00337CA1"/>
    <w:rsid w:val="00347D64"/>
    <w:rsid w:val="00357344"/>
    <w:rsid w:val="00376C14"/>
    <w:rsid w:val="00391226"/>
    <w:rsid w:val="00396DED"/>
    <w:rsid w:val="003B74AA"/>
    <w:rsid w:val="003D5909"/>
    <w:rsid w:val="00423D69"/>
    <w:rsid w:val="0044575E"/>
    <w:rsid w:val="0046539A"/>
    <w:rsid w:val="004B2E51"/>
    <w:rsid w:val="004C03B7"/>
    <w:rsid w:val="004C7A55"/>
    <w:rsid w:val="004D43ED"/>
    <w:rsid w:val="004E761A"/>
    <w:rsid w:val="004F5B9F"/>
    <w:rsid w:val="005036E6"/>
    <w:rsid w:val="005103D0"/>
    <w:rsid w:val="0052694D"/>
    <w:rsid w:val="00552410"/>
    <w:rsid w:val="005648B7"/>
    <w:rsid w:val="0058331A"/>
    <w:rsid w:val="00590F0F"/>
    <w:rsid w:val="00592975"/>
    <w:rsid w:val="005D500E"/>
    <w:rsid w:val="005F7577"/>
    <w:rsid w:val="0060341E"/>
    <w:rsid w:val="006043E7"/>
    <w:rsid w:val="006155FC"/>
    <w:rsid w:val="006408ED"/>
    <w:rsid w:val="00652173"/>
    <w:rsid w:val="006548F3"/>
    <w:rsid w:val="00666EF1"/>
    <w:rsid w:val="006719F2"/>
    <w:rsid w:val="00676E5E"/>
    <w:rsid w:val="00692A1F"/>
    <w:rsid w:val="006C597D"/>
    <w:rsid w:val="006D3C46"/>
    <w:rsid w:val="006D665E"/>
    <w:rsid w:val="00703DC3"/>
    <w:rsid w:val="00721914"/>
    <w:rsid w:val="00742CEF"/>
    <w:rsid w:val="007459CC"/>
    <w:rsid w:val="00746427"/>
    <w:rsid w:val="00771255"/>
    <w:rsid w:val="00793A8E"/>
    <w:rsid w:val="00794CCA"/>
    <w:rsid w:val="007968E9"/>
    <w:rsid w:val="007A00ED"/>
    <w:rsid w:val="007A3A26"/>
    <w:rsid w:val="007B2261"/>
    <w:rsid w:val="007C40DE"/>
    <w:rsid w:val="007C45CF"/>
    <w:rsid w:val="007D3AB8"/>
    <w:rsid w:val="007E0907"/>
    <w:rsid w:val="007E7A14"/>
    <w:rsid w:val="007F0F88"/>
    <w:rsid w:val="00816530"/>
    <w:rsid w:val="00826999"/>
    <w:rsid w:val="00827F17"/>
    <w:rsid w:val="0083262B"/>
    <w:rsid w:val="00832FE1"/>
    <w:rsid w:val="008341AC"/>
    <w:rsid w:val="00842AE9"/>
    <w:rsid w:val="008434A4"/>
    <w:rsid w:val="00850FB0"/>
    <w:rsid w:val="00892DB9"/>
    <w:rsid w:val="008B51C9"/>
    <w:rsid w:val="008B5C37"/>
    <w:rsid w:val="008E3FD2"/>
    <w:rsid w:val="008E6269"/>
    <w:rsid w:val="00911BFC"/>
    <w:rsid w:val="0091250C"/>
    <w:rsid w:val="009201A2"/>
    <w:rsid w:val="00923159"/>
    <w:rsid w:val="00950A72"/>
    <w:rsid w:val="009916AD"/>
    <w:rsid w:val="009933E0"/>
    <w:rsid w:val="009A3135"/>
    <w:rsid w:val="009A3FDA"/>
    <w:rsid w:val="009C34E2"/>
    <w:rsid w:val="009D73A6"/>
    <w:rsid w:val="009E316F"/>
    <w:rsid w:val="009E50F8"/>
    <w:rsid w:val="009F22F5"/>
    <w:rsid w:val="00A24527"/>
    <w:rsid w:val="00A30C64"/>
    <w:rsid w:val="00A32D00"/>
    <w:rsid w:val="00A368BE"/>
    <w:rsid w:val="00A60FB0"/>
    <w:rsid w:val="00AB2C99"/>
    <w:rsid w:val="00AF5BDB"/>
    <w:rsid w:val="00B02EA1"/>
    <w:rsid w:val="00B159BE"/>
    <w:rsid w:val="00B24447"/>
    <w:rsid w:val="00B27D56"/>
    <w:rsid w:val="00B3020A"/>
    <w:rsid w:val="00B30A38"/>
    <w:rsid w:val="00B401A7"/>
    <w:rsid w:val="00B52D75"/>
    <w:rsid w:val="00B57A3B"/>
    <w:rsid w:val="00BA02AE"/>
    <w:rsid w:val="00BA374A"/>
    <w:rsid w:val="00BD6545"/>
    <w:rsid w:val="00C020DC"/>
    <w:rsid w:val="00C27B29"/>
    <w:rsid w:val="00C4121F"/>
    <w:rsid w:val="00C43510"/>
    <w:rsid w:val="00C85300"/>
    <w:rsid w:val="00C91020"/>
    <w:rsid w:val="00CB0663"/>
    <w:rsid w:val="00CB15F3"/>
    <w:rsid w:val="00CE418D"/>
    <w:rsid w:val="00CE6C44"/>
    <w:rsid w:val="00D02207"/>
    <w:rsid w:val="00D10253"/>
    <w:rsid w:val="00D1401A"/>
    <w:rsid w:val="00D429DD"/>
    <w:rsid w:val="00D47D39"/>
    <w:rsid w:val="00D52D37"/>
    <w:rsid w:val="00D70A76"/>
    <w:rsid w:val="00D93EC9"/>
    <w:rsid w:val="00DA6A6B"/>
    <w:rsid w:val="00DB7016"/>
    <w:rsid w:val="00DD5689"/>
    <w:rsid w:val="00DD5F63"/>
    <w:rsid w:val="00E0496F"/>
    <w:rsid w:val="00E2783D"/>
    <w:rsid w:val="00E41343"/>
    <w:rsid w:val="00E47E40"/>
    <w:rsid w:val="00E50C17"/>
    <w:rsid w:val="00E9738C"/>
    <w:rsid w:val="00EA1FC3"/>
    <w:rsid w:val="00EA3586"/>
    <w:rsid w:val="00EB02B2"/>
    <w:rsid w:val="00EB4511"/>
    <w:rsid w:val="00F0327B"/>
    <w:rsid w:val="00F34479"/>
    <w:rsid w:val="00F40E3F"/>
    <w:rsid w:val="00F6459C"/>
    <w:rsid w:val="00F83CC5"/>
    <w:rsid w:val="00F859D6"/>
    <w:rsid w:val="00FA0A33"/>
    <w:rsid w:val="00FA44D6"/>
    <w:rsid w:val="00FB0093"/>
    <w:rsid w:val="00FD2284"/>
    <w:rsid w:val="00FD773F"/>
    <w:rsid w:val="00F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EA22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9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6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6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6A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29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29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29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29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29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gmail-msonormal">
    <w:name w:val="gmail-msonormal"/>
    <w:basedOn w:val="Normalny"/>
    <w:rsid w:val="008B5C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9DC1-BCA4-4CF5-934C-A8BBFCF1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Justyna Czyż</cp:lastModifiedBy>
  <cp:revision>10</cp:revision>
  <cp:lastPrinted>2018-12-10T10:30:00Z</cp:lastPrinted>
  <dcterms:created xsi:type="dcterms:W3CDTF">2018-12-11T09:14:00Z</dcterms:created>
  <dcterms:modified xsi:type="dcterms:W3CDTF">2019-01-11T13:13:00Z</dcterms:modified>
</cp:coreProperties>
</file>