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A8C" w:rsidRDefault="004F4A8C">
      <w:pPr>
        <w:jc w:val="center"/>
        <w:rPr>
          <w:b/>
          <w:bCs/>
        </w:rPr>
      </w:pPr>
      <w:r>
        <w:rPr>
          <w:b/>
          <w:bCs/>
        </w:rPr>
        <w:t>Zarządzenie N</w:t>
      </w:r>
      <w:r w:rsidR="00113F2D">
        <w:rPr>
          <w:b/>
          <w:bCs/>
        </w:rPr>
        <w:t xml:space="preserve">r </w:t>
      </w:r>
      <w:r w:rsidR="00E5336A">
        <w:rPr>
          <w:b/>
          <w:bCs/>
          <w:i/>
        </w:rPr>
        <w:t>123</w:t>
      </w:r>
      <w:r w:rsidR="00D15941">
        <w:rPr>
          <w:b/>
          <w:bCs/>
        </w:rPr>
        <w:t>/2019</w:t>
      </w:r>
    </w:p>
    <w:p w:rsidR="004F4A8C" w:rsidRPr="00EB0707" w:rsidRDefault="00EB0707">
      <w:pPr>
        <w:jc w:val="center"/>
        <w:rPr>
          <w:i/>
        </w:rPr>
      </w:pPr>
      <w:r>
        <w:rPr>
          <w:b/>
          <w:bCs/>
        </w:rPr>
        <w:t xml:space="preserve">z dnia </w:t>
      </w:r>
      <w:r w:rsidR="00E5336A">
        <w:rPr>
          <w:b/>
          <w:bCs/>
          <w:i/>
        </w:rPr>
        <w:t>15.07.2019 r.</w:t>
      </w:r>
    </w:p>
    <w:p w:rsidR="004F4A8C" w:rsidRDefault="004F4A8C">
      <w:pPr>
        <w:jc w:val="center"/>
        <w:rPr>
          <w:b/>
          <w:bCs/>
        </w:rPr>
      </w:pPr>
      <w:r>
        <w:rPr>
          <w:b/>
          <w:bCs/>
        </w:rPr>
        <w:t xml:space="preserve">Rektora </w:t>
      </w:r>
    </w:p>
    <w:p w:rsidR="000C44DA" w:rsidRDefault="004F4A8C" w:rsidP="006F0D4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0C44DA" w:rsidRPr="000C44DA" w:rsidRDefault="000C44DA" w:rsidP="002755FF">
      <w:pPr>
        <w:jc w:val="center"/>
        <w:rPr>
          <w:bCs/>
        </w:rPr>
      </w:pPr>
      <w:r>
        <w:rPr>
          <w:bCs/>
        </w:rPr>
        <w:t>z</w:t>
      </w:r>
      <w:r w:rsidRPr="000C44DA">
        <w:rPr>
          <w:bCs/>
        </w:rPr>
        <w:t>mieniające Zarządzenie Nr 111/2016 z dnia 28.07.2016 r.</w:t>
      </w:r>
      <w:r w:rsidR="00531441">
        <w:rPr>
          <w:bCs/>
        </w:rPr>
        <w:t xml:space="preserve"> z </w:t>
      </w:r>
      <w:proofErr w:type="spellStart"/>
      <w:r w:rsidR="00531441">
        <w:rPr>
          <w:bCs/>
        </w:rPr>
        <w:t>późn</w:t>
      </w:r>
      <w:proofErr w:type="spellEnd"/>
      <w:r w:rsidR="00531441">
        <w:rPr>
          <w:bCs/>
        </w:rPr>
        <w:t>. zm.</w:t>
      </w:r>
    </w:p>
    <w:p w:rsidR="002755FF" w:rsidRDefault="002755FF" w:rsidP="000E13ED">
      <w:pPr>
        <w:rPr>
          <w:b/>
        </w:rPr>
      </w:pPr>
    </w:p>
    <w:p w:rsidR="004F4A8C" w:rsidRDefault="004F4A8C" w:rsidP="00531441">
      <w:pPr>
        <w:ind w:left="1260" w:hanging="1260"/>
        <w:jc w:val="both"/>
      </w:pPr>
      <w:r>
        <w:t xml:space="preserve">w sprawie: </w:t>
      </w:r>
      <w:r>
        <w:tab/>
      </w:r>
      <w:r w:rsidR="00531441">
        <w:t>wysokości opłat za organizowane przez Uczelnię egzaminy NBME w ramach studiów na kierunku lekarskim prowadzonym w języku polskim oraz języku angielskim w Śląskim Uniwersytecie Medycznym w Katowicach</w:t>
      </w:r>
    </w:p>
    <w:p w:rsidR="002755FF" w:rsidRDefault="002755FF" w:rsidP="006F0D48">
      <w:pPr>
        <w:jc w:val="both"/>
      </w:pPr>
    </w:p>
    <w:p w:rsidR="00DE7CB4" w:rsidRDefault="00DE7CB4" w:rsidP="00DE7CB4">
      <w:pPr>
        <w:pStyle w:val="Tekstpodstawowy"/>
        <w:spacing w:line="240" w:lineRule="auto"/>
      </w:pPr>
      <w:r>
        <w:t xml:space="preserve">Działając na podstawie art. 79 ust. 2 pkt 2 ustawy </w:t>
      </w:r>
      <w:r w:rsidR="00872577">
        <w:t>z dnia 20 lipca 2018 roku Prawo</w:t>
      </w:r>
      <w:r w:rsidR="00872577">
        <w:br/>
      </w:r>
      <w:r>
        <w:t xml:space="preserve">o szkolnictwie wyższym i nauce </w:t>
      </w:r>
      <w:r w:rsidR="00D15941">
        <w:rPr>
          <w:i/>
          <w:iCs/>
        </w:rPr>
        <w:t>(</w:t>
      </w:r>
      <w:r>
        <w:rPr>
          <w:i/>
          <w:iCs/>
        </w:rPr>
        <w:t xml:space="preserve">Dz. U. z 2018 r., </w:t>
      </w:r>
      <w:proofErr w:type="spellStart"/>
      <w:r>
        <w:rPr>
          <w:i/>
          <w:iCs/>
        </w:rPr>
        <w:t>poz</w:t>
      </w:r>
      <w:proofErr w:type="spellEnd"/>
      <w:r>
        <w:rPr>
          <w:i/>
          <w:iCs/>
        </w:rPr>
        <w:t xml:space="preserve"> 1688  z 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>. zm.)</w:t>
      </w:r>
      <w:r>
        <w:t xml:space="preserve">, w oparciu </w:t>
      </w:r>
      <w:r w:rsidR="00D15941">
        <w:br/>
      </w:r>
      <w:r>
        <w:t xml:space="preserve">o § 51 ust. 4 Statutu Śląskiego Uniwersytetu Medycznego w Katowicach </w:t>
      </w:r>
      <w:r>
        <w:rPr>
          <w:i/>
          <w:iCs/>
        </w:rPr>
        <w:t>(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 xml:space="preserve">. Uchwała </w:t>
      </w:r>
      <w:r w:rsidR="00D15941">
        <w:rPr>
          <w:i/>
          <w:iCs/>
        </w:rPr>
        <w:br/>
      </w:r>
      <w:r>
        <w:rPr>
          <w:i/>
          <w:iCs/>
        </w:rPr>
        <w:t xml:space="preserve">Nr 35/2017 Senatu SUM z dnia 22.03.2017 r.) </w:t>
      </w:r>
      <w:r>
        <w:t>oraz w</w:t>
      </w:r>
      <w:r w:rsidR="004002C2">
        <w:t xml:space="preserve"> </w:t>
      </w:r>
      <w:r>
        <w:t>związku z § 1 ust. 3 „</w:t>
      </w:r>
      <w:r>
        <w:rPr>
          <w:i/>
          <w:iCs/>
        </w:rPr>
        <w:t>Zasad pobierania opłat</w:t>
      </w:r>
      <w:r w:rsidR="00D15941">
        <w:rPr>
          <w:i/>
          <w:iCs/>
        </w:rPr>
        <w:t xml:space="preserve"> </w:t>
      </w:r>
      <w:r>
        <w:rPr>
          <w:i/>
          <w:iCs/>
        </w:rPr>
        <w:t>za usługi edukacyjne na studiach prowadzonyc</w:t>
      </w:r>
      <w:r w:rsidR="00D15941">
        <w:rPr>
          <w:i/>
          <w:iCs/>
        </w:rPr>
        <w:t xml:space="preserve">h w języku angielskim w Śląskim </w:t>
      </w:r>
      <w:r>
        <w:rPr>
          <w:i/>
          <w:iCs/>
        </w:rPr>
        <w:t xml:space="preserve">Uniwersytecie Medycznym w Katowicach” </w:t>
      </w:r>
      <w:r>
        <w:t>stanowi</w:t>
      </w:r>
      <w:r w:rsidR="00D15941">
        <w:t xml:space="preserve">ących Załącznik Nr 1 do Uchwały </w:t>
      </w:r>
      <w:r w:rsidR="00D15941">
        <w:br/>
      </w:r>
      <w:r>
        <w:t>Nr 116/2013 Se</w:t>
      </w:r>
      <w:r w:rsidR="004002C2">
        <w:t xml:space="preserve">natu SUM z dnia 26.06.2013 r. z </w:t>
      </w:r>
      <w:proofErr w:type="spellStart"/>
      <w:r>
        <w:t>późn</w:t>
      </w:r>
      <w:proofErr w:type="spellEnd"/>
      <w:r>
        <w:t>. zm. oraz § 2 ust. 7 „</w:t>
      </w:r>
      <w:r>
        <w:rPr>
          <w:i/>
          <w:iCs/>
        </w:rPr>
        <w:t>Zasad pobierania opłat za usługi edukacyjne na studiach prowadzonych w j</w:t>
      </w:r>
      <w:r w:rsidR="00D15941">
        <w:rPr>
          <w:i/>
          <w:iCs/>
        </w:rPr>
        <w:t xml:space="preserve">ęzyku polskim w Śląskim </w:t>
      </w:r>
      <w:r>
        <w:rPr>
          <w:i/>
          <w:iCs/>
        </w:rPr>
        <w:t xml:space="preserve">Uniwersytecie Medycznym w Katowicach” </w:t>
      </w:r>
      <w:r>
        <w:t>stanowi</w:t>
      </w:r>
      <w:r w:rsidR="00D15941">
        <w:t>ących Załącznik Nr 1 do Uchwały</w:t>
      </w:r>
      <w:r w:rsidR="00D15941">
        <w:br/>
      </w:r>
      <w:r>
        <w:t>Nr 18/2006 Se</w:t>
      </w:r>
      <w:r w:rsidR="004002C2">
        <w:t xml:space="preserve">natu SUM z dnia 26.09.2006 r. z </w:t>
      </w:r>
      <w:proofErr w:type="spellStart"/>
      <w:r>
        <w:t>późn</w:t>
      </w:r>
      <w:proofErr w:type="spellEnd"/>
      <w:r>
        <w:t>. zm., zarządzam co następuje:</w:t>
      </w:r>
    </w:p>
    <w:p w:rsidR="004F4A8C" w:rsidRDefault="004F4A8C" w:rsidP="00392D82">
      <w:pPr>
        <w:rPr>
          <w:b/>
        </w:rPr>
      </w:pPr>
    </w:p>
    <w:p w:rsidR="004F4A8C" w:rsidRPr="000E1EAA" w:rsidRDefault="004F4A8C" w:rsidP="000E1EAA">
      <w:pPr>
        <w:spacing w:line="360" w:lineRule="auto"/>
        <w:jc w:val="center"/>
      </w:pPr>
      <w:r>
        <w:sym w:font="Times New Roman" w:char="00A7"/>
      </w:r>
      <w:r>
        <w:t xml:space="preserve"> 1</w:t>
      </w:r>
    </w:p>
    <w:p w:rsidR="006122DA" w:rsidRPr="006122DA" w:rsidRDefault="006122DA" w:rsidP="006122DA">
      <w:pPr>
        <w:numPr>
          <w:ilvl w:val="0"/>
          <w:numId w:val="17"/>
        </w:numPr>
        <w:rPr>
          <w:bCs/>
        </w:rPr>
      </w:pPr>
      <w:r w:rsidRPr="006122DA">
        <w:rPr>
          <w:bCs/>
        </w:rPr>
        <w:t xml:space="preserve">W </w:t>
      </w:r>
      <w:r w:rsidR="00423207">
        <w:rPr>
          <w:bCs/>
        </w:rPr>
        <w:t xml:space="preserve">§ 1 w </w:t>
      </w:r>
      <w:r w:rsidRPr="006122DA">
        <w:rPr>
          <w:bCs/>
        </w:rPr>
        <w:t xml:space="preserve">Zarządzeniu Nr </w:t>
      </w:r>
      <w:r>
        <w:rPr>
          <w:bCs/>
        </w:rPr>
        <w:t>111/2016 z dnia 28.07.2016</w:t>
      </w:r>
      <w:r w:rsidRPr="006122DA">
        <w:rPr>
          <w:bCs/>
        </w:rPr>
        <w:t xml:space="preserve"> r. </w:t>
      </w:r>
      <w:r w:rsidR="00865B66">
        <w:rPr>
          <w:bCs/>
        </w:rPr>
        <w:t xml:space="preserve">z </w:t>
      </w:r>
      <w:proofErr w:type="spellStart"/>
      <w:r w:rsidR="00865B66">
        <w:rPr>
          <w:bCs/>
        </w:rPr>
        <w:t>późn</w:t>
      </w:r>
      <w:proofErr w:type="spellEnd"/>
      <w:r w:rsidR="00865B66">
        <w:rPr>
          <w:bCs/>
        </w:rPr>
        <w:t xml:space="preserve">. zm. </w:t>
      </w:r>
      <w:r w:rsidRPr="006122DA">
        <w:rPr>
          <w:bCs/>
        </w:rPr>
        <w:t>wprowadzam następujące zmiany:</w:t>
      </w:r>
    </w:p>
    <w:p w:rsidR="006122DA" w:rsidRPr="006122DA" w:rsidRDefault="006122DA" w:rsidP="006F0D48">
      <w:pPr>
        <w:rPr>
          <w:bCs/>
        </w:rPr>
      </w:pPr>
    </w:p>
    <w:p w:rsidR="00D4023E" w:rsidRDefault="00D4023E" w:rsidP="00392D82">
      <w:pPr>
        <w:numPr>
          <w:ilvl w:val="1"/>
          <w:numId w:val="17"/>
        </w:numPr>
        <w:rPr>
          <w:bCs/>
        </w:rPr>
      </w:pPr>
      <w:r>
        <w:rPr>
          <w:bCs/>
        </w:rPr>
        <w:t>ust. 1 otrzymuje nowe następujące brzmienie:</w:t>
      </w:r>
    </w:p>
    <w:p w:rsidR="00D4023E" w:rsidRDefault="00D4023E" w:rsidP="00D4023E">
      <w:pPr>
        <w:ind w:left="1080"/>
        <w:rPr>
          <w:bCs/>
        </w:rPr>
      </w:pPr>
    </w:p>
    <w:p w:rsidR="00D4023E" w:rsidRPr="00D4023E" w:rsidRDefault="00D4023E" w:rsidP="00D4023E">
      <w:pPr>
        <w:ind w:left="720"/>
        <w:rPr>
          <w:bCs/>
          <w:i/>
        </w:rPr>
      </w:pPr>
      <w:r w:rsidRPr="00D4023E">
        <w:rPr>
          <w:bCs/>
          <w:i/>
        </w:rPr>
        <w:t xml:space="preserve">„1. </w:t>
      </w:r>
      <w:r>
        <w:rPr>
          <w:bCs/>
          <w:i/>
        </w:rPr>
        <w:t xml:space="preserve">Opłaty </w:t>
      </w:r>
      <w:r w:rsidRPr="00D4023E">
        <w:rPr>
          <w:bCs/>
          <w:i/>
        </w:rPr>
        <w:t>za organizowane przez Uczelnię egzaminy NBME, których wysokość ustalana jest</w:t>
      </w:r>
      <w:r>
        <w:rPr>
          <w:bCs/>
          <w:i/>
        </w:rPr>
        <w:t xml:space="preserve"> </w:t>
      </w:r>
      <w:r w:rsidRPr="00D4023E">
        <w:rPr>
          <w:bCs/>
          <w:i/>
        </w:rPr>
        <w:t>przez NBME i obowiązują od 1 lipca 201</w:t>
      </w:r>
      <w:r w:rsidR="00F8215C">
        <w:rPr>
          <w:bCs/>
          <w:i/>
        </w:rPr>
        <w:t>9</w:t>
      </w:r>
      <w:r w:rsidRPr="00D4023E">
        <w:rPr>
          <w:bCs/>
          <w:i/>
        </w:rPr>
        <w:t xml:space="preserve"> r. do 30 czerwca 20</w:t>
      </w:r>
      <w:r w:rsidR="00F8215C">
        <w:rPr>
          <w:bCs/>
          <w:i/>
        </w:rPr>
        <w:t>20</w:t>
      </w:r>
      <w:r w:rsidRPr="00D4023E">
        <w:rPr>
          <w:bCs/>
          <w:i/>
        </w:rPr>
        <w:t xml:space="preserve"> r. wynoszą:</w:t>
      </w:r>
    </w:p>
    <w:p w:rsidR="00D4023E" w:rsidRPr="00D4023E" w:rsidRDefault="00D4023E" w:rsidP="00D4023E">
      <w:pPr>
        <w:ind w:left="720"/>
        <w:rPr>
          <w:bCs/>
          <w:i/>
        </w:rPr>
      </w:pPr>
    </w:p>
    <w:p w:rsidR="00D4023E" w:rsidRPr="008B011E" w:rsidRDefault="00D4023E" w:rsidP="00D4023E">
      <w:pPr>
        <w:ind w:left="720"/>
        <w:rPr>
          <w:bCs/>
          <w:i/>
          <w:lang w:val="en-US"/>
        </w:rPr>
      </w:pPr>
      <w:r w:rsidRPr="008B011E">
        <w:rPr>
          <w:bCs/>
          <w:i/>
          <w:lang w:val="en-US"/>
        </w:rPr>
        <w:t>a) Basic Science Exams</w:t>
      </w:r>
      <w:r w:rsidRPr="008B011E">
        <w:rPr>
          <w:bCs/>
          <w:i/>
          <w:lang w:val="en-US"/>
        </w:rPr>
        <w:tab/>
      </w:r>
      <w:r w:rsidRPr="008B011E">
        <w:rPr>
          <w:bCs/>
          <w:i/>
          <w:lang w:val="en-US"/>
        </w:rPr>
        <w:tab/>
      </w:r>
      <w:r w:rsidRPr="008B011E">
        <w:rPr>
          <w:bCs/>
          <w:i/>
          <w:lang w:val="en-US"/>
        </w:rPr>
        <w:tab/>
      </w:r>
      <w:r w:rsidRPr="008B011E">
        <w:rPr>
          <w:bCs/>
          <w:i/>
          <w:lang w:val="en-US"/>
        </w:rPr>
        <w:tab/>
        <w:t>- 4</w:t>
      </w:r>
      <w:r w:rsidR="008B011E">
        <w:rPr>
          <w:bCs/>
          <w:i/>
          <w:lang w:val="en-US"/>
        </w:rPr>
        <w:t>3</w:t>
      </w:r>
      <w:r w:rsidRPr="008B011E">
        <w:rPr>
          <w:bCs/>
          <w:i/>
          <w:lang w:val="en-US"/>
        </w:rPr>
        <w:t xml:space="preserve"> USD,</w:t>
      </w:r>
    </w:p>
    <w:p w:rsidR="00D4023E" w:rsidRPr="008B011E" w:rsidRDefault="00D4023E" w:rsidP="00D4023E">
      <w:pPr>
        <w:ind w:left="720"/>
        <w:rPr>
          <w:bCs/>
          <w:i/>
          <w:lang w:val="en-US"/>
        </w:rPr>
      </w:pPr>
      <w:r w:rsidRPr="008B011E">
        <w:rPr>
          <w:bCs/>
          <w:i/>
          <w:lang w:val="en-US"/>
        </w:rPr>
        <w:t>b) Clinical Science Exams</w:t>
      </w:r>
      <w:r w:rsidRPr="008B011E">
        <w:rPr>
          <w:bCs/>
          <w:i/>
          <w:lang w:val="en-US"/>
        </w:rPr>
        <w:tab/>
      </w:r>
      <w:r w:rsidRPr="008B011E">
        <w:rPr>
          <w:bCs/>
          <w:i/>
          <w:lang w:val="en-US"/>
        </w:rPr>
        <w:tab/>
      </w:r>
      <w:r w:rsidRPr="008B011E">
        <w:rPr>
          <w:bCs/>
          <w:i/>
          <w:lang w:val="en-US"/>
        </w:rPr>
        <w:tab/>
      </w:r>
      <w:r w:rsidRPr="008B011E">
        <w:rPr>
          <w:bCs/>
          <w:i/>
          <w:lang w:val="en-US"/>
        </w:rPr>
        <w:tab/>
        <w:t>- 4</w:t>
      </w:r>
      <w:r w:rsidR="008B011E">
        <w:rPr>
          <w:bCs/>
          <w:i/>
          <w:lang w:val="en-US"/>
        </w:rPr>
        <w:t>6</w:t>
      </w:r>
      <w:r w:rsidRPr="008B011E">
        <w:rPr>
          <w:bCs/>
          <w:i/>
          <w:lang w:val="en-US"/>
        </w:rPr>
        <w:t xml:space="preserve"> USD,</w:t>
      </w:r>
    </w:p>
    <w:p w:rsidR="00D4023E" w:rsidRPr="008B011E" w:rsidRDefault="00D4023E" w:rsidP="00D4023E">
      <w:pPr>
        <w:ind w:left="720"/>
        <w:rPr>
          <w:bCs/>
          <w:i/>
          <w:lang w:val="en-US"/>
        </w:rPr>
      </w:pPr>
      <w:r w:rsidRPr="008B011E">
        <w:rPr>
          <w:bCs/>
          <w:i/>
          <w:lang w:val="en-US"/>
        </w:rPr>
        <w:t>c) Advanced Clinical Exams (IM)</w:t>
      </w:r>
      <w:r w:rsidRPr="008B011E">
        <w:rPr>
          <w:bCs/>
          <w:i/>
          <w:lang w:val="en-US"/>
        </w:rPr>
        <w:tab/>
      </w:r>
      <w:r w:rsidRPr="008B011E">
        <w:rPr>
          <w:bCs/>
          <w:i/>
          <w:lang w:val="en-US"/>
        </w:rPr>
        <w:tab/>
      </w:r>
      <w:r w:rsidRPr="008B011E">
        <w:rPr>
          <w:bCs/>
          <w:i/>
          <w:lang w:val="en-US"/>
        </w:rPr>
        <w:tab/>
        <w:t>- 4</w:t>
      </w:r>
      <w:r w:rsidR="008B011E">
        <w:rPr>
          <w:bCs/>
          <w:i/>
          <w:lang w:val="en-US"/>
        </w:rPr>
        <w:t>6</w:t>
      </w:r>
      <w:r w:rsidRPr="008B011E">
        <w:rPr>
          <w:bCs/>
          <w:i/>
          <w:lang w:val="en-US"/>
        </w:rPr>
        <w:t xml:space="preserve"> USD,</w:t>
      </w:r>
    </w:p>
    <w:p w:rsidR="00D4023E" w:rsidRPr="008B011E" w:rsidRDefault="00D4023E" w:rsidP="00D4023E">
      <w:pPr>
        <w:ind w:left="720"/>
        <w:rPr>
          <w:bCs/>
          <w:i/>
          <w:lang w:val="en-US"/>
        </w:rPr>
      </w:pPr>
      <w:r w:rsidRPr="008B011E">
        <w:rPr>
          <w:bCs/>
          <w:i/>
          <w:lang w:val="en-US"/>
        </w:rPr>
        <w:t>d) Advanced Clinical Exams (ER)</w:t>
      </w:r>
      <w:r w:rsidRPr="008B011E">
        <w:rPr>
          <w:bCs/>
          <w:i/>
          <w:lang w:val="en-US"/>
        </w:rPr>
        <w:tab/>
      </w:r>
      <w:r w:rsidRPr="008B011E">
        <w:rPr>
          <w:bCs/>
          <w:i/>
          <w:lang w:val="en-US"/>
        </w:rPr>
        <w:tab/>
      </w:r>
      <w:r w:rsidRPr="008B011E">
        <w:rPr>
          <w:bCs/>
          <w:i/>
          <w:lang w:val="en-US"/>
        </w:rPr>
        <w:tab/>
        <w:t>- 4</w:t>
      </w:r>
      <w:r w:rsidR="0096321A">
        <w:rPr>
          <w:bCs/>
          <w:i/>
          <w:lang w:val="en-US"/>
        </w:rPr>
        <w:t>6</w:t>
      </w:r>
      <w:r w:rsidRPr="008B011E">
        <w:rPr>
          <w:bCs/>
          <w:i/>
          <w:lang w:val="en-US"/>
        </w:rPr>
        <w:t xml:space="preserve"> USD,</w:t>
      </w:r>
    </w:p>
    <w:p w:rsidR="00D4023E" w:rsidRPr="008B011E" w:rsidRDefault="00D4023E" w:rsidP="00D4023E">
      <w:pPr>
        <w:ind w:left="720"/>
        <w:rPr>
          <w:bCs/>
          <w:i/>
          <w:lang w:val="en-US"/>
        </w:rPr>
      </w:pPr>
      <w:r w:rsidRPr="008B011E">
        <w:rPr>
          <w:bCs/>
          <w:i/>
          <w:lang w:val="en-US"/>
        </w:rPr>
        <w:t>e) Comprehensive Basic Science Exam</w:t>
      </w:r>
      <w:r w:rsidRPr="008B011E">
        <w:rPr>
          <w:bCs/>
          <w:i/>
          <w:lang w:val="en-US"/>
        </w:rPr>
        <w:tab/>
      </w:r>
      <w:r w:rsidRPr="008B011E">
        <w:rPr>
          <w:bCs/>
          <w:i/>
          <w:lang w:val="en-US"/>
        </w:rPr>
        <w:tab/>
        <w:t>- 5</w:t>
      </w:r>
      <w:r w:rsidR="001C5132">
        <w:rPr>
          <w:bCs/>
          <w:i/>
          <w:lang w:val="en-US"/>
        </w:rPr>
        <w:t>6</w:t>
      </w:r>
      <w:r w:rsidRPr="008B011E">
        <w:rPr>
          <w:bCs/>
          <w:i/>
          <w:lang w:val="en-US"/>
        </w:rPr>
        <w:t xml:space="preserve"> USD,</w:t>
      </w:r>
    </w:p>
    <w:p w:rsidR="00D4023E" w:rsidRPr="008B011E" w:rsidRDefault="00D4023E" w:rsidP="00D4023E">
      <w:pPr>
        <w:ind w:left="720"/>
        <w:rPr>
          <w:bCs/>
          <w:i/>
          <w:lang w:val="en-US"/>
        </w:rPr>
      </w:pPr>
      <w:r w:rsidRPr="008B011E">
        <w:rPr>
          <w:bCs/>
          <w:i/>
          <w:lang w:val="en-US"/>
        </w:rPr>
        <w:t>f) Comprehensive Clinical Science Exam</w:t>
      </w:r>
      <w:r w:rsidRPr="008B011E">
        <w:rPr>
          <w:bCs/>
          <w:i/>
          <w:lang w:val="en-US"/>
        </w:rPr>
        <w:tab/>
        <w:t xml:space="preserve">            - 5</w:t>
      </w:r>
      <w:r w:rsidR="001C5132">
        <w:rPr>
          <w:bCs/>
          <w:i/>
          <w:lang w:val="en-US"/>
        </w:rPr>
        <w:t>6</w:t>
      </w:r>
      <w:r w:rsidRPr="008B011E">
        <w:rPr>
          <w:bCs/>
          <w:i/>
          <w:lang w:val="en-US"/>
        </w:rPr>
        <w:t xml:space="preserve"> USD,</w:t>
      </w:r>
    </w:p>
    <w:p w:rsidR="00D4023E" w:rsidRPr="008B011E" w:rsidRDefault="00D4023E" w:rsidP="00D4023E">
      <w:pPr>
        <w:ind w:left="720"/>
        <w:rPr>
          <w:bCs/>
          <w:i/>
          <w:lang w:val="en-US"/>
        </w:rPr>
      </w:pPr>
      <w:r w:rsidRPr="008B011E">
        <w:rPr>
          <w:bCs/>
          <w:i/>
          <w:lang w:val="en-US"/>
        </w:rPr>
        <w:t>g) Introduction to Clinica</w:t>
      </w:r>
      <w:r w:rsidR="006174D8">
        <w:rPr>
          <w:bCs/>
          <w:i/>
          <w:lang w:val="en-US"/>
        </w:rPr>
        <w:t>l Diagnosis Exam</w:t>
      </w:r>
      <w:r w:rsidR="006174D8">
        <w:rPr>
          <w:bCs/>
          <w:i/>
          <w:lang w:val="en-US"/>
        </w:rPr>
        <w:tab/>
        <w:t xml:space="preserve">            - 43</w:t>
      </w:r>
      <w:r w:rsidRPr="008B011E">
        <w:rPr>
          <w:bCs/>
          <w:i/>
          <w:lang w:val="en-US"/>
        </w:rPr>
        <w:t xml:space="preserve"> USD”</w:t>
      </w:r>
    </w:p>
    <w:p w:rsidR="00D4023E" w:rsidRPr="008B011E" w:rsidRDefault="00D4023E" w:rsidP="00D4023E">
      <w:pPr>
        <w:ind w:left="720"/>
        <w:rPr>
          <w:bCs/>
          <w:lang w:val="en-US"/>
        </w:rPr>
      </w:pPr>
    </w:p>
    <w:p w:rsidR="006122DA" w:rsidRPr="006122DA" w:rsidRDefault="00423207" w:rsidP="00392D82">
      <w:pPr>
        <w:numPr>
          <w:ilvl w:val="1"/>
          <w:numId w:val="17"/>
        </w:numPr>
        <w:rPr>
          <w:bCs/>
        </w:rPr>
      </w:pPr>
      <w:r>
        <w:rPr>
          <w:bCs/>
        </w:rPr>
        <w:t xml:space="preserve">ust. 2 </w:t>
      </w:r>
      <w:r w:rsidR="006122DA" w:rsidRPr="006122DA">
        <w:rPr>
          <w:bCs/>
        </w:rPr>
        <w:t>otrzymuje nowe następujące brzmienie:</w:t>
      </w:r>
    </w:p>
    <w:p w:rsidR="00DE4A41" w:rsidRPr="008B011E" w:rsidRDefault="00DE4A41" w:rsidP="000E1EAA">
      <w:pPr>
        <w:jc w:val="both"/>
        <w:rPr>
          <w:i/>
        </w:rPr>
      </w:pPr>
    </w:p>
    <w:p w:rsidR="00DE4A41" w:rsidRPr="00392D82" w:rsidRDefault="008D1982" w:rsidP="00392D82">
      <w:pPr>
        <w:ind w:left="709"/>
        <w:jc w:val="both"/>
        <w:rPr>
          <w:i/>
        </w:rPr>
      </w:pPr>
      <w:r>
        <w:rPr>
          <w:i/>
        </w:rPr>
        <w:t>„</w:t>
      </w:r>
      <w:r w:rsidR="000E1EAA" w:rsidRPr="00392D82">
        <w:rPr>
          <w:i/>
        </w:rPr>
        <w:t xml:space="preserve">2. </w:t>
      </w:r>
      <w:r w:rsidR="00DE4A41" w:rsidRPr="00392D82">
        <w:rPr>
          <w:i/>
        </w:rPr>
        <w:t>Opłaty za testy NBME</w:t>
      </w:r>
      <w:r w:rsidR="00934D2F" w:rsidRPr="00392D82">
        <w:rPr>
          <w:i/>
        </w:rPr>
        <w:t xml:space="preserve"> przeprowadzone w systemie elektronicznym </w:t>
      </w:r>
      <w:proofErr w:type="spellStart"/>
      <w:r w:rsidR="00934D2F" w:rsidRPr="00392D82">
        <w:rPr>
          <w:i/>
        </w:rPr>
        <w:t>Prometric</w:t>
      </w:r>
      <w:proofErr w:type="spellEnd"/>
      <w:r w:rsidR="00934D2F" w:rsidRPr="00392D82">
        <w:rPr>
          <w:i/>
        </w:rPr>
        <w:t xml:space="preserve"> Test Center,</w:t>
      </w:r>
      <w:r w:rsidR="00392D82">
        <w:rPr>
          <w:i/>
        </w:rPr>
        <w:t xml:space="preserve"> </w:t>
      </w:r>
      <w:r w:rsidR="00934D2F" w:rsidRPr="00392D82">
        <w:rPr>
          <w:i/>
        </w:rPr>
        <w:t>których wysokość ustalana jest przez N</w:t>
      </w:r>
      <w:r w:rsidR="00392D82" w:rsidRPr="00392D82">
        <w:rPr>
          <w:i/>
        </w:rPr>
        <w:t>BME i obowiązują od 1 lipca 201</w:t>
      </w:r>
      <w:r w:rsidR="00F8215C">
        <w:rPr>
          <w:i/>
        </w:rPr>
        <w:t>9</w:t>
      </w:r>
      <w:r w:rsidR="00934D2F" w:rsidRPr="00392D82">
        <w:rPr>
          <w:i/>
        </w:rPr>
        <w:t xml:space="preserve"> r. do 30 czerwca</w:t>
      </w:r>
      <w:r w:rsidR="00392D82">
        <w:rPr>
          <w:i/>
        </w:rPr>
        <w:t xml:space="preserve"> </w:t>
      </w:r>
      <w:r w:rsidR="00F8215C">
        <w:rPr>
          <w:i/>
        </w:rPr>
        <w:t>2020</w:t>
      </w:r>
      <w:r w:rsidR="00934D2F" w:rsidRPr="00392D82">
        <w:rPr>
          <w:i/>
        </w:rPr>
        <w:t xml:space="preserve"> r. </w:t>
      </w:r>
      <w:r w:rsidR="00DE4A41" w:rsidRPr="00392D82">
        <w:rPr>
          <w:i/>
        </w:rPr>
        <w:t>wynoszą:</w:t>
      </w:r>
    </w:p>
    <w:p w:rsidR="000E1EAA" w:rsidRPr="000E1EAA" w:rsidRDefault="000E1EAA" w:rsidP="000E1EAA">
      <w:pPr>
        <w:jc w:val="both"/>
      </w:pPr>
    </w:p>
    <w:p w:rsidR="00DE4A41" w:rsidRPr="00392D82" w:rsidRDefault="00DE4A41" w:rsidP="00392D82">
      <w:pPr>
        <w:ind w:left="360" w:firstLine="491"/>
        <w:jc w:val="both"/>
        <w:rPr>
          <w:i/>
          <w:lang w:val="en-US"/>
        </w:rPr>
      </w:pPr>
      <w:r w:rsidRPr="00392D82">
        <w:rPr>
          <w:i/>
          <w:lang w:val="en-US"/>
        </w:rPr>
        <w:t>a) Comprehensive Basic Science</w:t>
      </w:r>
      <w:r w:rsidR="005F098B" w:rsidRPr="00392D82">
        <w:rPr>
          <w:i/>
          <w:lang w:val="en-US"/>
        </w:rPr>
        <w:t xml:space="preserve"> Exam</w:t>
      </w:r>
      <w:r w:rsidR="00A7051A" w:rsidRPr="00392D82">
        <w:rPr>
          <w:i/>
          <w:lang w:val="en-US"/>
        </w:rPr>
        <w:tab/>
      </w:r>
      <w:r w:rsidR="00A7051A" w:rsidRPr="00392D82">
        <w:rPr>
          <w:i/>
          <w:lang w:val="en-US"/>
        </w:rPr>
        <w:tab/>
        <w:t>- 14</w:t>
      </w:r>
      <w:r w:rsidR="00D4023E">
        <w:rPr>
          <w:i/>
          <w:lang w:val="en-US"/>
        </w:rPr>
        <w:t>6</w:t>
      </w:r>
      <w:r w:rsidRPr="00392D82">
        <w:rPr>
          <w:i/>
          <w:lang w:val="en-US"/>
        </w:rPr>
        <w:t>,00 USD,</w:t>
      </w:r>
    </w:p>
    <w:p w:rsidR="00DE4A41" w:rsidRPr="00392D82" w:rsidRDefault="00DE4A41" w:rsidP="00392D82">
      <w:pPr>
        <w:ind w:left="360" w:firstLine="491"/>
        <w:jc w:val="both"/>
        <w:rPr>
          <w:i/>
          <w:lang w:val="en-US"/>
        </w:rPr>
      </w:pPr>
      <w:r w:rsidRPr="00392D82">
        <w:rPr>
          <w:i/>
          <w:lang w:val="en-US"/>
        </w:rPr>
        <w:t xml:space="preserve">b) </w:t>
      </w:r>
      <w:r w:rsidR="005F098B" w:rsidRPr="00392D82">
        <w:rPr>
          <w:i/>
          <w:lang w:val="en-US"/>
        </w:rPr>
        <w:t>Comprehensive Clinical Science Exam</w:t>
      </w:r>
      <w:r w:rsidR="005F098B" w:rsidRPr="00392D82">
        <w:rPr>
          <w:i/>
          <w:lang w:val="en-US"/>
        </w:rPr>
        <w:tab/>
      </w:r>
      <w:r w:rsidR="00A7051A" w:rsidRPr="00392D82">
        <w:rPr>
          <w:i/>
          <w:lang w:val="en-US"/>
        </w:rPr>
        <w:tab/>
        <w:t>- 14</w:t>
      </w:r>
      <w:r w:rsidR="00D4023E">
        <w:rPr>
          <w:i/>
          <w:lang w:val="en-US"/>
        </w:rPr>
        <w:t>6</w:t>
      </w:r>
      <w:r w:rsidRPr="00392D82">
        <w:rPr>
          <w:i/>
          <w:lang w:val="en-US"/>
        </w:rPr>
        <w:t>,00 USD</w:t>
      </w:r>
      <w:r w:rsidR="00FA5C70" w:rsidRPr="00392D82">
        <w:rPr>
          <w:i/>
          <w:lang w:val="en-US"/>
        </w:rPr>
        <w:t>,</w:t>
      </w:r>
    </w:p>
    <w:p w:rsidR="00414C1A" w:rsidRPr="00392D82" w:rsidRDefault="005F098B" w:rsidP="00392D82">
      <w:pPr>
        <w:ind w:left="360" w:firstLine="491"/>
        <w:jc w:val="both"/>
        <w:rPr>
          <w:i/>
          <w:lang w:val="en-US"/>
        </w:rPr>
      </w:pPr>
      <w:r w:rsidRPr="00392D82">
        <w:rPr>
          <w:i/>
          <w:lang w:val="en-US"/>
        </w:rPr>
        <w:t>c) Clinical Science Exams</w:t>
      </w:r>
      <w:r w:rsidRPr="00392D82">
        <w:rPr>
          <w:i/>
          <w:lang w:val="en-US"/>
        </w:rPr>
        <w:tab/>
      </w:r>
      <w:r w:rsidR="00A7051A" w:rsidRPr="00392D82">
        <w:rPr>
          <w:i/>
          <w:lang w:val="en-US"/>
        </w:rPr>
        <w:tab/>
      </w:r>
      <w:r w:rsidR="00A7051A" w:rsidRPr="00392D82">
        <w:rPr>
          <w:i/>
          <w:lang w:val="en-US"/>
        </w:rPr>
        <w:tab/>
      </w:r>
      <w:r w:rsidR="00A7051A" w:rsidRPr="00392D82">
        <w:rPr>
          <w:i/>
          <w:lang w:val="en-US"/>
        </w:rPr>
        <w:tab/>
        <w:t xml:space="preserve">- </w:t>
      </w:r>
      <w:r w:rsidR="00D4023E">
        <w:rPr>
          <w:i/>
          <w:lang w:val="en-US"/>
        </w:rPr>
        <w:t>100</w:t>
      </w:r>
      <w:r w:rsidR="00DE4A41" w:rsidRPr="00392D82">
        <w:rPr>
          <w:i/>
          <w:lang w:val="en-US"/>
        </w:rPr>
        <w:t>,00 USD</w:t>
      </w:r>
      <w:r w:rsidR="00DD2721" w:rsidRPr="00392D82">
        <w:rPr>
          <w:i/>
          <w:lang w:val="en-US"/>
        </w:rPr>
        <w:t>,</w:t>
      </w:r>
    </w:p>
    <w:p w:rsidR="00DE4A41" w:rsidRPr="00392D82" w:rsidRDefault="00414C1A" w:rsidP="00392D82">
      <w:pPr>
        <w:ind w:left="360" w:firstLine="491"/>
        <w:jc w:val="both"/>
        <w:rPr>
          <w:i/>
          <w:lang w:val="en-US"/>
        </w:rPr>
      </w:pPr>
      <w:r w:rsidRPr="00392D82">
        <w:rPr>
          <w:i/>
          <w:lang w:val="en-US"/>
        </w:rPr>
        <w:t>d) Advanced Clinical Exams (E</w:t>
      </w:r>
      <w:r w:rsidR="00A7051A" w:rsidRPr="00392D82">
        <w:rPr>
          <w:i/>
          <w:lang w:val="en-US"/>
        </w:rPr>
        <w:t>R)</w:t>
      </w:r>
      <w:r w:rsidR="00A7051A" w:rsidRPr="00392D82">
        <w:rPr>
          <w:i/>
          <w:lang w:val="en-US"/>
        </w:rPr>
        <w:tab/>
      </w:r>
      <w:r w:rsidR="00A7051A" w:rsidRPr="00392D82">
        <w:rPr>
          <w:i/>
          <w:lang w:val="en-US"/>
        </w:rPr>
        <w:tab/>
      </w:r>
      <w:r w:rsidR="00A7051A" w:rsidRPr="00392D82">
        <w:rPr>
          <w:i/>
          <w:lang w:val="en-US"/>
        </w:rPr>
        <w:tab/>
        <w:t xml:space="preserve">- </w:t>
      </w:r>
      <w:r w:rsidR="00D4023E">
        <w:rPr>
          <w:i/>
          <w:lang w:val="en-US"/>
        </w:rPr>
        <w:t>100</w:t>
      </w:r>
      <w:r w:rsidRPr="00392D82">
        <w:rPr>
          <w:i/>
          <w:lang w:val="en-US"/>
        </w:rPr>
        <w:t>,00 USD</w:t>
      </w:r>
      <w:r w:rsidR="00DD2721" w:rsidRPr="00392D82">
        <w:rPr>
          <w:i/>
          <w:lang w:val="en-US"/>
        </w:rPr>
        <w:t>.</w:t>
      </w:r>
      <w:r w:rsidR="00392D82">
        <w:rPr>
          <w:i/>
          <w:lang w:val="en-US"/>
        </w:rPr>
        <w:t>”</w:t>
      </w:r>
    </w:p>
    <w:p w:rsidR="004F4A8C" w:rsidRPr="00414C1A" w:rsidRDefault="004F4A8C">
      <w:pPr>
        <w:ind w:left="1004" w:hanging="284"/>
        <w:jc w:val="both"/>
        <w:rPr>
          <w:i/>
          <w:lang w:val="en-US"/>
        </w:rPr>
      </w:pPr>
    </w:p>
    <w:p w:rsidR="00392D82" w:rsidRDefault="00423207" w:rsidP="007354E4">
      <w:pPr>
        <w:numPr>
          <w:ilvl w:val="1"/>
          <w:numId w:val="17"/>
        </w:numPr>
      </w:pPr>
      <w:r>
        <w:t xml:space="preserve">ust. 3 </w:t>
      </w:r>
      <w:r w:rsidR="007354E4" w:rsidRPr="007354E4">
        <w:t>otrzymuje nowe następujące brzmienie</w:t>
      </w:r>
      <w:r w:rsidR="00392D82">
        <w:t>:</w:t>
      </w:r>
    </w:p>
    <w:p w:rsidR="006F0D48" w:rsidRDefault="006F0D48" w:rsidP="00392D82">
      <w:pPr>
        <w:ind w:left="3912" w:firstLine="336"/>
        <w:rPr>
          <w:i/>
        </w:rPr>
      </w:pPr>
    </w:p>
    <w:p w:rsidR="00423207" w:rsidRDefault="008D1982" w:rsidP="008D1982">
      <w:pPr>
        <w:pStyle w:val="Akapitzlist"/>
        <w:ind w:left="709"/>
        <w:jc w:val="both"/>
        <w:rPr>
          <w:i/>
        </w:rPr>
      </w:pPr>
      <w:r>
        <w:rPr>
          <w:i/>
        </w:rPr>
        <w:lastRenderedPageBreak/>
        <w:t xml:space="preserve">„3. </w:t>
      </w:r>
      <w:r w:rsidR="00A805B8">
        <w:rPr>
          <w:i/>
        </w:rPr>
        <w:t>W przypadku wydłużenia czasu trwania egzaminu</w:t>
      </w:r>
      <w:r>
        <w:rPr>
          <w:i/>
        </w:rPr>
        <w:t xml:space="preserve"> lub testu</w:t>
      </w:r>
      <w:r w:rsidR="00A805B8">
        <w:rPr>
          <w:i/>
        </w:rPr>
        <w:t>,</w:t>
      </w:r>
      <w:r w:rsidR="00A805B8" w:rsidRPr="00423207">
        <w:rPr>
          <w:i/>
        </w:rPr>
        <w:t xml:space="preserve"> </w:t>
      </w:r>
      <w:r w:rsidR="00A805B8">
        <w:rPr>
          <w:i/>
        </w:rPr>
        <w:t>o</w:t>
      </w:r>
      <w:r w:rsidR="00423207" w:rsidRPr="00423207">
        <w:rPr>
          <w:i/>
        </w:rPr>
        <w:t xml:space="preserve">płaty za </w:t>
      </w:r>
      <w:r w:rsidR="00A805B8">
        <w:rPr>
          <w:i/>
        </w:rPr>
        <w:t xml:space="preserve">egzaminy NBME oraz </w:t>
      </w:r>
      <w:r w:rsidR="00423207" w:rsidRPr="00423207">
        <w:rPr>
          <w:i/>
        </w:rPr>
        <w:t xml:space="preserve">testy NBME przeprowadzone w systemie elektronicznym </w:t>
      </w:r>
      <w:proofErr w:type="spellStart"/>
      <w:r w:rsidR="00423207" w:rsidRPr="00423207">
        <w:rPr>
          <w:i/>
        </w:rPr>
        <w:t>Prometric</w:t>
      </w:r>
      <w:proofErr w:type="spellEnd"/>
      <w:r w:rsidR="00423207" w:rsidRPr="00423207">
        <w:rPr>
          <w:i/>
        </w:rPr>
        <w:t xml:space="preserve"> Test Center, których wysokość ustalana jest przez NBME i obow</w:t>
      </w:r>
      <w:r w:rsidR="00A805B8">
        <w:rPr>
          <w:i/>
        </w:rPr>
        <w:t>iązują od 1 lipca 201</w:t>
      </w:r>
      <w:r w:rsidR="009650DE">
        <w:rPr>
          <w:i/>
        </w:rPr>
        <w:t>9</w:t>
      </w:r>
      <w:r w:rsidR="00A805B8">
        <w:rPr>
          <w:i/>
        </w:rPr>
        <w:t xml:space="preserve"> r. do 30 </w:t>
      </w:r>
      <w:r w:rsidR="009650DE">
        <w:rPr>
          <w:i/>
        </w:rPr>
        <w:t>czerwca 2020</w:t>
      </w:r>
      <w:r w:rsidR="00423207" w:rsidRPr="00423207">
        <w:rPr>
          <w:i/>
        </w:rPr>
        <w:t>r.</w:t>
      </w:r>
      <w:r w:rsidR="00A805B8">
        <w:rPr>
          <w:i/>
        </w:rPr>
        <w:t>,</w:t>
      </w:r>
      <w:r w:rsidR="00A805B8" w:rsidRPr="00A805B8">
        <w:rPr>
          <w:i/>
        </w:rPr>
        <w:t xml:space="preserve"> </w:t>
      </w:r>
      <w:r w:rsidR="00A805B8" w:rsidRPr="00423207">
        <w:rPr>
          <w:i/>
        </w:rPr>
        <w:t>wynoszą:</w:t>
      </w:r>
    </w:p>
    <w:p w:rsidR="00A805B8" w:rsidRPr="002A3587" w:rsidRDefault="00A805B8" w:rsidP="002A3587">
      <w:pPr>
        <w:pStyle w:val="Akapitzlist"/>
        <w:numPr>
          <w:ilvl w:val="0"/>
          <w:numId w:val="26"/>
        </w:numPr>
        <w:jc w:val="both"/>
        <w:rPr>
          <w:i/>
        </w:rPr>
      </w:pPr>
      <w:r w:rsidRPr="002A3587">
        <w:rPr>
          <w:i/>
        </w:rPr>
        <w:t>wydłużenie czasu trwania o 25%</w:t>
      </w:r>
      <w:r w:rsidR="00406AB7" w:rsidRPr="002A3587">
        <w:rPr>
          <w:i/>
        </w:rPr>
        <w:t>:</w:t>
      </w:r>
    </w:p>
    <w:p w:rsidR="00A805B8" w:rsidRDefault="00A805B8" w:rsidP="002A3587">
      <w:pPr>
        <w:pStyle w:val="Akapitzlist"/>
        <w:numPr>
          <w:ilvl w:val="2"/>
          <w:numId w:val="28"/>
        </w:numPr>
        <w:ind w:left="1418" w:hanging="284"/>
        <w:jc w:val="both"/>
        <w:rPr>
          <w:i/>
        </w:rPr>
      </w:pPr>
      <w:proofErr w:type="spellStart"/>
      <w:r>
        <w:rPr>
          <w:i/>
        </w:rPr>
        <w:t>Clinical</w:t>
      </w:r>
      <w:proofErr w:type="spellEnd"/>
      <w:r>
        <w:rPr>
          <w:i/>
        </w:rPr>
        <w:t xml:space="preserve"> Science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- 11</w:t>
      </w:r>
      <w:r w:rsidR="007354E4">
        <w:rPr>
          <w:i/>
        </w:rPr>
        <w:t>0</w:t>
      </w:r>
      <w:r>
        <w:rPr>
          <w:i/>
        </w:rPr>
        <w:t>,00 USD,</w:t>
      </w:r>
    </w:p>
    <w:p w:rsidR="00A805B8" w:rsidRDefault="00A805B8" w:rsidP="002A3587">
      <w:pPr>
        <w:pStyle w:val="Akapitzlist"/>
        <w:numPr>
          <w:ilvl w:val="2"/>
          <w:numId w:val="28"/>
        </w:numPr>
        <w:ind w:left="1418" w:hanging="284"/>
        <w:jc w:val="both"/>
        <w:rPr>
          <w:i/>
        </w:rPr>
      </w:pPr>
      <w:r>
        <w:rPr>
          <w:i/>
        </w:rPr>
        <w:t>Comprehensive Basic Science</w:t>
      </w:r>
      <w:r>
        <w:rPr>
          <w:i/>
        </w:rPr>
        <w:tab/>
      </w:r>
      <w:r>
        <w:rPr>
          <w:i/>
        </w:rPr>
        <w:tab/>
        <w:t>- 15</w:t>
      </w:r>
      <w:r w:rsidR="007354E4">
        <w:rPr>
          <w:i/>
        </w:rPr>
        <w:t>6</w:t>
      </w:r>
      <w:r>
        <w:rPr>
          <w:i/>
        </w:rPr>
        <w:t>,00 USD,</w:t>
      </w:r>
    </w:p>
    <w:p w:rsidR="00A805B8" w:rsidRDefault="00A805B8" w:rsidP="002A3587">
      <w:pPr>
        <w:pStyle w:val="Akapitzlist"/>
        <w:numPr>
          <w:ilvl w:val="2"/>
          <w:numId w:val="28"/>
        </w:numPr>
        <w:ind w:left="1418" w:hanging="284"/>
        <w:jc w:val="both"/>
        <w:rPr>
          <w:i/>
        </w:rPr>
      </w:pPr>
      <w:r>
        <w:rPr>
          <w:i/>
        </w:rPr>
        <w:t xml:space="preserve">Comprehensive </w:t>
      </w:r>
      <w:proofErr w:type="spellStart"/>
      <w:r>
        <w:rPr>
          <w:i/>
        </w:rPr>
        <w:t>Clinical</w:t>
      </w:r>
      <w:proofErr w:type="spellEnd"/>
      <w:r>
        <w:rPr>
          <w:i/>
        </w:rPr>
        <w:t xml:space="preserve"> Science</w:t>
      </w:r>
      <w:r>
        <w:rPr>
          <w:i/>
        </w:rPr>
        <w:tab/>
      </w:r>
      <w:r>
        <w:rPr>
          <w:i/>
        </w:rPr>
        <w:tab/>
        <w:t>- 15</w:t>
      </w:r>
      <w:r w:rsidR="007354E4">
        <w:rPr>
          <w:i/>
        </w:rPr>
        <w:t>6</w:t>
      </w:r>
      <w:r>
        <w:rPr>
          <w:i/>
        </w:rPr>
        <w:t>,00 USD,</w:t>
      </w:r>
    </w:p>
    <w:p w:rsidR="00A805B8" w:rsidRDefault="00A805B8" w:rsidP="002A3587">
      <w:pPr>
        <w:pStyle w:val="Akapitzlist"/>
        <w:numPr>
          <w:ilvl w:val="2"/>
          <w:numId w:val="28"/>
        </w:numPr>
        <w:ind w:left="1418" w:hanging="284"/>
        <w:jc w:val="both"/>
        <w:rPr>
          <w:i/>
          <w:lang w:val="en-US"/>
        </w:rPr>
      </w:pPr>
      <w:r w:rsidRPr="008B011E">
        <w:rPr>
          <w:i/>
          <w:lang w:val="en-US"/>
        </w:rPr>
        <w:t>Emergency Medicine Advanced Clinical</w:t>
      </w:r>
      <w:r w:rsidRPr="008B011E">
        <w:rPr>
          <w:i/>
          <w:lang w:val="en-US"/>
        </w:rPr>
        <w:tab/>
        <w:t>- 11</w:t>
      </w:r>
      <w:r w:rsidR="007354E4" w:rsidRPr="008B011E">
        <w:rPr>
          <w:i/>
          <w:lang w:val="en-US"/>
        </w:rPr>
        <w:t>0</w:t>
      </w:r>
      <w:r w:rsidRPr="008B011E">
        <w:rPr>
          <w:i/>
          <w:lang w:val="en-US"/>
        </w:rPr>
        <w:t>,00 USD,</w:t>
      </w:r>
    </w:p>
    <w:p w:rsidR="00A805B8" w:rsidRPr="002A3587" w:rsidRDefault="00406AB7" w:rsidP="002A3587">
      <w:pPr>
        <w:pStyle w:val="Akapitzlist"/>
        <w:numPr>
          <w:ilvl w:val="0"/>
          <w:numId w:val="26"/>
        </w:numPr>
        <w:jc w:val="both"/>
        <w:rPr>
          <w:i/>
          <w:lang w:val="en-US"/>
        </w:rPr>
      </w:pPr>
      <w:r w:rsidRPr="002A3587">
        <w:rPr>
          <w:i/>
        </w:rPr>
        <w:t>wydłużenie czasu trwania o 50%:</w:t>
      </w:r>
    </w:p>
    <w:p w:rsidR="00406AB7" w:rsidRPr="00406AB7" w:rsidRDefault="00406AB7" w:rsidP="002A3587">
      <w:pPr>
        <w:pStyle w:val="Akapitzlist"/>
        <w:numPr>
          <w:ilvl w:val="2"/>
          <w:numId w:val="29"/>
        </w:numPr>
        <w:ind w:left="1418" w:hanging="284"/>
        <w:jc w:val="both"/>
        <w:rPr>
          <w:i/>
        </w:rPr>
      </w:pPr>
      <w:proofErr w:type="spellStart"/>
      <w:r w:rsidRPr="00406AB7">
        <w:rPr>
          <w:i/>
        </w:rPr>
        <w:t>Clinical</w:t>
      </w:r>
      <w:proofErr w:type="spellEnd"/>
      <w:r w:rsidRPr="00406AB7">
        <w:rPr>
          <w:i/>
        </w:rPr>
        <w:t xml:space="preserve"> Science</w:t>
      </w:r>
      <w:r w:rsidRPr="00406AB7">
        <w:rPr>
          <w:i/>
        </w:rPr>
        <w:tab/>
      </w:r>
      <w:r w:rsidRPr="00406AB7">
        <w:rPr>
          <w:i/>
        </w:rPr>
        <w:tab/>
      </w:r>
      <w:r w:rsidRPr="00406AB7">
        <w:rPr>
          <w:i/>
        </w:rPr>
        <w:tab/>
      </w:r>
      <w:r w:rsidRPr="00406AB7">
        <w:rPr>
          <w:i/>
        </w:rPr>
        <w:tab/>
        <w:t>- 11</w:t>
      </w:r>
      <w:r w:rsidR="007354E4">
        <w:rPr>
          <w:i/>
        </w:rPr>
        <w:t>5</w:t>
      </w:r>
      <w:r w:rsidRPr="00406AB7">
        <w:rPr>
          <w:i/>
        </w:rPr>
        <w:t>,00 USD,</w:t>
      </w:r>
    </w:p>
    <w:p w:rsidR="00406AB7" w:rsidRPr="00406AB7" w:rsidRDefault="00406AB7" w:rsidP="002A3587">
      <w:pPr>
        <w:pStyle w:val="Akapitzlist"/>
        <w:numPr>
          <w:ilvl w:val="2"/>
          <w:numId w:val="29"/>
        </w:numPr>
        <w:ind w:left="1418" w:hanging="284"/>
        <w:jc w:val="both"/>
        <w:rPr>
          <w:i/>
        </w:rPr>
      </w:pPr>
      <w:r w:rsidRPr="00406AB7">
        <w:rPr>
          <w:i/>
        </w:rPr>
        <w:t>Comprehensive Basic Science</w:t>
      </w:r>
      <w:r w:rsidRPr="00406AB7">
        <w:rPr>
          <w:i/>
        </w:rPr>
        <w:tab/>
      </w:r>
      <w:r w:rsidRPr="00406AB7">
        <w:rPr>
          <w:i/>
        </w:rPr>
        <w:tab/>
        <w:t>- 1</w:t>
      </w:r>
      <w:r>
        <w:rPr>
          <w:i/>
        </w:rPr>
        <w:t>6</w:t>
      </w:r>
      <w:r w:rsidR="007354E4">
        <w:rPr>
          <w:i/>
        </w:rPr>
        <w:t>6</w:t>
      </w:r>
      <w:r w:rsidRPr="00406AB7">
        <w:rPr>
          <w:i/>
        </w:rPr>
        <w:t>,00 USD,</w:t>
      </w:r>
    </w:p>
    <w:p w:rsidR="00406AB7" w:rsidRPr="00406AB7" w:rsidRDefault="00406AB7" w:rsidP="002A3587">
      <w:pPr>
        <w:pStyle w:val="Akapitzlist"/>
        <w:numPr>
          <w:ilvl w:val="2"/>
          <w:numId w:val="29"/>
        </w:numPr>
        <w:ind w:left="1418" w:hanging="284"/>
        <w:jc w:val="both"/>
        <w:rPr>
          <w:i/>
        </w:rPr>
      </w:pPr>
      <w:r w:rsidRPr="00406AB7">
        <w:rPr>
          <w:i/>
        </w:rPr>
        <w:t xml:space="preserve">Comprehensive </w:t>
      </w:r>
      <w:proofErr w:type="spellStart"/>
      <w:r w:rsidRPr="00406AB7">
        <w:rPr>
          <w:i/>
        </w:rPr>
        <w:t>Clinical</w:t>
      </w:r>
      <w:proofErr w:type="spellEnd"/>
      <w:r w:rsidRPr="00406AB7">
        <w:rPr>
          <w:i/>
        </w:rPr>
        <w:t xml:space="preserve"> Science</w:t>
      </w:r>
      <w:r w:rsidRPr="00406AB7">
        <w:rPr>
          <w:i/>
        </w:rPr>
        <w:tab/>
      </w:r>
      <w:r w:rsidRPr="00406AB7">
        <w:rPr>
          <w:i/>
        </w:rPr>
        <w:tab/>
        <w:t>- 1</w:t>
      </w:r>
      <w:r>
        <w:rPr>
          <w:i/>
        </w:rPr>
        <w:t>6</w:t>
      </w:r>
      <w:r w:rsidR="007354E4">
        <w:rPr>
          <w:i/>
        </w:rPr>
        <w:t>6</w:t>
      </w:r>
      <w:r w:rsidRPr="00406AB7">
        <w:rPr>
          <w:i/>
        </w:rPr>
        <w:t>,00 USD,</w:t>
      </w:r>
    </w:p>
    <w:p w:rsidR="00406AB7" w:rsidRPr="008B011E" w:rsidRDefault="00406AB7" w:rsidP="002A3587">
      <w:pPr>
        <w:pStyle w:val="Akapitzlist"/>
        <w:numPr>
          <w:ilvl w:val="2"/>
          <w:numId w:val="29"/>
        </w:numPr>
        <w:ind w:left="1418" w:hanging="284"/>
        <w:jc w:val="both"/>
        <w:rPr>
          <w:i/>
          <w:lang w:val="en-US"/>
        </w:rPr>
      </w:pPr>
      <w:r w:rsidRPr="008B011E">
        <w:rPr>
          <w:i/>
          <w:lang w:val="en-US"/>
        </w:rPr>
        <w:t>Emergency Medicine Advanced Clinical</w:t>
      </w:r>
      <w:r w:rsidRPr="008B011E">
        <w:rPr>
          <w:i/>
          <w:lang w:val="en-US"/>
        </w:rPr>
        <w:tab/>
        <w:t>- 11</w:t>
      </w:r>
      <w:r w:rsidR="007354E4" w:rsidRPr="008B011E">
        <w:rPr>
          <w:i/>
          <w:lang w:val="en-US"/>
        </w:rPr>
        <w:t>5</w:t>
      </w:r>
      <w:r w:rsidRPr="008B011E">
        <w:rPr>
          <w:i/>
          <w:lang w:val="en-US"/>
        </w:rPr>
        <w:t>,00 USD,</w:t>
      </w:r>
    </w:p>
    <w:p w:rsidR="00406AB7" w:rsidRDefault="00406AB7" w:rsidP="002A3587">
      <w:pPr>
        <w:pStyle w:val="Akapitzlist"/>
        <w:numPr>
          <w:ilvl w:val="0"/>
          <w:numId w:val="26"/>
        </w:numPr>
        <w:jc w:val="both"/>
        <w:rPr>
          <w:i/>
        </w:rPr>
      </w:pPr>
      <w:r>
        <w:rPr>
          <w:i/>
        </w:rPr>
        <w:t>wydłużenie czasu trwania o 100%:</w:t>
      </w:r>
    </w:p>
    <w:p w:rsidR="00406AB7" w:rsidRPr="00406AB7" w:rsidRDefault="00406AB7" w:rsidP="002A3587">
      <w:pPr>
        <w:pStyle w:val="Akapitzlist"/>
        <w:numPr>
          <w:ilvl w:val="2"/>
          <w:numId w:val="30"/>
        </w:numPr>
        <w:ind w:left="1418" w:hanging="284"/>
        <w:jc w:val="both"/>
        <w:rPr>
          <w:i/>
        </w:rPr>
      </w:pPr>
      <w:proofErr w:type="spellStart"/>
      <w:r w:rsidRPr="00406AB7">
        <w:rPr>
          <w:i/>
        </w:rPr>
        <w:t>Clinical</w:t>
      </w:r>
      <w:proofErr w:type="spellEnd"/>
      <w:r w:rsidRPr="00406AB7">
        <w:rPr>
          <w:i/>
        </w:rPr>
        <w:t xml:space="preserve"> Science</w:t>
      </w:r>
      <w:r w:rsidRPr="00406AB7">
        <w:rPr>
          <w:i/>
        </w:rPr>
        <w:tab/>
      </w:r>
      <w:r w:rsidRPr="00406AB7">
        <w:rPr>
          <w:i/>
        </w:rPr>
        <w:tab/>
      </w:r>
      <w:r w:rsidRPr="00406AB7">
        <w:rPr>
          <w:i/>
        </w:rPr>
        <w:tab/>
      </w:r>
      <w:r w:rsidRPr="00406AB7">
        <w:rPr>
          <w:i/>
        </w:rPr>
        <w:tab/>
        <w:t>- 1</w:t>
      </w:r>
      <w:r>
        <w:rPr>
          <w:i/>
        </w:rPr>
        <w:t>2</w:t>
      </w:r>
      <w:r w:rsidR="007354E4">
        <w:rPr>
          <w:i/>
        </w:rPr>
        <w:t>5</w:t>
      </w:r>
      <w:r w:rsidRPr="00406AB7">
        <w:rPr>
          <w:i/>
        </w:rPr>
        <w:t>,00 USD,</w:t>
      </w:r>
    </w:p>
    <w:p w:rsidR="00406AB7" w:rsidRPr="00406AB7" w:rsidRDefault="00406AB7" w:rsidP="002A3587">
      <w:pPr>
        <w:pStyle w:val="Akapitzlist"/>
        <w:numPr>
          <w:ilvl w:val="2"/>
          <w:numId w:val="30"/>
        </w:numPr>
        <w:ind w:left="1418" w:hanging="284"/>
        <w:jc w:val="both"/>
        <w:rPr>
          <w:i/>
        </w:rPr>
      </w:pPr>
      <w:r w:rsidRPr="00406AB7">
        <w:rPr>
          <w:i/>
        </w:rPr>
        <w:t>Comprehensive Basic Science</w:t>
      </w:r>
      <w:r w:rsidRPr="00406AB7">
        <w:rPr>
          <w:i/>
        </w:rPr>
        <w:tab/>
      </w:r>
      <w:r w:rsidRPr="00406AB7">
        <w:rPr>
          <w:i/>
        </w:rPr>
        <w:tab/>
        <w:t>- 1</w:t>
      </w:r>
      <w:r>
        <w:rPr>
          <w:i/>
        </w:rPr>
        <w:t>8</w:t>
      </w:r>
      <w:r w:rsidR="007354E4">
        <w:rPr>
          <w:i/>
        </w:rPr>
        <w:t>6</w:t>
      </w:r>
      <w:r w:rsidRPr="00406AB7">
        <w:rPr>
          <w:i/>
        </w:rPr>
        <w:t>,00 USD,</w:t>
      </w:r>
    </w:p>
    <w:p w:rsidR="00406AB7" w:rsidRPr="00406AB7" w:rsidRDefault="00406AB7" w:rsidP="002A3587">
      <w:pPr>
        <w:pStyle w:val="Akapitzlist"/>
        <w:numPr>
          <w:ilvl w:val="2"/>
          <w:numId w:val="30"/>
        </w:numPr>
        <w:ind w:left="1418" w:hanging="284"/>
        <w:jc w:val="both"/>
        <w:rPr>
          <w:i/>
        </w:rPr>
      </w:pPr>
      <w:r w:rsidRPr="00406AB7">
        <w:rPr>
          <w:i/>
        </w:rPr>
        <w:t xml:space="preserve">Comprehensive </w:t>
      </w:r>
      <w:proofErr w:type="spellStart"/>
      <w:r w:rsidRPr="00406AB7">
        <w:rPr>
          <w:i/>
        </w:rPr>
        <w:t>Clinical</w:t>
      </w:r>
      <w:proofErr w:type="spellEnd"/>
      <w:r w:rsidRPr="00406AB7">
        <w:rPr>
          <w:i/>
        </w:rPr>
        <w:t xml:space="preserve"> Science</w:t>
      </w:r>
      <w:r w:rsidRPr="00406AB7">
        <w:rPr>
          <w:i/>
        </w:rPr>
        <w:tab/>
      </w:r>
      <w:r w:rsidRPr="00406AB7">
        <w:rPr>
          <w:i/>
        </w:rPr>
        <w:tab/>
        <w:t>- 1</w:t>
      </w:r>
      <w:r w:rsidR="007354E4">
        <w:rPr>
          <w:i/>
        </w:rPr>
        <w:t>86</w:t>
      </w:r>
      <w:r w:rsidRPr="00406AB7">
        <w:rPr>
          <w:i/>
        </w:rPr>
        <w:t>,00 USD,</w:t>
      </w:r>
    </w:p>
    <w:p w:rsidR="00406AB7" w:rsidRPr="008B011E" w:rsidRDefault="00406AB7" w:rsidP="002A3587">
      <w:pPr>
        <w:pStyle w:val="Akapitzlist"/>
        <w:numPr>
          <w:ilvl w:val="2"/>
          <w:numId w:val="30"/>
        </w:numPr>
        <w:ind w:left="1418" w:hanging="284"/>
        <w:jc w:val="both"/>
        <w:rPr>
          <w:i/>
          <w:lang w:val="en-US"/>
        </w:rPr>
      </w:pPr>
      <w:r w:rsidRPr="008B011E">
        <w:rPr>
          <w:i/>
          <w:lang w:val="en-US"/>
        </w:rPr>
        <w:t>Emergency Medicine Advanced Clinical</w:t>
      </w:r>
      <w:r w:rsidRPr="008B011E">
        <w:rPr>
          <w:i/>
          <w:lang w:val="en-US"/>
        </w:rPr>
        <w:tab/>
        <w:t>- 12</w:t>
      </w:r>
      <w:r w:rsidR="007354E4" w:rsidRPr="008B011E">
        <w:rPr>
          <w:i/>
          <w:lang w:val="en-US"/>
        </w:rPr>
        <w:t>5</w:t>
      </w:r>
      <w:r w:rsidRPr="008B011E">
        <w:rPr>
          <w:i/>
          <w:lang w:val="en-US"/>
        </w:rPr>
        <w:t>,00 USD.”</w:t>
      </w:r>
    </w:p>
    <w:p w:rsidR="008D1982" w:rsidRPr="008B011E" w:rsidRDefault="008D1982" w:rsidP="008D1982">
      <w:pPr>
        <w:pStyle w:val="Akapitzlist"/>
        <w:ind w:left="0"/>
        <w:rPr>
          <w:i/>
          <w:lang w:val="en-US"/>
        </w:rPr>
      </w:pPr>
    </w:p>
    <w:p w:rsidR="008D1982" w:rsidRPr="00FA55CC" w:rsidRDefault="008D1982" w:rsidP="008D1982">
      <w:pPr>
        <w:tabs>
          <w:tab w:val="left" w:pos="360"/>
        </w:tabs>
        <w:spacing w:before="120" w:line="360" w:lineRule="auto"/>
      </w:pPr>
      <w:r w:rsidRPr="008B011E">
        <w:rPr>
          <w:lang w:val="en-US"/>
        </w:rPr>
        <w:tab/>
      </w:r>
      <w:r w:rsidRPr="008B011E">
        <w:rPr>
          <w:lang w:val="en-US"/>
        </w:rPr>
        <w:tab/>
      </w:r>
      <w:r w:rsidRPr="008B011E">
        <w:rPr>
          <w:lang w:val="en-US"/>
        </w:rPr>
        <w:tab/>
      </w:r>
      <w:r w:rsidRPr="008B011E">
        <w:rPr>
          <w:lang w:val="en-US"/>
        </w:rPr>
        <w:tab/>
      </w:r>
      <w:r w:rsidRPr="008B011E">
        <w:rPr>
          <w:lang w:val="en-US"/>
        </w:rPr>
        <w:tab/>
      </w:r>
      <w:r w:rsidRPr="008B011E">
        <w:rPr>
          <w:lang w:val="en-US"/>
        </w:rPr>
        <w:tab/>
      </w:r>
      <w:r w:rsidRPr="008B011E">
        <w:rPr>
          <w:lang w:val="en-US"/>
        </w:rPr>
        <w:tab/>
      </w:r>
      <w:r>
        <w:t>§ 2</w:t>
      </w:r>
    </w:p>
    <w:p w:rsidR="008D1982" w:rsidRPr="008D1982" w:rsidRDefault="008D1982" w:rsidP="008D1982">
      <w:pPr>
        <w:pStyle w:val="Akapitzlist"/>
        <w:ind w:left="0"/>
        <w:jc w:val="both"/>
        <w:rPr>
          <w:i/>
        </w:rPr>
      </w:pPr>
      <w:r w:rsidRPr="008D1982">
        <w:t xml:space="preserve">Pozostałe zapisy Zarządzenia </w:t>
      </w:r>
      <w:r>
        <w:t>Nr 111</w:t>
      </w:r>
      <w:r w:rsidRPr="008D1982">
        <w:t>/201</w:t>
      </w:r>
      <w:r>
        <w:t>6</w:t>
      </w:r>
      <w:r w:rsidRPr="008D1982">
        <w:t xml:space="preserve"> z dnia </w:t>
      </w:r>
      <w:r>
        <w:t>28</w:t>
      </w:r>
      <w:r w:rsidRPr="008D1982">
        <w:t>.0</w:t>
      </w:r>
      <w:r>
        <w:t>7</w:t>
      </w:r>
      <w:r w:rsidRPr="008D1982">
        <w:t>.201</w:t>
      </w:r>
      <w:r>
        <w:t>6</w:t>
      </w:r>
      <w:r w:rsidRPr="008D1982">
        <w:t xml:space="preserve"> r. </w:t>
      </w:r>
      <w:r>
        <w:t xml:space="preserve">z </w:t>
      </w:r>
      <w:proofErr w:type="spellStart"/>
      <w:r>
        <w:t>późn</w:t>
      </w:r>
      <w:proofErr w:type="spellEnd"/>
      <w:r>
        <w:t>. zm. Rektora SUM w </w:t>
      </w:r>
      <w:r w:rsidRPr="008D1982">
        <w:t>Katowicach nie ulegają zmianie.</w:t>
      </w:r>
    </w:p>
    <w:p w:rsidR="00FA55CC" w:rsidRPr="00FA55CC" w:rsidRDefault="00FA55CC" w:rsidP="00FA55CC">
      <w:pPr>
        <w:tabs>
          <w:tab w:val="left" w:pos="360"/>
        </w:tabs>
        <w:spacing w:before="120" w:line="36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D1982">
        <w:t>§ 3</w:t>
      </w:r>
    </w:p>
    <w:p w:rsidR="00FA55CC" w:rsidRDefault="00FA55CC" w:rsidP="006F0D48">
      <w:pPr>
        <w:tabs>
          <w:tab w:val="left" w:pos="360"/>
        </w:tabs>
        <w:jc w:val="both"/>
      </w:pPr>
      <w:r>
        <w:t>Zobowiązuję Dziekana Wydziału Lekarskiego w Katowicach do zapoznania właściwych studentów z treścią niniejszego Zarządzenia w wersji angielskiej.</w:t>
      </w:r>
    </w:p>
    <w:p w:rsidR="004912DC" w:rsidRPr="006F0D48" w:rsidRDefault="004912DC" w:rsidP="006F0D48">
      <w:pPr>
        <w:tabs>
          <w:tab w:val="left" w:pos="360"/>
        </w:tabs>
        <w:jc w:val="both"/>
        <w:rPr>
          <w:szCs w:val="17"/>
        </w:rPr>
      </w:pPr>
    </w:p>
    <w:p w:rsidR="00FA55CC" w:rsidRPr="00FA55CC" w:rsidRDefault="006F0D48" w:rsidP="00FA55CC">
      <w:pPr>
        <w:pStyle w:val="Tekstpodstawowywcity"/>
        <w:spacing w:line="360" w:lineRule="auto"/>
        <w:ind w:left="3540" w:firstLine="708"/>
        <w:rPr>
          <w:bCs/>
          <w:i w:val="0"/>
          <w:szCs w:val="17"/>
        </w:rPr>
      </w:pPr>
      <w:r>
        <w:rPr>
          <w:bCs/>
          <w:i w:val="0"/>
          <w:szCs w:val="17"/>
        </w:rPr>
        <w:t>§</w:t>
      </w:r>
      <w:r w:rsidR="008D1982">
        <w:rPr>
          <w:bCs/>
          <w:i w:val="0"/>
          <w:szCs w:val="17"/>
        </w:rPr>
        <w:t xml:space="preserve"> 4</w:t>
      </w:r>
    </w:p>
    <w:p w:rsidR="00FA55CC" w:rsidRPr="00FA55CC" w:rsidRDefault="00FA55CC" w:rsidP="00FA55CC">
      <w:pPr>
        <w:pStyle w:val="Tekstpodstawowywcity"/>
        <w:ind w:firstLine="0"/>
        <w:rPr>
          <w:bCs/>
          <w:i w:val="0"/>
          <w:szCs w:val="17"/>
        </w:rPr>
      </w:pPr>
      <w:r w:rsidRPr="00FA55CC">
        <w:rPr>
          <w:bCs/>
          <w:i w:val="0"/>
          <w:szCs w:val="17"/>
        </w:rPr>
        <w:t>Nadzór nad wykonaniem Zarządzenia powierzam Dz</w:t>
      </w:r>
      <w:r w:rsidR="00287B8F">
        <w:rPr>
          <w:bCs/>
          <w:i w:val="0"/>
          <w:szCs w:val="17"/>
        </w:rPr>
        <w:t>iekanowi Wydziału Lekarskiego</w:t>
      </w:r>
      <w:r w:rsidR="00287B8F">
        <w:rPr>
          <w:bCs/>
          <w:i w:val="0"/>
          <w:szCs w:val="17"/>
        </w:rPr>
        <w:br/>
        <w:t xml:space="preserve">w </w:t>
      </w:r>
      <w:r w:rsidRPr="00FA55CC">
        <w:rPr>
          <w:bCs/>
          <w:i w:val="0"/>
          <w:szCs w:val="17"/>
        </w:rPr>
        <w:t>Katowicach</w:t>
      </w:r>
      <w:r w:rsidR="00461925">
        <w:rPr>
          <w:bCs/>
          <w:i w:val="0"/>
          <w:szCs w:val="17"/>
        </w:rPr>
        <w:t xml:space="preserve"> oraz Dziekanowi Wydziału Lekarskiego z Oddziałem Lekarsko-Dentystycznym w Zabrzu</w:t>
      </w:r>
      <w:r w:rsidRPr="00FA55CC">
        <w:rPr>
          <w:bCs/>
          <w:i w:val="0"/>
          <w:szCs w:val="17"/>
        </w:rPr>
        <w:t>.</w:t>
      </w:r>
      <w:bookmarkStart w:id="0" w:name="_GoBack"/>
      <w:bookmarkEnd w:id="0"/>
    </w:p>
    <w:p w:rsidR="00FA55CC" w:rsidRPr="00FA55CC" w:rsidRDefault="006F0D48" w:rsidP="00FA55CC">
      <w:pPr>
        <w:pStyle w:val="Tekstpodstawowywcity"/>
        <w:spacing w:line="360" w:lineRule="auto"/>
        <w:ind w:left="3540" w:firstLine="708"/>
        <w:rPr>
          <w:bCs/>
          <w:i w:val="0"/>
          <w:szCs w:val="17"/>
        </w:rPr>
      </w:pPr>
      <w:r>
        <w:rPr>
          <w:bCs/>
          <w:i w:val="0"/>
          <w:szCs w:val="17"/>
        </w:rPr>
        <w:t xml:space="preserve">§ </w:t>
      </w:r>
      <w:r w:rsidR="008D1982">
        <w:rPr>
          <w:bCs/>
          <w:i w:val="0"/>
          <w:szCs w:val="17"/>
        </w:rPr>
        <w:t>5</w:t>
      </w:r>
    </w:p>
    <w:p w:rsidR="00FA55CC" w:rsidRPr="00FA55CC" w:rsidRDefault="00FA55CC" w:rsidP="00FA55CC">
      <w:pPr>
        <w:pStyle w:val="Tekstpodstawowywcity"/>
        <w:spacing w:line="360" w:lineRule="auto"/>
        <w:ind w:firstLine="0"/>
        <w:jc w:val="left"/>
        <w:rPr>
          <w:i w:val="0"/>
          <w:szCs w:val="17"/>
        </w:rPr>
      </w:pPr>
      <w:r w:rsidRPr="00FA55CC">
        <w:rPr>
          <w:i w:val="0"/>
          <w:szCs w:val="17"/>
        </w:rPr>
        <w:t xml:space="preserve">Treść niniejszego zarządzenia polecam zamieścić na stronie internetowej Uczelni. </w:t>
      </w:r>
    </w:p>
    <w:p w:rsidR="00FA55CC" w:rsidRPr="00FA55CC" w:rsidRDefault="006F0D48" w:rsidP="00FA55CC">
      <w:pPr>
        <w:pStyle w:val="Tekstpodstawowywcity"/>
        <w:spacing w:line="360" w:lineRule="auto"/>
        <w:ind w:left="3540" w:firstLine="708"/>
        <w:rPr>
          <w:bCs/>
          <w:i w:val="0"/>
          <w:szCs w:val="17"/>
        </w:rPr>
      </w:pPr>
      <w:r>
        <w:rPr>
          <w:bCs/>
          <w:i w:val="0"/>
          <w:szCs w:val="17"/>
        </w:rPr>
        <w:t xml:space="preserve">§ </w:t>
      </w:r>
      <w:r w:rsidR="008D1982">
        <w:rPr>
          <w:bCs/>
          <w:i w:val="0"/>
          <w:szCs w:val="17"/>
        </w:rPr>
        <w:t>6</w:t>
      </w:r>
    </w:p>
    <w:p w:rsidR="00E5336A" w:rsidRPr="00E5336A" w:rsidRDefault="00FA55CC" w:rsidP="00E5336A">
      <w:pPr>
        <w:rPr>
          <w:szCs w:val="17"/>
        </w:rPr>
      </w:pPr>
      <w:r>
        <w:rPr>
          <w:szCs w:val="17"/>
        </w:rPr>
        <w:t>Zarządzenie wchodzi w życie z dniem podpisania</w:t>
      </w:r>
      <w:r w:rsidR="00C752D6">
        <w:rPr>
          <w:szCs w:val="17"/>
        </w:rPr>
        <w:t xml:space="preserve"> z mocą obowiązującą od dnia </w:t>
      </w:r>
      <w:r w:rsidR="007354E4">
        <w:rPr>
          <w:szCs w:val="17"/>
        </w:rPr>
        <w:t>1 lipca</w:t>
      </w:r>
      <w:r w:rsidR="00C752D6">
        <w:rPr>
          <w:szCs w:val="17"/>
        </w:rPr>
        <w:t xml:space="preserve"> </w:t>
      </w:r>
      <w:r w:rsidR="00287B8F">
        <w:rPr>
          <w:szCs w:val="17"/>
        </w:rPr>
        <w:t>2019</w:t>
      </w:r>
      <w:r w:rsidR="00C752D6">
        <w:rPr>
          <w:szCs w:val="17"/>
        </w:rPr>
        <w:t>r</w:t>
      </w:r>
      <w:r>
        <w:rPr>
          <w:szCs w:val="17"/>
        </w:rPr>
        <w:t>.</w:t>
      </w:r>
      <w:r w:rsidR="00DB0F74">
        <w:rPr>
          <w:b/>
          <w:sz w:val="22"/>
          <w:szCs w:val="22"/>
        </w:rPr>
        <w:tab/>
      </w:r>
    </w:p>
    <w:p w:rsidR="00E5336A" w:rsidRPr="00D413F7" w:rsidRDefault="00E5336A" w:rsidP="00E5336A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Rektor</w:t>
      </w:r>
    </w:p>
    <w:p w:rsidR="00E5336A" w:rsidRPr="00D413F7" w:rsidRDefault="00E5336A" w:rsidP="00E5336A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Śląskiego Uniwersytetu Medycznego w Katowicach</w:t>
      </w:r>
    </w:p>
    <w:p w:rsidR="00E5336A" w:rsidRPr="00D413F7" w:rsidRDefault="00E5336A" w:rsidP="00E5336A">
      <w:pPr>
        <w:ind w:left="4248"/>
        <w:jc w:val="center"/>
        <w:rPr>
          <w:sz w:val="20"/>
          <w:szCs w:val="20"/>
        </w:rPr>
      </w:pPr>
    </w:p>
    <w:p w:rsidR="00E5336A" w:rsidRPr="00D413F7" w:rsidRDefault="00E5336A" w:rsidP="00E5336A">
      <w:pPr>
        <w:ind w:left="4248"/>
        <w:jc w:val="center"/>
        <w:rPr>
          <w:sz w:val="20"/>
          <w:szCs w:val="20"/>
        </w:rPr>
      </w:pPr>
    </w:p>
    <w:p w:rsidR="00DE618F" w:rsidRPr="00E5336A" w:rsidRDefault="00E5336A" w:rsidP="00E5336A">
      <w:pPr>
        <w:ind w:left="4248"/>
        <w:jc w:val="center"/>
        <w:rPr>
          <w:i/>
          <w:sz w:val="20"/>
          <w:szCs w:val="20"/>
        </w:rPr>
      </w:pPr>
      <w:r w:rsidRPr="00915852">
        <w:rPr>
          <w:i/>
          <w:sz w:val="20"/>
          <w:szCs w:val="20"/>
        </w:rPr>
        <w:t xml:space="preserve">prof. dr hab. n. med. </w:t>
      </w:r>
      <w:r w:rsidRPr="00D413F7">
        <w:rPr>
          <w:i/>
          <w:sz w:val="20"/>
          <w:szCs w:val="20"/>
        </w:rPr>
        <w:t>Przemysław Jałowiecki</w:t>
      </w:r>
    </w:p>
    <w:p w:rsidR="004F4A8C" w:rsidRPr="004912DC" w:rsidRDefault="004F4A8C">
      <w:pPr>
        <w:jc w:val="both"/>
        <w:rPr>
          <w:b/>
          <w:sz w:val="18"/>
          <w:szCs w:val="18"/>
        </w:rPr>
      </w:pPr>
      <w:r w:rsidRPr="004912DC">
        <w:rPr>
          <w:b/>
          <w:sz w:val="18"/>
          <w:szCs w:val="18"/>
        </w:rPr>
        <w:t>Otrzymują:</w:t>
      </w:r>
    </w:p>
    <w:p w:rsidR="004F4A8C" w:rsidRPr="004912DC" w:rsidRDefault="004F4A8C">
      <w:pPr>
        <w:numPr>
          <w:ilvl w:val="0"/>
          <w:numId w:val="1"/>
        </w:numPr>
        <w:jc w:val="both"/>
        <w:rPr>
          <w:sz w:val="18"/>
          <w:szCs w:val="18"/>
        </w:rPr>
      </w:pPr>
      <w:r w:rsidRPr="004912DC">
        <w:rPr>
          <w:sz w:val="18"/>
          <w:szCs w:val="18"/>
        </w:rPr>
        <w:t xml:space="preserve">Prorektor ds. Studiów i Studentów, </w:t>
      </w:r>
    </w:p>
    <w:p w:rsidR="004F4A8C" w:rsidRPr="004912DC" w:rsidRDefault="004F4A8C">
      <w:pPr>
        <w:numPr>
          <w:ilvl w:val="0"/>
          <w:numId w:val="1"/>
        </w:numPr>
        <w:jc w:val="both"/>
        <w:rPr>
          <w:sz w:val="18"/>
          <w:szCs w:val="18"/>
        </w:rPr>
      </w:pPr>
      <w:r w:rsidRPr="004912DC">
        <w:rPr>
          <w:sz w:val="18"/>
          <w:szCs w:val="18"/>
        </w:rPr>
        <w:t>Dziekan Wydziału Lekarskiego w Katowicach,</w:t>
      </w:r>
    </w:p>
    <w:p w:rsidR="006F0D48" w:rsidRPr="004912DC" w:rsidRDefault="006F0D48" w:rsidP="006F0D48">
      <w:pPr>
        <w:numPr>
          <w:ilvl w:val="0"/>
          <w:numId w:val="1"/>
        </w:numPr>
        <w:rPr>
          <w:sz w:val="18"/>
          <w:szCs w:val="18"/>
        </w:rPr>
      </w:pPr>
      <w:r w:rsidRPr="004912DC">
        <w:rPr>
          <w:sz w:val="18"/>
          <w:szCs w:val="18"/>
        </w:rPr>
        <w:t>Dziekan Wydziału Lekarskiego z Oddziałem Lekarsko-Dentystycznym w Zabrzu,</w:t>
      </w:r>
    </w:p>
    <w:p w:rsidR="004F4A8C" w:rsidRPr="004912DC" w:rsidRDefault="004F4A8C">
      <w:pPr>
        <w:numPr>
          <w:ilvl w:val="0"/>
          <w:numId w:val="1"/>
        </w:numPr>
        <w:jc w:val="both"/>
        <w:rPr>
          <w:sz w:val="18"/>
          <w:szCs w:val="18"/>
        </w:rPr>
      </w:pPr>
      <w:r w:rsidRPr="004912DC">
        <w:rPr>
          <w:sz w:val="18"/>
          <w:szCs w:val="18"/>
        </w:rPr>
        <w:t>Kwestor</w:t>
      </w:r>
    </w:p>
    <w:p w:rsidR="004F4A8C" w:rsidRPr="004912DC" w:rsidRDefault="004F4A8C">
      <w:pPr>
        <w:numPr>
          <w:ilvl w:val="0"/>
          <w:numId w:val="1"/>
        </w:numPr>
        <w:jc w:val="both"/>
        <w:rPr>
          <w:sz w:val="18"/>
          <w:szCs w:val="18"/>
        </w:rPr>
      </w:pPr>
      <w:r w:rsidRPr="004912DC">
        <w:rPr>
          <w:sz w:val="18"/>
          <w:szCs w:val="18"/>
        </w:rPr>
        <w:t>Dział ds. Studiów i Studentów,</w:t>
      </w:r>
    </w:p>
    <w:p w:rsidR="00DB0F74" w:rsidRPr="004912DC" w:rsidRDefault="00DB0F74" w:rsidP="00DB0F74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4912DC">
        <w:rPr>
          <w:sz w:val="18"/>
          <w:szCs w:val="18"/>
        </w:rPr>
        <w:t>Z-ca Kanclerza - Dyrektor ds. Ekonomiczno-Administracyjnych,</w:t>
      </w:r>
    </w:p>
    <w:p w:rsidR="00DB0F74" w:rsidRPr="004912DC" w:rsidRDefault="00DB0F74" w:rsidP="00DB0F74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4912DC">
        <w:rPr>
          <w:sz w:val="18"/>
          <w:szCs w:val="18"/>
        </w:rPr>
        <w:t>Dział Planowania i Analiz Ekonomicznych,</w:t>
      </w:r>
    </w:p>
    <w:p w:rsidR="004F4A8C" w:rsidRPr="004912DC" w:rsidRDefault="004F4A8C">
      <w:pPr>
        <w:numPr>
          <w:ilvl w:val="0"/>
          <w:numId w:val="1"/>
        </w:numPr>
        <w:jc w:val="both"/>
        <w:rPr>
          <w:sz w:val="18"/>
          <w:szCs w:val="18"/>
        </w:rPr>
      </w:pPr>
      <w:r w:rsidRPr="004912DC">
        <w:rPr>
          <w:sz w:val="18"/>
          <w:szCs w:val="18"/>
        </w:rPr>
        <w:t>Dział Kontroli i Audytu,</w:t>
      </w:r>
    </w:p>
    <w:p w:rsidR="004F4A8C" w:rsidRPr="004912DC" w:rsidRDefault="004F4A8C">
      <w:pPr>
        <w:numPr>
          <w:ilvl w:val="0"/>
          <w:numId w:val="1"/>
        </w:numPr>
        <w:jc w:val="both"/>
        <w:rPr>
          <w:sz w:val="18"/>
          <w:szCs w:val="18"/>
        </w:rPr>
      </w:pPr>
      <w:r w:rsidRPr="004912DC">
        <w:rPr>
          <w:sz w:val="18"/>
          <w:szCs w:val="18"/>
        </w:rPr>
        <w:t>a/a.</w:t>
      </w:r>
    </w:p>
    <w:sectPr w:rsidR="004F4A8C" w:rsidRPr="004912DC" w:rsidSect="004912D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788F"/>
    <w:multiLevelType w:val="hybridMultilevel"/>
    <w:tmpl w:val="9744A1AC"/>
    <w:lvl w:ilvl="0" w:tplc="AAB221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56B49A">
      <w:start w:val="1"/>
      <w:numFmt w:val="bullet"/>
      <w:lvlText w:val="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2C6E97"/>
    <w:multiLevelType w:val="hybridMultilevel"/>
    <w:tmpl w:val="D65C0EDA"/>
    <w:lvl w:ilvl="0" w:tplc="A6A6A71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C1D7938"/>
    <w:multiLevelType w:val="hybridMultilevel"/>
    <w:tmpl w:val="51C0AA84"/>
    <w:lvl w:ilvl="0" w:tplc="A1027A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3BD4"/>
    <w:multiLevelType w:val="hybridMultilevel"/>
    <w:tmpl w:val="1B6419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40D62"/>
    <w:multiLevelType w:val="hybridMultilevel"/>
    <w:tmpl w:val="E1A03F58"/>
    <w:lvl w:ilvl="0" w:tplc="AAB221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CA2EF3"/>
    <w:multiLevelType w:val="hybridMultilevel"/>
    <w:tmpl w:val="C5D40D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F617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D5E923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9E62DB"/>
    <w:multiLevelType w:val="hybridMultilevel"/>
    <w:tmpl w:val="0BC87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27B43"/>
    <w:multiLevelType w:val="hybridMultilevel"/>
    <w:tmpl w:val="27CE92DA"/>
    <w:lvl w:ilvl="0" w:tplc="A7807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0E2788"/>
    <w:multiLevelType w:val="hybridMultilevel"/>
    <w:tmpl w:val="9C0E6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F5F1A"/>
    <w:multiLevelType w:val="hybridMultilevel"/>
    <w:tmpl w:val="68D8A782"/>
    <w:lvl w:ilvl="0" w:tplc="C5B65F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D1625F"/>
    <w:multiLevelType w:val="hybridMultilevel"/>
    <w:tmpl w:val="BB5AE84C"/>
    <w:lvl w:ilvl="0" w:tplc="0346E2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2079BC"/>
    <w:multiLevelType w:val="hybridMultilevel"/>
    <w:tmpl w:val="ED8A7ECC"/>
    <w:lvl w:ilvl="0" w:tplc="A7807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872E61"/>
    <w:multiLevelType w:val="hybridMultilevel"/>
    <w:tmpl w:val="BC72F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A273C"/>
    <w:multiLevelType w:val="hybridMultilevel"/>
    <w:tmpl w:val="F4CE45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68B0C76"/>
    <w:multiLevelType w:val="hybridMultilevel"/>
    <w:tmpl w:val="6E66C7DC"/>
    <w:lvl w:ilvl="0" w:tplc="4C8E4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BA65F5"/>
    <w:multiLevelType w:val="hybridMultilevel"/>
    <w:tmpl w:val="0A7CB662"/>
    <w:lvl w:ilvl="0" w:tplc="C5B65F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0F4DE0"/>
    <w:multiLevelType w:val="hybridMultilevel"/>
    <w:tmpl w:val="610C9C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4CBD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B2E7018"/>
    <w:multiLevelType w:val="hybridMultilevel"/>
    <w:tmpl w:val="214C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116E9"/>
    <w:multiLevelType w:val="hybridMultilevel"/>
    <w:tmpl w:val="5B3A2A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FE5801"/>
    <w:multiLevelType w:val="hybridMultilevel"/>
    <w:tmpl w:val="A9B032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E439E9"/>
    <w:multiLevelType w:val="hybridMultilevel"/>
    <w:tmpl w:val="4F862266"/>
    <w:lvl w:ilvl="0" w:tplc="6966C7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BE2B6F"/>
    <w:multiLevelType w:val="hybridMultilevel"/>
    <w:tmpl w:val="03D2F5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C260A3"/>
    <w:multiLevelType w:val="hybridMultilevel"/>
    <w:tmpl w:val="C9520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6A4F60"/>
    <w:multiLevelType w:val="hybridMultilevel"/>
    <w:tmpl w:val="CE66A8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554ED3"/>
    <w:multiLevelType w:val="hybridMultilevel"/>
    <w:tmpl w:val="535A3908"/>
    <w:lvl w:ilvl="0" w:tplc="45A89D2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944E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1F32BE"/>
    <w:multiLevelType w:val="hybridMultilevel"/>
    <w:tmpl w:val="44C0DAAC"/>
    <w:lvl w:ilvl="0" w:tplc="A7807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646B7F"/>
    <w:multiLevelType w:val="hybridMultilevel"/>
    <w:tmpl w:val="652EFD4A"/>
    <w:lvl w:ilvl="0" w:tplc="A7807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3"/>
  </w:num>
  <w:num w:numId="3">
    <w:abstractNumId w:val="17"/>
  </w:num>
  <w:num w:numId="4">
    <w:abstractNumId w:val="14"/>
  </w:num>
  <w:num w:numId="5">
    <w:abstractNumId w:val="19"/>
  </w:num>
  <w:num w:numId="6">
    <w:abstractNumId w:val="25"/>
  </w:num>
  <w:num w:numId="7">
    <w:abstractNumId w:val="4"/>
  </w:num>
  <w:num w:numId="8">
    <w:abstractNumId w:val="16"/>
  </w:num>
  <w:num w:numId="9">
    <w:abstractNumId w:val="9"/>
  </w:num>
  <w:num w:numId="10">
    <w:abstractNumId w:val="0"/>
  </w:num>
  <w:num w:numId="11">
    <w:abstractNumId w:val="8"/>
  </w:num>
  <w:num w:numId="12">
    <w:abstractNumId w:val="18"/>
  </w:num>
  <w:num w:numId="13">
    <w:abstractNumId w:val="13"/>
  </w:num>
  <w:num w:numId="14">
    <w:abstractNumId w:val="6"/>
  </w:num>
  <w:num w:numId="15">
    <w:abstractNumId w:val="20"/>
  </w:num>
  <w:num w:numId="16">
    <w:abstractNumId w:val="21"/>
  </w:num>
  <w:num w:numId="17">
    <w:abstractNumId w:val="5"/>
  </w:num>
  <w:num w:numId="18">
    <w:abstractNumId w:val="1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2"/>
  </w:num>
  <w:num w:numId="22">
    <w:abstractNumId w:val="2"/>
  </w:num>
  <w:num w:numId="23">
    <w:abstractNumId w:val="26"/>
  </w:num>
  <w:num w:numId="24">
    <w:abstractNumId w:val="10"/>
  </w:num>
  <w:num w:numId="25">
    <w:abstractNumId w:val="15"/>
  </w:num>
  <w:num w:numId="26">
    <w:abstractNumId w:val="27"/>
  </w:num>
  <w:num w:numId="27">
    <w:abstractNumId w:val="24"/>
  </w:num>
  <w:num w:numId="28">
    <w:abstractNumId w:val="12"/>
  </w:num>
  <w:num w:numId="29">
    <w:abstractNumId w:val="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96"/>
    <w:rsid w:val="000610C7"/>
    <w:rsid w:val="000667D9"/>
    <w:rsid w:val="000A2A72"/>
    <w:rsid w:val="000C44DA"/>
    <w:rsid w:val="000E13ED"/>
    <w:rsid w:val="000E1650"/>
    <w:rsid w:val="000E1EAA"/>
    <w:rsid w:val="00113F2D"/>
    <w:rsid w:val="001C5132"/>
    <w:rsid w:val="001D196F"/>
    <w:rsid w:val="001E170B"/>
    <w:rsid w:val="0026519D"/>
    <w:rsid w:val="002755FF"/>
    <w:rsid w:val="0027758B"/>
    <w:rsid w:val="00287B8F"/>
    <w:rsid w:val="002A3587"/>
    <w:rsid w:val="00355BF0"/>
    <w:rsid w:val="00392D82"/>
    <w:rsid w:val="003B1878"/>
    <w:rsid w:val="003D4F4D"/>
    <w:rsid w:val="004002C2"/>
    <w:rsid w:val="00401F88"/>
    <w:rsid w:val="00406AB7"/>
    <w:rsid w:val="00414C1A"/>
    <w:rsid w:val="00423207"/>
    <w:rsid w:val="00441C4F"/>
    <w:rsid w:val="00461925"/>
    <w:rsid w:val="004912DC"/>
    <w:rsid w:val="004D50FC"/>
    <w:rsid w:val="004F4A8C"/>
    <w:rsid w:val="00531441"/>
    <w:rsid w:val="0055015B"/>
    <w:rsid w:val="005F098B"/>
    <w:rsid w:val="006122DA"/>
    <w:rsid w:val="006174D8"/>
    <w:rsid w:val="006D7136"/>
    <w:rsid w:val="006F0797"/>
    <w:rsid w:val="006F0D48"/>
    <w:rsid w:val="007110C5"/>
    <w:rsid w:val="007354E4"/>
    <w:rsid w:val="00752E3C"/>
    <w:rsid w:val="007A0296"/>
    <w:rsid w:val="008047F6"/>
    <w:rsid w:val="00830A4F"/>
    <w:rsid w:val="00833D63"/>
    <w:rsid w:val="00865B66"/>
    <w:rsid w:val="00872577"/>
    <w:rsid w:val="008B011E"/>
    <w:rsid w:val="008C1208"/>
    <w:rsid w:val="008D1982"/>
    <w:rsid w:val="00934D2F"/>
    <w:rsid w:val="009617FD"/>
    <w:rsid w:val="0096321A"/>
    <w:rsid w:val="009650DE"/>
    <w:rsid w:val="009E0D66"/>
    <w:rsid w:val="009F5833"/>
    <w:rsid w:val="00A23FE0"/>
    <w:rsid w:val="00A7051A"/>
    <w:rsid w:val="00A75705"/>
    <w:rsid w:val="00A805B8"/>
    <w:rsid w:val="00AE79D0"/>
    <w:rsid w:val="00B243D7"/>
    <w:rsid w:val="00B33119"/>
    <w:rsid w:val="00B431F4"/>
    <w:rsid w:val="00B8716E"/>
    <w:rsid w:val="00C07C77"/>
    <w:rsid w:val="00C424C1"/>
    <w:rsid w:val="00C752D6"/>
    <w:rsid w:val="00D15941"/>
    <w:rsid w:val="00D4023E"/>
    <w:rsid w:val="00D73115"/>
    <w:rsid w:val="00DB0F74"/>
    <w:rsid w:val="00DD2721"/>
    <w:rsid w:val="00DE290E"/>
    <w:rsid w:val="00DE4A41"/>
    <w:rsid w:val="00DE618F"/>
    <w:rsid w:val="00DE7CB4"/>
    <w:rsid w:val="00E5336A"/>
    <w:rsid w:val="00E911AD"/>
    <w:rsid w:val="00EA5932"/>
    <w:rsid w:val="00EA7FEB"/>
    <w:rsid w:val="00EB0707"/>
    <w:rsid w:val="00EB4750"/>
    <w:rsid w:val="00EE7EE8"/>
    <w:rsid w:val="00F8215C"/>
    <w:rsid w:val="00FA55CC"/>
    <w:rsid w:val="00FA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278428-8DF5-4019-BD49-BFA460CA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98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Tekstpodstawowywcity">
    <w:name w:val="Body Text Indent"/>
    <w:basedOn w:val="Normalny"/>
    <w:pPr>
      <w:ind w:firstLine="720"/>
      <w:jc w:val="both"/>
    </w:pPr>
    <w:rPr>
      <w:i/>
    </w:rPr>
  </w:style>
  <w:style w:type="table" w:styleId="Tabela-Siatka">
    <w:name w:val="Table Grid"/>
    <w:basedOn w:val="Standardowy"/>
    <w:rsid w:val="00EA7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52E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52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674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>Śląska Akademia Medyczna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bswitala</dc:creator>
  <cp:lastModifiedBy>Justyna Czyż</cp:lastModifiedBy>
  <cp:revision>4</cp:revision>
  <cp:lastPrinted>2019-07-15T09:00:00Z</cp:lastPrinted>
  <dcterms:created xsi:type="dcterms:W3CDTF">2019-07-11T08:46:00Z</dcterms:created>
  <dcterms:modified xsi:type="dcterms:W3CDTF">2019-07-15T13:05:00Z</dcterms:modified>
</cp:coreProperties>
</file>