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Pr="006F1E4E">
        <w:rPr>
          <w:b/>
          <w:bCs/>
          <w:i/>
        </w:rPr>
        <w:t>172</w:t>
      </w:r>
      <w:r w:rsidR="000E2174" w:rsidRPr="006F1E4E">
        <w:rPr>
          <w:b/>
          <w:bCs/>
          <w:i/>
        </w:rPr>
        <w:t>/2016</w:t>
      </w:r>
    </w:p>
    <w:p w:rsidR="001D24F8" w:rsidRDefault="001D24F8" w:rsidP="001D24F8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6F1E4E">
        <w:rPr>
          <w:b/>
          <w:bCs/>
          <w:i/>
        </w:rPr>
        <w:t xml:space="preserve">26.10.2016 </w:t>
      </w:r>
      <w:proofErr w:type="gramStart"/>
      <w:r w:rsidR="006F1E4E">
        <w:rPr>
          <w:b/>
          <w:bCs/>
          <w:i/>
        </w:rPr>
        <w:t>r</w:t>
      </w:r>
      <w:proofErr w:type="gramEnd"/>
      <w:r w:rsidR="006F1E4E">
        <w:rPr>
          <w:b/>
          <w:bCs/>
          <w:i/>
        </w:rPr>
        <w:t>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proofErr w:type="gramStart"/>
      <w:r>
        <w:rPr>
          <w:szCs w:val="17"/>
        </w:rPr>
        <w:t>w</w:t>
      </w:r>
      <w:proofErr w:type="gramEnd"/>
      <w:r>
        <w:rPr>
          <w:szCs w:val="17"/>
        </w:rPr>
        <w:t xml:space="preserve"> sprawie: </w:t>
      </w:r>
      <w:r>
        <w:rPr>
          <w:szCs w:val="17"/>
        </w:rPr>
        <w:tab/>
        <w:t>ustalenia wysokości opłat za powtarzanie przedmiotów w roku akademickim 201</w:t>
      </w:r>
      <w:r w:rsidR="000E2174">
        <w:rPr>
          <w:szCs w:val="17"/>
        </w:rPr>
        <w:t>6</w:t>
      </w:r>
      <w:r>
        <w:rPr>
          <w:szCs w:val="17"/>
        </w:rPr>
        <w:t>/201</w:t>
      </w:r>
      <w:r w:rsidR="000E2174">
        <w:rPr>
          <w:szCs w:val="17"/>
        </w:rPr>
        <w:t>7</w:t>
      </w:r>
      <w:r>
        <w:rPr>
          <w:szCs w:val="17"/>
        </w:rPr>
        <w:t xml:space="preserve"> dla Wydziału Farmaceutycznego z Oddziałem Medycyny Laboratoryjnej w Sosnowcu Śląskiego Uniwersytetu Medycznego </w:t>
      </w:r>
      <w:r w:rsidR="000E2174">
        <w:rPr>
          <w:szCs w:val="17"/>
        </w:rPr>
        <w:br/>
      </w:r>
      <w:r>
        <w:rPr>
          <w:szCs w:val="17"/>
        </w:rPr>
        <w:t>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zm</w:t>
      </w:r>
      <w:proofErr w:type="gramEnd"/>
      <w:r>
        <w:rPr>
          <w:i/>
        </w:rPr>
        <w:t>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 xml:space="preserve">z dnia 25.03.2015 </w:t>
      </w:r>
      <w:proofErr w:type="gramStart"/>
      <w:r>
        <w:rPr>
          <w:i/>
        </w:rPr>
        <w:t>r</w:t>
      </w:r>
      <w:proofErr w:type="gramEnd"/>
      <w:r>
        <w:rPr>
          <w:i/>
        </w:rPr>
        <w:t>.</w:t>
      </w:r>
      <w:r w:rsidR="00FB112F">
        <w:rPr>
          <w:i/>
        </w:rPr>
        <w:t xml:space="preserve"> z </w:t>
      </w:r>
      <w:proofErr w:type="spellStart"/>
      <w:r w:rsidR="00FB112F">
        <w:rPr>
          <w:i/>
        </w:rPr>
        <w:t>późn</w:t>
      </w:r>
      <w:proofErr w:type="spellEnd"/>
      <w:r w:rsidR="00FB112F">
        <w:rPr>
          <w:i/>
        </w:rPr>
        <w:t xml:space="preserve">. </w:t>
      </w:r>
      <w:proofErr w:type="gramStart"/>
      <w:r w:rsidR="00FB112F">
        <w:rPr>
          <w:i/>
        </w:rPr>
        <w:t>zm.</w:t>
      </w:r>
      <w:r>
        <w:rPr>
          <w:i/>
        </w:rPr>
        <w:t xml:space="preserve">) </w:t>
      </w:r>
      <w:r>
        <w:t xml:space="preserve"> </w:t>
      </w:r>
      <w:r>
        <w:rPr>
          <w:szCs w:val="17"/>
        </w:rPr>
        <w:t>niniejszym</w:t>
      </w:r>
      <w:proofErr w:type="gramEnd"/>
      <w:r>
        <w:rPr>
          <w:szCs w:val="17"/>
        </w:rPr>
        <w:t xml:space="preserve">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</w:t>
      </w:r>
      <w:r w:rsidR="00B56F24">
        <w:rPr>
          <w:szCs w:val="17"/>
        </w:rPr>
        <w:t xml:space="preserve"> roku akademickim 2016</w:t>
      </w:r>
      <w:r>
        <w:rPr>
          <w:szCs w:val="17"/>
        </w:rPr>
        <w:t>/201</w:t>
      </w:r>
      <w:r w:rsidR="00B56F24">
        <w:rPr>
          <w:szCs w:val="17"/>
        </w:rPr>
        <w:t>7</w:t>
      </w:r>
      <w:r>
        <w:rPr>
          <w:szCs w:val="17"/>
        </w:rPr>
        <w:t xml:space="preserve"> przez studentów Wydziału Farmaceutycznego z Oddziałem Medycyny Laboratoryjnej w Sosnowcu Śląskiego Uniwersytetu Medycznego 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farmacja w Załączniku Nr 1,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analityka medyczna w Załączniku Nr 2,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biotechnologia medyczna w Załączniku Nr 3,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kosmetologia w Za</w:t>
      </w:r>
      <w:r w:rsidR="00807588">
        <w:rPr>
          <w:szCs w:val="17"/>
        </w:rPr>
        <w:t>łączniku Nr 4.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</w:r>
      <w:proofErr w:type="gramStart"/>
      <w:r>
        <w:rPr>
          <w:szCs w:val="17"/>
        </w:rPr>
        <w:t>w</w:t>
      </w:r>
      <w:proofErr w:type="gramEnd"/>
      <w:r>
        <w:rPr>
          <w:szCs w:val="17"/>
        </w:rPr>
        <w:t xml:space="preserve">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6F1E4E" w:rsidRDefault="006F1E4E" w:rsidP="006F1E4E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Rektor</w:t>
      </w:r>
    </w:p>
    <w:p w:rsidR="006F1E4E" w:rsidRDefault="006F1E4E" w:rsidP="006F1E4E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Śląskiego Uniwersytetu Medycznego w Katowicach</w:t>
      </w:r>
    </w:p>
    <w:p w:rsidR="006F1E4E" w:rsidRDefault="006F1E4E" w:rsidP="006F1E4E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6F1E4E" w:rsidRDefault="006F1E4E" w:rsidP="006F1E4E">
      <w:pPr>
        <w:rPr>
          <w:b/>
          <w:sz w:val="20"/>
          <w:szCs w:val="20"/>
          <w:u w:val="single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</w:t>
      </w:r>
      <w:proofErr w:type="gramStart"/>
      <w:r>
        <w:rPr>
          <w:bCs/>
          <w:i/>
          <w:sz w:val="22"/>
          <w:szCs w:val="22"/>
        </w:rPr>
        <w:t>prof</w:t>
      </w:r>
      <w:proofErr w:type="gramEnd"/>
      <w:r>
        <w:rPr>
          <w:bCs/>
          <w:i/>
          <w:sz w:val="22"/>
          <w:szCs w:val="22"/>
        </w:rPr>
        <w:t>. dr hab. n. med. Przemysław Jałowiecki</w:t>
      </w: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>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E2174"/>
    <w:rsid w:val="001D24F8"/>
    <w:rsid w:val="003E7C23"/>
    <w:rsid w:val="00594081"/>
    <w:rsid w:val="006F1E4E"/>
    <w:rsid w:val="00807588"/>
    <w:rsid w:val="009919E5"/>
    <w:rsid w:val="009A47EC"/>
    <w:rsid w:val="00B56F2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2016-10-12T11:33:00Z</cp:lastPrinted>
  <dcterms:created xsi:type="dcterms:W3CDTF">2016-10-27T12:13:00Z</dcterms:created>
  <dcterms:modified xsi:type="dcterms:W3CDTF">2016-10-27T12:17:00Z</dcterms:modified>
</cp:coreProperties>
</file>