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2B1" w:rsidRDefault="00FD22B1" w:rsidP="00FD22B1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120/2014</w:t>
      </w:r>
    </w:p>
    <w:p w:rsidR="00FD22B1" w:rsidRDefault="00FD22B1" w:rsidP="00FD22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FD22B1" w:rsidRDefault="00FD22B1" w:rsidP="00FD22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19 listopada 2014 r.</w:t>
      </w:r>
    </w:p>
    <w:p w:rsidR="00FD22B1" w:rsidRPr="008B0999" w:rsidRDefault="00FD22B1" w:rsidP="00FD22B1">
      <w:pPr>
        <w:spacing w:line="360" w:lineRule="auto"/>
        <w:jc w:val="center"/>
        <w:rPr>
          <w:b/>
          <w:bCs/>
        </w:rPr>
      </w:pPr>
    </w:p>
    <w:p w:rsidR="00FD22B1" w:rsidRPr="00013054" w:rsidRDefault="00FD22B1" w:rsidP="00FD22B1">
      <w:pPr>
        <w:pStyle w:val="Tekstpodstawowy"/>
        <w:ind w:left="1259" w:hanging="1259"/>
        <w:rPr>
          <w:szCs w:val="22"/>
        </w:rPr>
      </w:pPr>
      <w:r w:rsidRPr="008B0999">
        <w:rPr>
          <w:szCs w:val="22"/>
        </w:rPr>
        <w:t xml:space="preserve">w sprawie: </w:t>
      </w:r>
      <w:r>
        <w:t>zmiany Uchwały Nr 195</w:t>
      </w:r>
      <w:r w:rsidRPr="008B0999">
        <w:t xml:space="preserve">/2012 Senatu Śląskiego Uniwersytetu Medycznego </w:t>
      </w:r>
      <w:r w:rsidRPr="008B0999">
        <w:br/>
        <w:t xml:space="preserve">w Katowicach z dnia 24 października 2012 r. w sprawie powołania Uczelnianej Komisji Dyscyplinarnej do spraw </w:t>
      </w:r>
      <w:r>
        <w:t xml:space="preserve">Doktorantów </w:t>
      </w:r>
      <w:r w:rsidRPr="008B0999">
        <w:t xml:space="preserve">na kadencję 2012-2016 </w:t>
      </w:r>
    </w:p>
    <w:p w:rsidR="00FD22B1" w:rsidRPr="008B0999" w:rsidRDefault="00FD22B1" w:rsidP="00FD22B1">
      <w:pPr>
        <w:pStyle w:val="Tekstpodstawowy"/>
        <w:spacing w:line="240" w:lineRule="auto"/>
      </w:pPr>
    </w:p>
    <w:p w:rsidR="00FD22B1" w:rsidRPr="00E10115" w:rsidRDefault="00FD22B1" w:rsidP="00FD22B1">
      <w:pPr>
        <w:pStyle w:val="Tekstpodstawowy"/>
      </w:pPr>
      <w:r w:rsidRPr="008B0999">
        <w:t>Na podstawie art. 213 ust. 1 i 2 ustawy z dnia 27 lipca 2005 roku Prawo o szkolnictwie wyższym</w:t>
      </w:r>
      <w:r w:rsidRPr="008B0999">
        <w:rPr>
          <w:iCs/>
        </w:rPr>
        <w:t xml:space="preserve"> </w:t>
      </w:r>
      <w:r w:rsidRPr="008B0999">
        <w:rPr>
          <w:i/>
          <w:iCs/>
        </w:rPr>
        <w:t>(t</w:t>
      </w:r>
      <w:r>
        <w:rPr>
          <w:i/>
          <w:iCs/>
        </w:rPr>
        <w:t xml:space="preserve"> </w:t>
      </w:r>
      <w:r w:rsidRPr="008B0999">
        <w:rPr>
          <w:i/>
          <w:iCs/>
        </w:rPr>
        <w:t xml:space="preserve">.j. Dz. U. z 2012 poz. 572 z </w:t>
      </w:r>
      <w:proofErr w:type="spellStart"/>
      <w:r w:rsidRPr="008B0999">
        <w:rPr>
          <w:i/>
          <w:iCs/>
        </w:rPr>
        <w:t>późn</w:t>
      </w:r>
      <w:proofErr w:type="spellEnd"/>
      <w:r w:rsidRPr="008B0999">
        <w:rPr>
          <w:i/>
          <w:iCs/>
        </w:rPr>
        <w:t>. zm.)</w:t>
      </w:r>
      <w:r w:rsidRPr="008B0999">
        <w:rPr>
          <w:iCs/>
        </w:rPr>
        <w:t xml:space="preserve"> </w:t>
      </w:r>
      <w:r w:rsidRPr="008B0999">
        <w:t xml:space="preserve">oraz </w:t>
      </w:r>
      <w:r>
        <w:t>§ 143 ust. 2 w związku z</w:t>
      </w:r>
      <w:r w:rsidRPr="008B0999">
        <w:t xml:space="preserve"> § 141 ust. 3 </w:t>
      </w:r>
      <w:r>
        <w:br/>
      </w:r>
      <w:r w:rsidRPr="008B0999">
        <w:t xml:space="preserve">i ust. 8 Statutu Śląskiego Uniwersytetu Medycznego w Katowicach </w:t>
      </w:r>
      <w:r>
        <w:rPr>
          <w:i/>
        </w:rPr>
        <w:t>(t. j. Uchwała Nr 112/2014 Senatu SUM z dnia 24.10.2014</w:t>
      </w:r>
      <w:r w:rsidRPr="00E10115">
        <w:rPr>
          <w:i/>
        </w:rPr>
        <w:t xml:space="preserve"> r.)</w:t>
      </w:r>
      <w:r>
        <w:rPr>
          <w:i/>
        </w:rPr>
        <w:t>,</w:t>
      </w:r>
    </w:p>
    <w:p w:rsidR="00FD22B1" w:rsidRPr="008B0999" w:rsidRDefault="00FD22B1" w:rsidP="00FD22B1">
      <w:pPr>
        <w:pStyle w:val="Tekstpodstawowy"/>
        <w:spacing w:line="240" w:lineRule="auto"/>
      </w:pPr>
    </w:p>
    <w:p w:rsidR="00FD22B1" w:rsidRPr="008B0999" w:rsidRDefault="00FD22B1" w:rsidP="00FD22B1">
      <w:pPr>
        <w:spacing w:line="360" w:lineRule="auto"/>
        <w:jc w:val="center"/>
      </w:pPr>
      <w:r w:rsidRPr="008B0999">
        <w:t>Senat Śląskiego Uniwersytetu Medycznego w Katowicach</w:t>
      </w:r>
    </w:p>
    <w:p w:rsidR="00FD22B1" w:rsidRPr="008B0999" w:rsidRDefault="00FD22B1" w:rsidP="00FD22B1">
      <w:pPr>
        <w:spacing w:line="360" w:lineRule="auto"/>
        <w:jc w:val="center"/>
      </w:pPr>
      <w:r w:rsidRPr="008B0999">
        <w:t>uchwala, co następuje:</w:t>
      </w:r>
    </w:p>
    <w:p w:rsidR="00FD22B1" w:rsidRPr="008B0999" w:rsidRDefault="00FD22B1" w:rsidP="00FD22B1">
      <w:pPr>
        <w:jc w:val="center"/>
        <w:rPr>
          <w:b/>
        </w:rPr>
      </w:pPr>
    </w:p>
    <w:p w:rsidR="00FD22B1" w:rsidRDefault="00FD22B1" w:rsidP="00FD22B1">
      <w:pPr>
        <w:spacing w:line="360" w:lineRule="auto"/>
        <w:jc w:val="center"/>
        <w:rPr>
          <w:b/>
        </w:rPr>
      </w:pPr>
      <w:r w:rsidRPr="008B0999">
        <w:rPr>
          <w:b/>
        </w:rPr>
        <w:t>§ 1</w:t>
      </w:r>
    </w:p>
    <w:p w:rsidR="00FD22B1" w:rsidRDefault="00FD22B1" w:rsidP="00FD22B1">
      <w:pPr>
        <w:spacing w:line="360" w:lineRule="auto"/>
        <w:jc w:val="both"/>
      </w:pPr>
      <w:r w:rsidRPr="008B0999">
        <w:rPr>
          <w:szCs w:val="22"/>
        </w:rPr>
        <w:t xml:space="preserve">W Uchwale </w:t>
      </w:r>
      <w:r>
        <w:t>Nr 195</w:t>
      </w:r>
      <w:r w:rsidRPr="008B0999">
        <w:t xml:space="preserve">/2012 Senatu Śląskiego Uniwersytetu Medycznego w Katowicach </w:t>
      </w:r>
      <w:r w:rsidRPr="008B0999">
        <w:br/>
        <w:t xml:space="preserve">z dnia 24 października 2012 r. wprowadza następujące zmiany: </w:t>
      </w:r>
    </w:p>
    <w:p w:rsidR="00FD22B1" w:rsidRDefault="00FD22B1" w:rsidP="00FD22B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powołuje w skład Uczelnianej Komisji Dyscyplinarnej do spraw Doktorantów </w:t>
      </w:r>
      <w:r>
        <w:br/>
      </w:r>
      <w:r w:rsidRPr="001C28D0">
        <w:rPr>
          <w:i/>
        </w:rPr>
        <w:t>dr hab. n. med</w:t>
      </w:r>
      <w:r>
        <w:rPr>
          <w:i/>
        </w:rPr>
        <w:t xml:space="preserve">. Ewę </w:t>
      </w:r>
      <w:proofErr w:type="spellStart"/>
      <w:r>
        <w:rPr>
          <w:i/>
        </w:rPr>
        <w:t>Nowakowską</w:t>
      </w:r>
      <w:r w:rsidRPr="001C28D0">
        <w:rPr>
          <w:i/>
        </w:rPr>
        <w:t>-Zajdel</w:t>
      </w:r>
      <w:proofErr w:type="spellEnd"/>
      <w:r>
        <w:rPr>
          <w:i/>
        </w:rPr>
        <w:t>,</w:t>
      </w:r>
    </w:p>
    <w:p w:rsidR="00FD22B1" w:rsidRPr="001C28D0" w:rsidRDefault="00FD22B1" w:rsidP="00FD22B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 miejsce </w:t>
      </w:r>
      <w:r w:rsidRPr="001C28D0">
        <w:rPr>
          <w:i/>
        </w:rPr>
        <w:t>mgr Anety Kościołek</w:t>
      </w:r>
      <w:r>
        <w:t xml:space="preserve"> powołuje w skład Uczelnianej Komisji Dyscyplinarnej do spraw Doktorantów </w:t>
      </w:r>
      <w:r w:rsidRPr="001C28D0">
        <w:rPr>
          <w:i/>
        </w:rPr>
        <w:t>mgr Annę Szeremetę</w:t>
      </w:r>
      <w:r>
        <w:rPr>
          <w:i/>
        </w:rPr>
        <w:t>,</w:t>
      </w:r>
    </w:p>
    <w:p w:rsidR="00FD22B1" w:rsidRPr="001C28D0" w:rsidRDefault="00FD22B1" w:rsidP="00FD22B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 miejsce </w:t>
      </w:r>
      <w:r w:rsidRPr="001C28D0">
        <w:rPr>
          <w:i/>
        </w:rPr>
        <w:t xml:space="preserve">mgr </w:t>
      </w:r>
      <w:r>
        <w:rPr>
          <w:i/>
        </w:rPr>
        <w:t>Karoliny Sobczyk</w:t>
      </w:r>
      <w:r>
        <w:t xml:space="preserve"> powołuje w skład Uczelnianej Komisji Dyscyplinarnej do spraw Doktorantów </w:t>
      </w:r>
      <w:r>
        <w:rPr>
          <w:i/>
        </w:rPr>
        <w:t>lek. Beatę Kaźmierczak-Pilch,</w:t>
      </w:r>
    </w:p>
    <w:p w:rsidR="00FD22B1" w:rsidRPr="004B31CA" w:rsidRDefault="00FD22B1" w:rsidP="00FD22B1">
      <w:pPr>
        <w:pStyle w:val="Akapitzlist"/>
        <w:numPr>
          <w:ilvl w:val="0"/>
          <w:numId w:val="1"/>
        </w:numPr>
        <w:spacing w:line="360" w:lineRule="auto"/>
        <w:jc w:val="both"/>
        <w:rPr>
          <w:i/>
        </w:rPr>
      </w:pPr>
      <w:r>
        <w:t xml:space="preserve">powołuje w skład  Uczelnianej Komisji Dyscyplinarnej do spraw Doktorantów </w:t>
      </w:r>
      <w:r>
        <w:br/>
      </w:r>
      <w:r w:rsidRPr="004B31CA">
        <w:rPr>
          <w:i/>
        </w:rPr>
        <w:t xml:space="preserve">mgr </w:t>
      </w:r>
      <w:r>
        <w:rPr>
          <w:i/>
        </w:rPr>
        <w:t xml:space="preserve">Tomasza </w:t>
      </w:r>
      <w:r w:rsidRPr="004B31CA">
        <w:rPr>
          <w:i/>
        </w:rPr>
        <w:t>Jastrzębski</w:t>
      </w:r>
      <w:r>
        <w:rPr>
          <w:i/>
        </w:rPr>
        <w:t>ego.</w:t>
      </w:r>
    </w:p>
    <w:p w:rsidR="00FD22B1" w:rsidRDefault="00FD22B1" w:rsidP="00FD22B1">
      <w:pPr>
        <w:spacing w:line="360" w:lineRule="auto"/>
        <w:jc w:val="center"/>
        <w:rPr>
          <w:b/>
        </w:rPr>
      </w:pPr>
      <w:r w:rsidRPr="008B0999">
        <w:rPr>
          <w:b/>
        </w:rPr>
        <w:t>§ 2</w:t>
      </w:r>
    </w:p>
    <w:p w:rsidR="00FD22B1" w:rsidRPr="008B0999" w:rsidRDefault="00FD22B1" w:rsidP="00FD22B1">
      <w:pPr>
        <w:pStyle w:val="Tekstpodstawowy"/>
      </w:pPr>
      <w:r>
        <w:t>Pozostałe zapisy Uchwały Nr 195</w:t>
      </w:r>
      <w:r w:rsidRPr="008B0999">
        <w:t>/2012 Senatu SUM z dnia 24 października 2012 r. nie ulegają zmianie.</w:t>
      </w:r>
    </w:p>
    <w:p w:rsidR="00FD22B1" w:rsidRDefault="00FD22B1" w:rsidP="00FD22B1">
      <w:pPr>
        <w:spacing w:line="360" w:lineRule="auto"/>
        <w:jc w:val="center"/>
        <w:rPr>
          <w:b/>
        </w:rPr>
      </w:pPr>
    </w:p>
    <w:p w:rsidR="00FD22B1" w:rsidRDefault="00FD22B1" w:rsidP="00FD22B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D22B1" w:rsidRPr="008B0999" w:rsidRDefault="00FD22B1" w:rsidP="00FD22B1">
      <w:pPr>
        <w:spacing w:line="360" w:lineRule="auto"/>
        <w:jc w:val="center"/>
        <w:rPr>
          <w:b/>
        </w:rPr>
      </w:pPr>
      <w:r w:rsidRPr="008B0999">
        <w:rPr>
          <w:b/>
        </w:rPr>
        <w:lastRenderedPageBreak/>
        <w:t>§ 3</w:t>
      </w:r>
    </w:p>
    <w:p w:rsidR="00FD22B1" w:rsidRDefault="00FD22B1" w:rsidP="00FD22B1">
      <w:pPr>
        <w:pStyle w:val="Tekstpodstawowy"/>
        <w:rPr>
          <w:szCs w:val="22"/>
        </w:rPr>
      </w:pPr>
      <w:r>
        <w:rPr>
          <w:szCs w:val="22"/>
        </w:rPr>
        <w:t xml:space="preserve">Wykonanie Uchwały powierza </w:t>
      </w:r>
      <w:r w:rsidRPr="008B0999">
        <w:rPr>
          <w:szCs w:val="22"/>
        </w:rPr>
        <w:t xml:space="preserve">Rektorowi Śląskiego Uniwersytetu Medycznego </w:t>
      </w:r>
      <w:r w:rsidRPr="008B0999">
        <w:rPr>
          <w:szCs w:val="22"/>
        </w:rPr>
        <w:br/>
        <w:t>w Katowicach.</w:t>
      </w:r>
    </w:p>
    <w:p w:rsidR="00FD22B1" w:rsidRDefault="00FD22B1" w:rsidP="00FD22B1">
      <w:pPr>
        <w:pStyle w:val="Tekstpodstawowy"/>
        <w:spacing w:line="240" w:lineRule="auto"/>
        <w:jc w:val="center"/>
        <w:rPr>
          <w:b/>
          <w:szCs w:val="22"/>
        </w:rPr>
      </w:pPr>
      <w:r w:rsidRPr="008B0999">
        <w:rPr>
          <w:b/>
          <w:szCs w:val="22"/>
        </w:rPr>
        <w:t>§ 4</w:t>
      </w:r>
    </w:p>
    <w:p w:rsidR="00FD22B1" w:rsidRPr="003D59F0" w:rsidRDefault="00FD22B1" w:rsidP="00FD22B1">
      <w:pPr>
        <w:pStyle w:val="Tekstpodstawowy"/>
        <w:spacing w:line="240" w:lineRule="auto"/>
        <w:jc w:val="center"/>
        <w:rPr>
          <w:szCs w:val="22"/>
        </w:rPr>
      </w:pPr>
    </w:p>
    <w:p w:rsidR="00FD22B1" w:rsidRDefault="00FD22B1" w:rsidP="00FD22B1">
      <w:pPr>
        <w:pStyle w:val="Tekstpodstawowy"/>
        <w:rPr>
          <w:szCs w:val="22"/>
        </w:rPr>
      </w:pPr>
      <w:r w:rsidRPr="008B0999">
        <w:rPr>
          <w:szCs w:val="22"/>
        </w:rPr>
        <w:t>Uchwała wchodzi w życie z dniem podjęcia.</w:t>
      </w:r>
    </w:p>
    <w:p w:rsidR="00FD22B1" w:rsidRDefault="00FD22B1" w:rsidP="00FD22B1">
      <w:pPr>
        <w:pStyle w:val="Tekstpodstawowy"/>
        <w:rPr>
          <w:szCs w:val="22"/>
        </w:rPr>
      </w:pPr>
    </w:p>
    <w:p w:rsidR="00FD22B1" w:rsidRDefault="00FD22B1" w:rsidP="00FD22B1">
      <w:pPr>
        <w:ind w:left="3538"/>
        <w:jc w:val="center"/>
        <w:rPr>
          <w:b/>
          <w:i/>
        </w:rPr>
      </w:pPr>
    </w:p>
    <w:p w:rsidR="00FD22B1" w:rsidRPr="00871152" w:rsidRDefault="00FD22B1" w:rsidP="00FD22B1">
      <w:pPr>
        <w:ind w:left="3538"/>
        <w:jc w:val="center"/>
        <w:rPr>
          <w:b/>
          <w:i/>
        </w:rPr>
      </w:pPr>
      <w:r w:rsidRPr="00871152">
        <w:rPr>
          <w:b/>
          <w:i/>
        </w:rPr>
        <w:t>Przewodniczący Senatu</w:t>
      </w:r>
    </w:p>
    <w:p w:rsidR="00FD22B1" w:rsidRPr="00871152" w:rsidRDefault="00FD22B1" w:rsidP="00FD22B1">
      <w:pPr>
        <w:pStyle w:val="Nagwek4"/>
        <w:spacing w:before="0" w:after="0"/>
        <w:ind w:left="3538"/>
        <w:jc w:val="center"/>
        <w:rPr>
          <w:i/>
          <w:sz w:val="24"/>
          <w:szCs w:val="24"/>
        </w:rPr>
      </w:pPr>
      <w:r w:rsidRPr="00871152">
        <w:rPr>
          <w:i/>
          <w:sz w:val="24"/>
          <w:szCs w:val="24"/>
        </w:rPr>
        <w:t>Rektor</w:t>
      </w:r>
    </w:p>
    <w:p w:rsidR="00FD22B1" w:rsidRPr="00F65DAA" w:rsidRDefault="00FD22B1" w:rsidP="00FD22B1">
      <w:pPr>
        <w:pStyle w:val="Nagwek2"/>
        <w:ind w:left="3538"/>
        <w:rPr>
          <w:i/>
          <w:iCs/>
        </w:rPr>
      </w:pPr>
      <w:r w:rsidRPr="00F65DAA">
        <w:rPr>
          <w:i/>
          <w:iCs/>
        </w:rPr>
        <w:t>Śląskiego Uniwersytetu Medycznego w Katowicach</w:t>
      </w:r>
    </w:p>
    <w:p w:rsidR="00FD22B1" w:rsidRPr="00F65DAA" w:rsidRDefault="00FD22B1" w:rsidP="00FD22B1">
      <w:pPr>
        <w:pStyle w:val="Nagwek1"/>
        <w:ind w:left="3540"/>
        <w:rPr>
          <w:bCs/>
          <w:i/>
          <w:sz w:val="24"/>
        </w:rPr>
      </w:pPr>
    </w:p>
    <w:p w:rsidR="00FD22B1" w:rsidRDefault="00FD22B1" w:rsidP="00FD22B1">
      <w:pPr>
        <w:pStyle w:val="Nagwek1"/>
        <w:ind w:left="3540"/>
        <w:rPr>
          <w:bCs/>
          <w:i/>
          <w:sz w:val="24"/>
        </w:rPr>
      </w:pPr>
      <w:r w:rsidRPr="00214AC9">
        <w:rPr>
          <w:bCs/>
          <w:i/>
          <w:sz w:val="24"/>
          <w:lang w:val="en-US"/>
        </w:rPr>
        <w:t xml:space="preserve">prof. </w:t>
      </w:r>
      <w:proofErr w:type="spellStart"/>
      <w:r w:rsidRPr="00214AC9">
        <w:rPr>
          <w:bCs/>
          <w:i/>
          <w:sz w:val="24"/>
          <w:lang w:val="en-US"/>
        </w:rPr>
        <w:t>dr</w:t>
      </w:r>
      <w:proofErr w:type="spellEnd"/>
      <w:r w:rsidRPr="00214AC9">
        <w:rPr>
          <w:bCs/>
          <w:i/>
          <w:sz w:val="24"/>
          <w:lang w:val="en-US"/>
        </w:rPr>
        <w:t xml:space="preserve"> hab. n. med. </w:t>
      </w:r>
      <w:r w:rsidRPr="00F65DAA">
        <w:rPr>
          <w:bCs/>
          <w:i/>
          <w:sz w:val="24"/>
        </w:rPr>
        <w:t>Przemysław Jałowiecki</w:t>
      </w:r>
    </w:p>
    <w:p w:rsidR="00FD22B1" w:rsidRDefault="00FD22B1" w:rsidP="00FD22B1">
      <w:pPr>
        <w:spacing w:after="200" w:line="276" w:lineRule="auto"/>
        <w:rPr>
          <w:szCs w:val="22"/>
        </w:rPr>
      </w:pPr>
    </w:p>
    <w:p w:rsidR="006E42F1" w:rsidRDefault="006E42F1" w:rsidP="00FD22B1">
      <w:pPr>
        <w:spacing w:after="200" w:line="276" w:lineRule="auto"/>
      </w:pPr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D4769"/>
    <w:multiLevelType w:val="hybridMultilevel"/>
    <w:tmpl w:val="BF745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B1"/>
    <w:rsid w:val="006E42F1"/>
    <w:rsid w:val="00FD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EFD1A-9926-4EC3-94C1-AC0FACCE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D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22B1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FD22B1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FD22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22B1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D22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D22B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aliases w:val=" Znak, Znak Znak"/>
    <w:basedOn w:val="Normalny"/>
    <w:link w:val="TekstpodstawowyZnak"/>
    <w:rsid w:val="00FD22B1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FD22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2014-11-25T06:54:00Z</dcterms:created>
  <dcterms:modified xsi:type="dcterms:W3CDTF">2014-11-25T06:54:00Z</dcterms:modified>
</cp:coreProperties>
</file>