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B0" w:rsidRDefault="009C19B0" w:rsidP="00BB2F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Zarządzenie Nr</w:t>
      </w:r>
      <w:r w:rsidRPr="00867E53">
        <w:rPr>
          <w:b/>
          <w:i/>
          <w:sz w:val="22"/>
          <w:szCs w:val="22"/>
        </w:rPr>
        <w:t xml:space="preserve"> 122</w:t>
      </w:r>
      <w:r>
        <w:rPr>
          <w:b/>
          <w:sz w:val="22"/>
          <w:szCs w:val="22"/>
        </w:rPr>
        <w:t>/2012</w:t>
      </w:r>
    </w:p>
    <w:p w:rsidR="009C19B0" w:rsidRDefault="009C19B0" w:rsidP="00BB2F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>
        <w:rPr>
          <w:b/>
          <w:i/>
          <w:sz w:val="22"/>
          <w:szCs w:val="22"/>
        </w:rPr>
        <w:t>31.07.2012 r.</w:t>
      </w:r>
    </w:p>
    <w:p w:rsidR="009C19B0" w:rsidRDefault="009C19B0" w:rsidP="00BB2F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Rektora</w:t>
      </w:r>
    </w:p>
    <w:p w:rsidR="009C19B0" w:rsidRDefault="009C19B0" w:rsidP="00BB2F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Śląskiego Uniwersytetu Medycznego w Katowicach </w:t>
      </w:r>
    </w:p>
    <w:p w:rsidR="009C19B0" w:rsidRDefault="009C19B0" w:rsidP="00BB2F04">
      <w:pPr>
        <w:rPr>
          <w:sz w:val="22"/>
          <w:szCs w:val="22"/>
        </w:rPr>
      </w:pPr>
    </w:p>
    <w:p w:rsidR="009C19B0" w:rsidRDefault="009C19B0" w:rsidP="00BB2F04">
      <w:pPr>
        <w:tabs>
          <w:tab w:val="left" w:pos="1080"/>
        </w:tabs>
        <w:spacing w:before="120"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w sprawie: ustalenia wysokości opłaty za zajęcia dydaktyczne realizowane w systemie studiów niestacjonarnych (wieczorowych) na Wydziale Farmaceutycznym z Oddziałem Medycyny Laboratoryjnej podjętych w roku akademickim 2012/2013.</w:t>
      </w:r>
    </w:p>
    <w:p w:rsidR="009C19B0" w:rsidRDefault="009C19B0" w:rsidP="00BB2F04">
      <w:pPr>
        <w:ind w:left="1260" w:hanging="1260"/>
        <w:jc w:val="both"/>
        <w:rPr>
          <w:sz w:val="22"/>
          <w:szCs w:val="22"/>
        </w:rPr>
      </w:pPr>
    </w:p>
    <w:p w:rsidR="009C19B0" w:rsidRDefault="009C19B0" w:rsidP="00BB2F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99 ust. 1 pkt 1 oraz ust. 2 ustawy z dnia 27 lipca 2005 r. Prawo </w:t>
      </w:r>
      <w:r>
        <w:rPr>
          <w:sz w:val="22"/>
          <w:szCs w:val="22"/>
        </w:rPr>
        <w:br/>
        <w:t xml:space="preserve">o szkolnictwie wyższym </w:t>
      </w:r>
      <w:r>
        <w:rPr>
          <w:i/>
          <w:sz w:val="22"/>
          <w:szCs w:val="22"/>
        </w:rPr>
        <w:t>(Dz. U. Nr 164 poz. 1365 z późn. zm.)</w:t>
      </w:r>
      <w:r>
        <w:rPr>
          <w:sz w:val="22"/>
          <w:szCs w:val="22"/>
        </w:rPr>
        <w:t xml:space="preserve"> oraz § 50 ust. 4 Statutu Śląskiego Uniwersytetu Medycznego w Katowicach niniejszym zarządzam, co następuje:</w:t>
      </w:r>
    </w:p>
    <w:p w:rsidR="009C19B0" w:rsidRDefault="009C19B0" w:rsidP="00BB2F04">
      <w:pPr>
        <w:spacing w:before="120"/>
        <w:jc w:val="center"/>
        <w:rPr>
          <w:b/>
          <w:bCs/>
          <w:sz w:val="22"/>
          <w:szCs w:val="22"/>
        </w:rPr>
      </w:pPr>
    </w:p>
    <w:p w:rsidR="009C19B0" w:rsidRDefault="009C19B0" w:rsidP="00BB2F04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9C19B0" w:rsidRDefault="009C19B0" w:rsidP="00BB2F04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Ustalam wysokość opłat za zajęcia dydaktyczne realizowane w systemie studiów niestacjonarnych (wieczorowych), podjętych w roku akademickim 2012/2013 na Wydziale Farmaceutycznym </w:t>
      </w:r>
      <w:r>
        <w:rPr>
          <w:sz w:val="22"/>
          <w:szCs w:val="22"/>
        </w:rPr>
        <w:br/>
        <w:t>z Oddziałem Medycyny Laboratoryjnej na następujących kierunkach:</w:t>
      </w:r>
    </w:p>
    <w:p w:rsidR="009C19B0" w:rsidRDefault="009C19B0" w:rsidP="00BB2F04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Farmacja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u w:val="single"/>
        </w:rPr>
        <w:t>jednolite studia magisterskie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b/>
          <w:bCs/>
          <w:sz w:val="22"/>
          <w:szCs w:val="22"/>
        </w:rPr>
        <w:t xml:space="preserve"> 19 000,-zł </w:t>
      </w:r>
      <w:r>
        <w:rPr>
          <w:sz w:val="22"/>
          <w:szCs w:val="22"/>
        </w:rPr>
        <w:t xml:space="preserve">za każdy rok studiów, </w:t>
      </w:r>
      <w:r>
        <w:rPr>
          <w:sz w:val="22"/>
          <w:szCs w:val="22"/>
        </w:rPr>
        <w:br/>
        <w:t>w tym: za semestr zimowy 9 500,-zł i za semestr letni 9 500,-zł,</w:t>
      </w:r>
    </w:p>
    <w:p w:rsidR="009C19B0" w:rsidRDefault="009C19B0" w:rsidP="00BB2F04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Analityka medyczna - </w:t>
      </w:r>
      <w:r>
        <w:rPr>
          <w:sz w:val="22"/>
          <w:szCs w:val="22"/>
          <w:u w:val="single"/>
        </w:rPr>
        <w:t>jednolite studia magisterskie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b/>
          <w:bCs/>
          <w:sz w:val="22"/>
          <w:szCs w:val="22"/>
        </w:rPr>
        <w:t xml:space="preserve"> 17 000,-zł </w:t>
      </w:r>
      <w:r>
        <w:rPr>
          <w:sz w:val="22"/>
          <w:szCs w:val="22"/>
        </w:rPr>
        <w:t xml:space="preserve">za każdy rok studiów, </w:t>
      </w:r>
      <w:r>
        <w:rPr>
          <w:sz w:val="22"/>
          <w:szCs w:val="22"/>
        </w:rPr>
        <w:br/>
        <w:t>w tym: za semestr zimowy 8 500,-zł i za semestr letni 8 500,-zł,</w:t>
      </w:r>
    </w:p>
    <w:p w:rsidR="009C19B0" w:rsidRDefault="009C19B0" w:rsidP="00BB2F04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Kosmetologia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pierwszego stopnia</w:t>
      </w:r>
      <w:r>
        <w:rPr>
          <w:sz w:val="22"/>
          <w:szCs w:val="22"/>
        </w:rPr>
        <w:t xml:space="preserve"> po </w:t>
      </w:r>
      <w:r>
        <w:rPr>
          <w:b/>
          <w:bCs/>
          <w:sz w:val="22"/>
          <w:szCs w:val="22"/>
        </w:rPr>
        <w:t>16 000,-zł</w:t>
      </w:r>
      <w:r>
        <w:rPr>
          <w:sz w:val="22"/>
          <w:szCs w:val="22"/>
        </w:rPr>
        <w:t xml:space="preserve"> za każdy rok studiów, </w:t>
      </w:r>
      <w:r>
        <w:rPr>
          <w:sz w:val="22"/>
          <w:szCs w:val="22"/>
        </w:rPr>
        <w:br/>
        <w:t>w tym: za semestr zimowy 8 000,-zł i za semestr letni 8 000,-zł.</w:t>
      </w:r>
    </w:p>
    <w:p w:rsidR="009C19B0" w:rsidRDefault="009C19B0" w:rsidP="00BB2F04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Kosmetologia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drugiego stopnia</w:t>
      </w:r>
      <w:r>
        <w:rPr>
          <w:sz w:val="22"/>
          <w:szCs w:val="22"/>
        </w:rPr>
        <w:t xml:space="preserve"> po </w:t>
      </w:r>
      <w:r>
        <w:rPr>
          <w:b/>
          <w:bCs/>
          <w:sz w:val="22"/>
          <w:szCs w:val="22"/>
        </w:rPr>
        <w:t>12 000,-zł</w:t>
      </w:r>
      <w:r>
        <w:rPr>
          <w:sz w:val="22"/>
          <w:szCs w:val="22"/>
        </w:rPr>
        <w:t xml:space="preserve"> za każdy rok studiów, </w:t>
      </w:r>
      <w:r>
        <w:rPr>
          <w:sz w:val="22"/>
          <w:szCs w:val="22"/>
        </w:rPr>
        <w:br/>
        <w:t>w tym: za semestr zimowy 6 000,-zł i za semestr letni 6 000</w:t>
      </w:r>
      <w:bookmarkStart w:id="0" w:name="_GoBack"/>
      <w:bookmarkEnd w:id="0"/>
      <w:r>
        <w:rPr>
          <w:sz w:val="22"/>
          <w:szCs w:val="22"/>
        </w:rPr>
        <w:t>,-zł.</w:t>
      </w:r>
    </w:p>
    <w:p w:rsidR="009C19B0" w:rsidRDefault="009C19B0" w:rsidP="00BB2F04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9C19B0" w:rsidRDefault="009C19B0" w:rsidP="00BB2F04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Studenci kierunków, o których mowa w § 1, którzy rozpoczęli studia w roku akademickim:</w:t>
      </w:r>
    </w:p>
    <w:p w:rsidR="009C19B0" w:rsidRDefault="009C19B0" w:rsidP="00BB2F04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2011/2012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86/2011 z dnia 01.08.2011 r. Rektora Śląskiego Uniwersytetu Medycznego w Katowicach, </w:t>
      </w:r>
    </w:p>
    <w:p w:rsidR="009C19B0" w:rsidRPr="002348C7" w:rsidRDefault="009C19B0" w:rsidP="002348C7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2010/2011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79/2010 z dnia 21.07.2010 r. Rektora Śląskiego Uniwersytetu Medycznego w Katowicach, </w:t>
      </w:r>
    </w:p>
    <w:p w:rsidR="009C19B0" w:rsidRDefault="009C19B0" w:rsidP="00BB2F04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2009/2010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>Nr 57/2009 z dnia 13.07.2009 r. Rektora Śląskiego Uniwersytetu Medycznego w Katowicach,</w:t>
      </w:r>
    </w:p>
    <w:p w:rsidR="009C19B0" w:rsidRDefault="009C19B0" w:rsidP="00BB2F04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2008/2009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>Nr 73/2008 z dnia 11.07.2008 r. Rektora Śląskiego Uniwersytetu Medycznego w Katowicach,</w:t>
      </w:r>
    </w:p>
    <w:p w:rsidR="009C19B0" w:rsidRDefault="009C19B0" w:rsidP="00BB2F04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2007/2008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>Nr 60/2007 z dnia 18.07.2007 r. Rektora Śląskiego Uniwersytetu Medycznego w Katowicach,</w:t>
      </w:r>
    </w:p>
    <w:p w:rsidR="009C19B0" w:rsidRDefault="009C19B0" w:rsidP="00BB2F04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9C19B0" w:rsidRDefault="009C19B0" w:rsidP="00BB2F04">
      <w:pPr>
        <w:pStyle w:val="BodyText2"/>
        <w:numPr>
          <w:ilvl w:val="0"/>
          <w:numId w:val="3"/>
        </w:numPr>
        <w:tabs>
          <w:tab w:val="num" w:pos="360"/>
        </w:tabs>
        <w:spacing w:before="120" w:after="0"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Opłaty za zajęcia dydaktyczne realizowane w systemie studiów niestacjonarnych należy wnieść </w:t>
      </w:r>
      <w:r>
        <w:rPr>
          <w:sz w:val="22"/>
          <w:szCs w:val="22"/>
        </w:rPr>
        <w:br/>
        <w:t>w terminach:</w:t>
      </w:r>
    </w:p>
    <w:p w:rsidR="009C19B0" w:rsidRDefault="009C19B0" w:rsidP="00BB2F04">
      <w:pPr>
        <w:pStyle w:val="BodyText2"/>
        <w:spacing w:after="0"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z w:val="22"/>
          <w:szCs w:val="22"/>
        </w:rPr>
        <w:tab/>
        <w:t xml:space="preserve">za semestr zimowy najpóźniej do dnia </w:t>
      </w:r>
      <w:r>
        <w:rPr>
          <w:b/>
          <w:sz w:val="22"/>
          <w:szCs w:val="22"/>
        </w:rPr>
        <w:t>30 września</w:t>
      </w:r>
      <w:r>
        <w:rPr>
          <w:sz w:val="22"/>
          <w:szCs w:val="22"/>
        </w:rPr>
        <w:t xml:space="preserve">, </w:t>
      </w:r>
    </w:p>
    <w:p w:rsidR="009C19B0" w:rsidRDefault="009C19B0" w:rsidP="00BB2F04">
      <w:pPr>
        <w:numPr>
          <w:ilvl w:val="2"/>
          <w:numId w:val="2"/>
        </w:numPr>
        <w:tabs>
          <w:tab w:val="num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za semestr letni najpóźniej do dnia </w:t>
      </w:r>
      <w:r>
        <w:rPr>
          <w:b/>
          <w:sz w:val="22"/>
          <w:szCs w:val="22"/>
        </w:rPr>
        <w:t>15 lutego</w:t>
      </w:r>
      <w:r>
        <w:rPr>
          <w:sz w:val="22"/>
          <w:szCs w:val="22"/>
        </w:rPr>
        <w:t>.</w:t>
      </w:r>
    </w:p>
    <w:p w:rsidR="009C19B0" w:rsidRDefault="009C19B0" w:rsidP="00BB2F04">
      <w:pPr>
        <w:numPr>
          <w:ilvl w:val="0"/>
          <w:numId w:val="3"/>
        </w:numPr>
        <w:tabs>
          <w:tab w:val="num" w:pos="360"/>
        </w:tabs>
        <w:spacing w:before="12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Studenci wnoszący opłaty w ratach uiszczają je w terminach: </w:t>
      </w:r>
    </w:p>
    <w:p w:rsidR="009C19B0" w:rsidRDefault="009C19B0" w:rsidP="00BB2F04">
      <w:pPr>
        <w:pStyle w:val="BodyText"/>
        <w:spacing w:before="120"/>
        <w:ind w:firstLine="357"/>
        <w:rPr>
          <w:szCs w:val="22"/>
        </w:rPr>
      </w:pPr>
      <w:r>
        <w:rPr>
          <w:szCs w:val="22"/>
        </w:rPr>
        <w:t xml:space="preserve">a) za semestr zimowy: </w:t>
      </w:r>
    </w:p>
    <w:p w:rsidR="009C19B0" w:rsidRDefault="009C19B0" w:rsidP="00BB2F04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sz w:val="22"/>
          <w:szCs w:val="22"/>
        </w:rPr>
        <w:t>30 września</w:t>
      </w:r>
      <w:r>
        <w:rPr>
          <w:sz w:val="22"/>
          <w:szCs w:val="22"/>
        </w:rPr>
        <w:t xml:space="preserve"> - w wysokości ¼ opłaty rocznej na danym kierunku studiów,</w:t>
      </w:r>
    </w:p>
    <w:p w:rsidR="009C19B0" w:rsidRDefault="009C19B0" w:rsidP="00BB2F04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sz w:val="22"/>
          <w:szCs w:val="22"/>
        </w:rPr>
        <w:t>10 grudnia</w:t>
      </w:r>
      <w:r>
        <w:rPr>
          <w:sz w:val="22"/>
          <w:szCs w:val="22"/>
        </w:rPr>
        <w:t xml:space="preserve"> - w wysokości ¼ opłaty rocznej na danym kierunku studiów.</w:t>
      </w:r>
    </w:p>
    <w:p w:rsidR="009C19B0" w:rsidRDefault="009C19B0" w:rsidP="00BB2F04">
      <w:pPr>
        <w:ind w:left="360"/>
        <w:jc w:val="both"/>
        <w:rPr>
          <w:sz w:val="22"/>
          <w:szCs w:val="22"/>
        </w:rPr>
      </w:pPr>
    </w:p>
    <w:p w:rsidR="009C19B0" w:rsidRDefault="009C19B0" w:rsidP="00BB2F04">
      <w:pPr>
        <w:numPr>
          <w:ilvl w:val="5"/>
          <w:numId w:val="2"/>
        </w:numPr>
        <w:tabs>
          <w:tab w:val="num" w:pos="720"/>
        </w:tabs>
        <w:ind w:hanging="4140"/>
        <w:jc w:val="both"/>
        <w:rPr>
          <w:sz w:val="22"/>
          <w:szCs w:val="22"/>
        </w:rPr>
      </w:pPr>
      <w:r>
        <w:rPr>
          <w:sz w:val="22"/>
          <w:szCs w:val="22"/>
        </w:rPr>
        <w:t>za semestr letni:</w:t>
      </w:r>
    </w:p>
    <w:p w:rsidR="009C19B0" w:rsidRDefault="009C19B0" w:rsidP="00BB2F04">
      <w:pPr>
        <w:numPr>
          <w:ilvl w:val="2"/>
          <w:numId w:val="2"/>
        </w:numPr>
        <w:tabs>
          <w:tab w:val="num" w:pos="720"/>
        </w:tabs>
        <w:ind w:left="90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sz w:val="22"/>
          <w:szCs w:val="22"/>
        </w:rPr>
        <w:t>15 lutego</w:t>
      </w:r>
      <w:r>
        <w:rPr>
          <w:sz w:val="22"/>
          <w:szCs w:val="22"/>
        </w:rPr>
        <w:t xml:space="preserve"> - w wysokości ¼ opłaty rocznej na danym kierunku studiów,</w:t>
      </w:r>
    </w:p>
    <w:p w:rsidR="009C19B0" w:rsidRDefault="009C19B0" w:rsidP="00BB2F04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sz w:val="22"/>
          <w:szCs w:val="22"/>
        </w:rPr>
        <w:t>15 kwietnia</w:t>
      </w:r>
      <w:r>
        <w:rPr>
          <w:sz w:val="22"/>
          <w:szCs w:val="22"/>
        </w:rPr>
        <w:t xml:space="preserve"> - w wysokości ¼ opłaty rocznej na danym kierunku studiów.</w:t>
      </w:r>
    </w:p>
    <w:p w:rsidR="009C19B0" w:rsidRDefault="009C19B0" w:rsidP="00BB2F04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9C19B0" w:rsidRDefault="009C19B0" w:rsidP="00BB2F04">
      <w:pPr>
        <w:pStyle w:val="BodyTextIndent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9C19B0" w:rsidRDefault="009C19B0" w:rsidP="00BB2F04">
      <w:pPr>
        <w:pStyle w:val="BodyTextIndent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yperlink"/>
            <w:rFonts w:ascii="Times New Roman" w:hAnsi="Times New Roman"/>
            <w:color w:val="auto"/>
            <w:sz w:val="22"/>
            <w:szCs w:val="22"/>
          </w:rPr>
          <w:t>https://estudent.sum.edu.pl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 Dziekanacie Wydziału Farmaceutycznego z Oddziałem Medycyny Laboratoryjnej, </w:t>
      </w:r>
    </w:p>
    <w:p w:rsidR="009C19B0" w:rsidRDefault="009C19B0" w:rsidP="00BB2F04">
      <w:pPr>
        <w:pStyle w:val="BodyTextIndent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9C19B0" w:rsidRDefault="009C19B0" w:rsidP="00BB2F04">
      <w:pPr>
        <w:pStyle w:val="BodyTextIndent2"/>
        <w:rPr>
          <w:sz w:val="22"/>
          <w:szCs w:val="22"/>
        </w:rPr>
      </w:pPr>
      <w:r>
        <w:rPr>
          <w:sz w:val="22"/>
          <w:szCs w:val="22"/>
        </w:rPr>
        <w:t>ING Bank Śląski S.A.</w:t>
      </w:r>
      <w:r>
        <w:rPr>
          <w:sz w:val="22"/>
          <w:szCs w:val="22"/>
        </w:rPr>
        <w:br/>
        <w:t>nr konta 02 1050 1214 1000 0008 0000 1364</w:t>
      </w:r>
    </w:p>
    <w:p w:rsidR="009C19B0" w:rsidRDefault="009C19B0" w:rsidP="00BB2F04">
      <w:pPr>
        <w:pStyle w:val="BodyTextInden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</w:p>
    <w:p w:rsidR="009C19B0" w:rsidRDefault="009C19B0" w:rsidP="00BB2F04">
      <w:pPr>
        <w:pStyle w:val="BodyTextIndent"/>
        <w:spacing w:before="12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„Wydział Farmaceutyczny z Oddziałem Medycyny Laboratoryjnej - opłata za rok......./ sem......../studiów na kierunku.........................”</w:t>
      </w:r>
    </w:p>
    <w:p w:rsidR="009C19B0" w:rsidRDefault="009C19B0" w:rsidP="00BB2F04">
      <w:pPr>
        <w:pStyle w:val="BodyTextIndent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>
        <w:rPr>
          <w:rFonts w:ascii="Times New Roman" w:hAnsi="Times New Roman" w:cs="Times New Roman"/>
          <w:color w:val="auto"/>
          <w:sz w:val="22"/>
          <w:szCs w:val="22"/>
        </w:rPr>
        <w:t>owód wpłaty za studia winien być przedłożony przez studenta w Dziekanacie Wydziału Farmaceutycznego z Oddziałem Medycyny Laboratoryjnej i stanowi on podstawę do wpisania na I rok studiów.</w:t>
      </w:r>
    </w:p>
    <w:p w:rsidR="009C19B0" w:rsidRDefault="009C19B0" w:rsidP="00BB2F04">
      <w:pPr>
        <w:pStyle w:val="BodyTextIndent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9C19B0" w:rsidRDefault="009C19B0" w:rsidP="00BB2F04">
      <w:pPr>
        <w:pStyle w:val="BodyTextIndent"/>
        <w:spacing w:before="120"/>
        <w:ind w:left="0"/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auto"/>
          <w:sz w:val="22"/>
          <w:szCs w:val="22"/>
        </w:rPr>
        <w:t>§ 5</w:t>
      </w:r>
    </w:p>
    <w:p w:rsidR="009C19B0" w:rsidRDefault="009C19B0" w:rsidP="00BB2F04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9C19B0" w:rsidRDefault="009C19B0" w:rsidP="00BB2F04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9C19B0" w:rsidRDefault="009C19B0" w:rsidP="00BB2F04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zmiany kosztów kształcenia o więcej niż </w:t>
      </w:r>
      <w:r>
        <w:rPr>
          <w:b/>
          <w:bCs/>
          <w:sz w:val="22"/>
          <w:szCs w:val="22"/>
        </w:rPr>
        <w:t>+/-</w:t>
      </w:r>
      <w:r>
        <w:rPr>
          <w:sz w:val="22"/>
          <w:szCs w:val="22"/>
        </w:rPr>
        <w:t xml:space="preserve"> 10% Uczelnia zastrzega sobie prawo zmiany wysokości odpłatności za studia w wysokości </w:t>
      </w:r>
      <w:r>
        <w:rPr>
          <w:b/>
          <w:bCs/>
          <w:sz w:val="22"/>
          <w:szCs w:val="22"/>
        </w:rPr>
        <w:t xml:space="preserve">+/- </w:t>
      </w:r>
      <w:r>
        <w:rPr>
          <w:sz w:val="22"/>
          <w:szCs w:val="22"/>
        </w:rPr>
        <w:t>10%.</w:t>
      </w:r>
    </w:p>
    <w:p w:rsidR="009C19B0" w:rsidRDefault="009C19B0" w:rsidP="00BB2F04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9C19B0" w:rsidRDefault="009C19B0" w:rsidP="00BB2F04">
      <w:pPr>
        <w:pStyle w:val="BodyText"/>
        <w:tabs>
          <w:tab w:val="clear" w:pos="0"/>
          <w:tab w:val="left" w:pos="708"/>
        </w:tabs>
        <w:spacing w:before="120"/>
      </w:pPr>
      <w:r>
        <w:t xml:space="preserve">Nadzór nad wykonaniem Zarządzenia powierzam Dziekanowi Wydziału Farmaceutycznego </w:t>
      </w:r>
      <w:r>
        <w:br/>
        <w:t xml:space="preserve">z Oddziałem Medycyny Laboratoryjnej. </w:t>
      </w:r>
    </w:p>
    <w:p w:rsidR="009C19B0" w:rsidRDefault="009C19B0" w:rsidP="00BB2F04">
      <w:pPr>
        <w:pStyle w:val="BodyText"/>
        <w:tabs>
          <w:tab w:val="clear" w:pos="0"/>
          <w:tab w:val="left" w:pos="708"/>
        </w:tabs>
        <w:spacing w:before="120"/>
        <w:jc w:val="center"/>
        <w:rPr>
          <w:b/>
          <w:bCs/>
        </w:rPr>
      </w:pPr>
      <w:r>
        <w:rPr>
          <w:b/>
          <w:bCs/>
        </w:rPr>
        <w:t>§ 8</w:t>
      </w:r>
    </w:p>
    <w:p w:rsidR="009C19B0" w:rsidRDefault="009C19B0" w:rsidP="00BB2F04">
      <w:pPr>
        <w:spacing w:before="120"/>
        <w:rPr>
          <w:sz w:val="22"/>
          <w:szCs w:val="22"/>
        </w:rPr>
      </w:pPr>
      <w:r>
        <w:rPr>
          <w:sz w:val="22"/>
          <w:szCs w:val="22"/>
        </w:rPr>
        <w:t>Treść niniejszego zarządzenia polecam zamieścić na stronie internetowej Uczelni.</w:t>
      </w:r>
    </w:p>
    <w:p w:rsidR="009C19B0" w:rsidRDefault="009C19B0" w:rsidP="00BB2F04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9C19B0" w:rsidRDefault="009C19B0" w:rsidP="00BB2F04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podpisania. </w:t>
      </w:r>
    </w:p>
    <w:p w:rsidR="009C19B0" w:rsidRDefault="009C19B0" w:rsidP="00BB2F04">
      <w:pPr>
        <w:spacing w:before="120"/>
        <w:rPr>
          <w:sz w:val="22"/>
          <w:szCs w:val="22"/>
        </w:rPr>
      </w:pPr>
      <w:r>
        <w:rPr>
          <w:noProof/>
        </w:rPr>
        <w:pict>
          <v:rect id="_x0000_s1026" style="position:absolute;margin-left:3in;margin-top:4.95pt;width:243pt;height:81pt;z-index:251658240" stroked="f">
            <v:textbox style="mso-next-textbox:#_x0000_s1026">
              <w:txbxContent>
                <w:p w:rsidR="009C19B0" w:rsidRPr="00F114D4" w:rsidRDefault="009C19B0" w:rsidP="00867E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Z upoważnienia Rektora</w:t>
                  </w:r>
                </w:p>
                <w:p w:rsidR="009C19B0" w:rsidRDefault="009C19B0" w:rsidP="00867E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114D4">
                    <w:rPr>
                      <w:b/>
                      <w:sz w:val="20"/>
                      <w:szCs w:val="20"/>
                    </w:rPr>
                    <w:t>Śląskiego Uniwersytetu Medycznego w Katowicach</w:t>
                  </w:r>
                </w:p>
                <w:p w:rsidR="009C19B0" w:rsidRPr="00F114D4" w:rsidRDefault="009C19B0" w:rsidP="00867E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Prorektor ds. Klinicznych </w:t>
                  </w:r>
                </w:p>
                <w:p w:rsidR="009C19B0" w:rsidRPr="00F114D4" w:rsidRDefault="009C19B0" w:rsidP="00867E53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9C19B0" w:rsidRPr="00F114D4" w:rsidRDefault="009C19B0" w:rsidP="00867E53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9C19B0" w:rsidRPr="00F114D4" w:rsidRDefault="009C19B0" w:rsidP="00867E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114D4">
                    <w:rPr>
                      <w:b/>
                      <w:i/>
                      <w:sz w:val="20"/>
                      <w:szCs w:val="20"/>
                    </w:rPr>
                    <w:t xml:space="preserve">prof. dr hab. n. med.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Przemysław Jałowiecki</w:t>
                  </w:r>
                </w:p>
                <w:p w:rsidR="009C19B0" w:rsidRDefault="009C19B0" w:rsidP="00867E53"/>
              </w:txbxContent>
            </v:textbox>
          </v:rect>
        </w:pict>
      </w:r>
    </w:p>
    <w:p w:rsidR="009C19B0" w:rsidRDefault="009C19B0" w:rsidP="00BB2F04">
      <w:pPr>
        <w:spacing w:before="120"/>
        <w:rPr>
          <w:sz w:val="22"/>
          <w:szCs w:val="22"/>
        </w:rPr>
      </w:pPr>
    </w:p>
    <w:p w:rsidR="009C19B0" w:rsidRDefault="009C19B0" w:rsidP="00BB2F04">
      <w:pPr>
        <w:spacing w:before="120"/>
        <w:rPr>
          <w:sz w:val="22"/>
          <w:szCs w:val="22"/>
        </w:rPr>
      </w:pPr>
    </w:p>
    <w:p w:rsidR="009C19B0" w:rsidRDefault="009C19B0" w:rsidP="00BB2F04">
      <w:pPr>
        <w:spacing w:before="120"/>
        <w:rPr>
          <w:sz w:val="22"/>
          <w:szCs w:val="22"/>
        </w:rPr>
      </w:pPr>
    </w:p>
    <w:p w:rsidR="009C19B0" w:rsidRDefault="009C19B0" w:rsidP="002348C7">
      <w:pPr>
        <w:rPr>
          <w:sz w:val="22"/>
          <w:u w:val="single"/>
        </w:rPr>
      </w:pPr>
      <w:r>
        <w:rPr>
          <w:sz w:val="18"/>
          <w:szCs w:val="18"/>
          <w:u w:val="single"/>
        </w:rPr>
        <w:t xml:space="preserve">Otrzymują; </w:t>
      </w:r>
    </w:p>
    <w:p w:rsidR="009C19B0" w:rsidRDefault="009C19B0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 </w:t>
      </w:r>
    </w:p>
    <w:p w:rsidR="009C19B0" w:rsidRDefault="009C19B0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Dziekan Wydziału Farmaceutycznego z Oddziałem Medycyny Laboratoryjnej w Sosnowcu</w:t>
      </w:r>
    </w:p>
    <w:p w:rsidR="009C19B0" w:rsidRDefault="009C19B0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Z-ca Kanclerza - Dyrektor ds. Ekonomiczno – Eksploatacyjnych</w:t>
      </w:r>
    </w:p>
    <w:p w:rsidR="009C19B0" w:rsidRDefault="009C19B0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Kwestor </w:t>
      </w:r>
    </w:p>
    <w:p w:rsidR="009C19B0" w:rsidRDefault="009C19B0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Dział Planowania i Analiz Ekonomicznych </w:t>
      </w:r>
    </w:p>
    <w:p w:rsidR="009C19B0" w:rsidRDefault="009C19B0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9C19B0" w:rsidRPr="005F64C1" w:rsidRDefault="009C19B0" w:rsidP="005F64C1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a/a</w:t>
      </w:r>
    </w:p>
    <w:sectPr w:rsidR="009C19B0" w:rsidRPr="005F64C1" w:rsidSect="002348C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49C7"/>
    <w:multiLevelType w:val="hybridMultilevel"/>
    <w:tmpl w:val="549428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CDBB4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FF0BA3"/>
    <w:multiLevelType w:val="hybridMultilevel"/>
    <w:tmpl w:val="83C80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DA2A46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F04"/>
    <w:rsid w:val="000A4D3D"/>
    <w:rsid w:val="000C7420"/>
    <w:rsid w:val="001D4605"/>
    <w:rsid w:val="002348C7"/>
    <w:rsid w:val="0035402F"/>
    <w:rsid w:val="005F64C1"/>
    <w:rsid w:val="00662750"/>
    <w:rsid w:val="00735D5C"/>
    <w:rsid w:val="00867E53"/>
    <w:rsid w:val="00923EFF"/>
    <w:rsid w:val="009C19B0"/>
    <w:rsid w:val="00BB2F04"/>
    <w:rsid w:val="00F1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0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B2F0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BB2F04"/>
    <w:pPr>
      <w:tabs>
        <w:tab w:val="left" w:pos="0"/>
      </w:tabs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2F04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BB2F04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B2F04"/>
    <w:rPr>
      <w:rFonts w:ascii="Arial Black" w:hAnsi="Arial Black" w:cs="Tahoma"/>
      <w:color w:val="333333"/>
      <w:sz w:val="17"/>
      <w:szCs w:val="17"/>
    </w:rPr>
  </w:style>
  <w:style w:type="paragraph" w:styleId="BodyText2">
    <w:name w:val="Body Text 2"/>
    <w:basedOn w:val="Normal"/>
    <w:link w:val="BodyText2Char"/>
    <w:uiPriority w:val="99"/>
    <w:semiHidden/>
    <w:rsid w:val="00BB2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2F04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BB2F04"/>
    <w:pPr>
      <w:tabs>
        <w:tab w:val="num" w:pos="360"/>
      </w:tabs>
      <w:spacing w:before="120"/>
      <w:ind w:left="360" w:hanging="360"/>
      <w:jc w:val="center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2F0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716</Words>
  <Characters>4299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</dc:title>
  <dc:subject/>
  <dc:creator>Katarzyna Walczyk</dc:creator>
  <cp:keywords/>
  <dc:description/>
  <cp:lastModifiedBy>bswitala</cp:lastModifiedBy>
  <cp:revision>3</cp:revision>
  <dcterms:created xsi:type="dcterms:W3CDTF">2012-08-01T10:07:00Z</dcterms:created>
  <dcterms:modified xsi:type="dcterms:W3CDTF">2012-08-01T10:11:00Z</dcterms:modified>
</cp:coreProperties>
</file>