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48" w:rsidRPr="00946DA3" w:rsidRDefault="00E97348" w:rsidP="00E97348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103</w:t>
      </w:r>
      <w:r w:rsidRPr="00946DA3">
        <w:rPr>
          <w:b/>
        </w:rPr>
        <w:t>/2014</w:t>
      </w:r>
    </w:p>
    <w:p w:rsidR="00E97348" w:rsidRPr="00946DA3" w:rsidRDefault="00E97348" w:rsidP="00E97348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Senatu Śląskiego Uniwersytetu Medycznego w Katowicach</w:t>
      </w:r>
    </w:p>
    <w:p w:rsidR="00E97348" w:rsidRPr="00946DA3" w:rsidRDefault="00E97348" w:rsidP="00E97348">
      <w:pPr>
        <w:spacing w:line="360" w:lineRule="auto"/>
        <w:jc w:val="center"/>
        <w:rPr>
          <w:b/>
          <w:bCs/>
        </w:rPr>
      </w:pPr>
      <w:r w:rsidRPr="00946DA3">
        <w:rPr>
          <w:b/>
          <w:bCs/>
        </w:rPr>
        <w:t>z dnia 22 października 2014 r.</w:t>
      </w:r>
    </w:p>
    <w:p w:rsidR="00E97348" w:rsidRDefault="00E97348" w:rsidP="00E97348">
      <w:pPr>
        <w:pStyle w:val="Tekstpodstawowy"/>
        <w:spacing w:line="240" w:lineRule="auto"/>
        <w:ind w:left="1259" w:hanging="1259"/>
        <w:rPr>
          <w:szCs w:val="22"/>
        </w:rPr>
      </w:pPr>
    </w:p>
    <w:p w:rsidR="00E97348" w:rsidRDefault="00E97348" w:rsidP="00E97348">
      <w:pPr>
        <w:pStyle w:val="Tekstpodstawowy"/>
        <w:spacing w:line="240" w:lineRule="auto"/>
        <w:ind w:left="1259" w:hanging="1259"/>
      </w:pPr>
      <w:r>
        <w:rPr>
          <w:szCs w:val="22"/>
        </w:rPr>
        <w:t xml:space="preserve">w sprawie: </w:t>
      </w:r>
      <w:r>
        <w:t xml:space="preserve">zmiany Uchwały Nr 190/2012 Senatu Śląskiego Uniwersytetu Medycznego </w:t>
      </w:r>
      <w:r>
        <w:br/>
        <w:t xml:space="preserve">w Katowicach z dnia 24 października 2012 r.  z </w:t>
      </w:r>
      <w:proofErr w:type="spellStart"/>
      <w:r>
        <w:t>późn</w:t>
      </w:r>
      <w:proofErr w:type="spellEnd"/>
      <w:r>
        <w:t xml:space="preserve">. zm. w sprawie powołania </w:t>
      </w:r>
      <w:r>
        <w:rPr>
          <w:szCs w:val="22"/>
        </w:rPr>
        <w:t xml:space="preserve">Komisji Dyscyplinarnej do spraw Nauczycieli Akademickich na kadencję </w:t>
      </w:r>
      <w:r>
        <w:rPr>
          <w:szCs w:val="22"/>
        </w:rPr>
        <w:br/>
        <w:t xml:space="preserve">2012-2016 </w:t>
      </w:r>
      <w:r>
        <w:rPr>
          <w:szCs w:val="22"/>
        </w:rPr>
        <w:br/>
      </w:r>
    </w:p>
    <w:p w:rsidR="00E97348" w:rsidRPr="00E10115" w:rsidRDefault="00E97348" w:rsidP="00E97348">
      <w:pPr>
        <w:pStyle w:val="Tekstpodstawowy"/>
      </w:pPr>
      <w:r>
        <w:t>Na podstawie art. 143 ust. 1 ustawy z dnia 27 lipca 2005 roku Prawo o szkolnictwie wyższym</w:t>
      </w:r>
      <w:r>
        <w:rPr>
          <w:iCs/>
        </w:rPr>
        <w:t xml:space="preserve"> </w:t>
      </w:r>
      <w:r>
        <w:rPr>
          <w:i/>
          <w:iCs/>
        </w:rPr>
        <w:t xml:space="preserve">(t. j. Dz. U. z 2012 r. poz. 572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</w:t>
      </w:r>
      <w:r>
        <w:rPr>
          <w:iCs/>
        </w:rPr>
        <w:t xml:space="preserve"> </w:t>
      </w:r>
      <w:r>
        <w:t xml:space="preserve">oraz § 115 ust. 1 i 8 Statutu Śląskiego Uniwersytetu Medycznego w Katowicach </w:t>
      </w:r>
      <w:r w:rsidRPr="00E10115">
        <w:rPr>
          <w:i/>
        </w:rPr>
        <w:t xml:space="preserve">(t. j. Uchwała Nr 166/2012 Senatu SUM z dnia 24.10.2012 r. z </w:t>
      </w:r>
      <w:proofErr w:type="spellStart"/>
      <w:r w:rsidRPr="00E10115">
        <w:rPr>
          <w:i/>
        </w:rPr>
        <w:t>późn</w:t>
      </w:r>
      <w:proofErr w:type="spellEnd"/>
      <w:r w:rsidRPr="00E10115">
        <w:rPr>
          <w:i/>
        </w:rPr>
        <w:t>. zm.)</w:t>
      </w:r>
      <w:r>
        <w:rPr>
          <w:i/>
        </w:rPr>
        <w:t>,</w:t>
      </w:r>
    </w:p>
    <w:p w:rsidR="00E97348" w:rsidRDefault="00E97348" w:rsidP="00E97348">
      <w:pPr>
        <w:spacing w:line="360" w:lineRule="auto"/>
        <w:jc w:val="center"/>
      </w:pPr>
      <w:r>
        <w:t>Senat Śląskiego Uniwersytetu Medycznego w Katowicach</w:t>
      </w:r>
    </w:p>
    <w:p w:rsidR="00E97348" w:rsidRDefault="00E97348" w:rsidP="00E97348">
      <w:pPr>
        <w:spacing w:line="360" w:lineRule="auto"/>
        <w:jc w:val="center"/>
      </w:pPr>
      <w:r>
        <w:t>uchwala, co następuje:</w:t>
      </w:r>
    </w:p>
    <w:p w:rsidR="00E97348" w:rsidRDefault="00E97348" w:rsidP="00E97348">
      <w:pPr>
        <w:jc w:val="center"/>
        <w:rPr>
          <w:b/>
        </w:rPr>
      </w:pPr>
    </w:p>
    <w:p w:rsidR="00E97348" w:rsidRDefault="00E97348" w:rsidP="00E97348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E97348" w:rsidRDefault="00E97348" w:rsidP="00E97348">
      <w:pPr>
        <w:spacing w:line="360" w:lineRule="auto"/>
        <w:jc w:val="both"/>
      </w:pPr>
      <w:r>
        <w:rPr>
          <w:szCs w:val="22"/>
        </w:rPr>
        <w:t xml:space="preserve">W Uchwale </w:t>
      </w:r>
      <w:r>
        <w:t xml:space="preserve">Nr 190/2012 Senatu Śląskiego Uniwersytetu Medycznego w Katowicach </w:t>
      </w:r>
      <w:r>
        <w:br/>
        <w:t xml:space="preserve">z dnia 24 października 2012 r. z </w:t>
      </w:r>
      <w:proofErr w:type="spellStart"/>
      <w:r>
        <w:t>późn</w:t>
      </w:r>
      <w:proofErr w:type="spellEnd"/>
      <w:r>
        <w:t xml:space="preserve">. zm. wprowadza następujące zmiany: </w:t>
      </w:r>
    </w:p>
    <w:p w:rsidR="00E97348" w:rsidRDefault="00E97348" w:rsidP="00E97348">
      <w:pPr>
        <w:jc w:val="both"/>
        <w:rPr>
          <w:color w:val="FF0000"/>
        </w:rPr>
      </w:pPr>
    </w:p>
    <w:p w:rsidR="00E97348" w:rsidRPr="00997D41" w:rsidRDefault="00E97348" w:rsidP="00E97348">
      <w:pPr>
        <w:numPr>
          <w:ilvl w:val="0"/>
          <w:numId w:val="1"/>
        </w:numPr>
        <w:spacing w:after="120"/>
        <w:ind w:left="357" w:hanging="357"/>
        <w:jc w:val="both"/>
        <w:rPr>
          <w:szCs w:val="22"/>
        </w:rPr>
      </w:pPr>
      <w:r>
        <w:t xml:space="preserve">w miejsce </w:t>
      </w:r>
      <w:r>
        <w:rPr>
          <w:i/>
          <w:szCs w:val="22"/>
        </w:rPr>
        <w:t xml:space="preserve">„Łukasza Mońki </w:t>
      </w:r>
      <w:r>
        <w:rPr>
          <w:i/>
        </w:rPr>
        <w:t xml:space="preserve">– studenta”, </w:t>
      </w:r>
      <w:r>
        <w:t xml:space="preserve">powołuje w skład Komisji Dyscyplinarnej do spraw Nauczycieli Akademickich  </w:t>
      </w:r>
      <w:r>
        <w:rPr>
          <w:i/>
          <w:szCs w:val="22"/>
        </w:rPr>
        <w:t>„Nikolę Szeję</w:t>
      </w:r>
      <w:r w:rsidRPr="00AB5206">
        <w:rPr>
          <w:i/>
          <w:szCs w:val="22"/>
        </w:rPr>
        <w:t xml:space="preserve"> </w:t>
      </w:r>
      <w:r>
        <w:rPr>
          <w:i/>
        </w:rPr>
        <w:t>– studentkę</w:t>
      </w:r>
      <w:r w:rsidRPr="00997D41">
        <w:rPr>
          <w:szCs w:val="22"/>
        </w:rPr>
        <w:t>,</w:t>
      </w:r>
    </w:p>
    <w:p w:rsidR="00E97348" w:rsidRPr="008964E1" w:rsidRDefault="00E97348" w:rsidP="00E97348">
      <w:pPr>
        <w:numPr>
          <w:ilvl w:val="0"/>
          <w:numId w:val="1"/>
        </w:numPr>
        <w:spacing w:before="120"/>
        <w:ind w:left="357" w:hanging="357"/>
        <w:jc w:val="both"/>
        <w:rPr>
          <w:szCs w:val="22"/>
        </w:rPr>
      </w:pPr>
      <w:r>
        <w:rPr>
          <w:szCs w:val="22"/>
        </w:rPr>
        <w:t>w miejsce „</w:t>
      </w:r>
      <w:r w:rsidRPr="000E6088">
        <w:rPr>
          <w:i/>
          <w:szCs w:val="22"/>
        </w:rPr>
        <w:t>Ew</w:t>
      </w:r>
      <w:r>
        <w:rPr>
          <w:i/>
          <w:szCs w:val="22"/>
        </w:rPr>
        <w:t>y</w:t>
      </w:r>
      <w:r w:rsidRPr="000E6088">
        <w:rPr>
          <w:i/>
          <w:szCs w:val="22"/>
        </w:rPr>
        <w:t xml:space="preserve"> Marek – studentka</w:t>
      </w:r>
      <w:r>
        <w:rPr>
          <w:i/>
          <w:szCs w:val="22"/>
        </w:rPr>
        <w:t xml:space="preserve">” </w:t>
      </w:r>
      <w:r w:rsidRPr="00E758B6">
        <w:rPr>
          <w:szCs w:val="22"/>
        </w:rPr>
        <w:t xml:space="preserve">wpisuje </w:t>
      </w:r>
      <w:r>
        <w:rPr>
          <w:szCs w:val="22"/>
        </w:rPr>
        <w:t>„</w:t>
      </w:r>
      <w:r w:rsidRPr="000E6088">
        <w:rPr>
          <w:i/>
          <w:szCs w:val="22"/>
        </w:rPr>
        <w:t>Ewa Pękała</w:t>
      </w:r>
      <w:r>
        <w:rPr>
          <w:i/>
          <w:szCs w:val="22"/>
        </w:rPr>
        <w:t xml:space="preserve"> – studentka”.</w:t>
      </w:r>
      <w:r>
        <w:rPr>
          <w:i/>
          <w:szCs w:val="22"/>
        </w:rPr>
        <w:br/>
      </w:r>
    </w:p>
    <w:p w:rsidR="00E97348" w:rsidRDefault="00E97348" w:rsidP="00E97348">
      <w:pPr>
        <w:ind w:left="426"/>
        <w:jc w:val="center"/>
        <w:rPr>
          <w:b/>
        </w:rPr>
      </w:pPr>
    </w:p>
    <w:p w:rsidR="00E97348" w:rsidRDefault="00E97348" w:rsidP="00E97348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E97348" w:rsidRDefault="00E97348" w:rsidP="00E97348">
      <w:pPr>
        <w:pStyle w:val="Tekstpodstawowy"/>
      </w:pPr>
      <w:r>
        <w:t>Pozostałe zapisy Uchwały Nr 190/2012 z dnia 24 października 2012 r. Senatu SUM nie ulegają zmianie.</w:t>
      </w:r>
    </w:p>
    <w:p w:rsidR="00E97348" w:rsidRDefault="00E97348" w:rsidP="00E97348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E97348" w:rsidRDefault="00E97348" w:rsidP="00E97348">
      <w:pPr>
        <w:pStyle w:val="Tekstpodstawowy"/>
        <w:spacing w:line="240" w:lineRule="auto"/>
        <w:rPr>
          <w:szCs w:val="22"/>
        </w:rPr>
      </w:pPr>
      <w:r>
        <w:rPr>
          <w:szCs w:val="22"/>
        </w:rPr>
        <w:t>Wykonanie Uchwały powierza Rektorowi Śląskiego Uniwersytetu Medycznego w Katowicach.</w:t>
      </w:r>
    </w:p>
    <w:p w:rsidR="00E97348" w:rsidRDefault="00E97348" w:rsidP="00E97348">
      <w:pPr>
        <w:pStyle w:val="Tekstpodstawowy"/>
        <w:ind w:left="4326"/>
        <w:rPr>
          <w:b/>
          <w:szCs w:val="22"/>
        </w:rPr>
      </w:pPr>
      <w:r>
        <w:rPr>
          <w:b/>
          <w:szCs w:val="22"/>
        </w:rPr>
        <w:t xml:space="preserve">   </w:t>
      </w:r>
    </w:p>
    <w:p w:rsidR="00E97348" w:rsidRDefault="00E97348" w:rsidP="00E97348">
      <w:pPr>
        <w:pStyle w:val="Tekstpodstawowy"/>
        <w:jc w:val="center"/>
        <w:rPr>
          <w:b/>
          <w:szCs w:val="22"/>
        </w:rPr>
      </w:pPr>
      <w:r>
        <w:rPr>
          <w:b/>
          <w:szCs w:val="22"/>
        </w:rPr>
        <w:t>§ 4</w:t>
      </w:r>
    </w:p>
    <w:p w:rsidR="00E97348" w:rsidRDefault="00E97348" w:rsidP="00E97348">
      <w:pPr>
        <w:pStyle w:val="Tekstpodstawowy"/>
        <w:rPr>
          <w:szCs w:val="22"/>
        </w:rPr>
      </w:pPr>
      <w:r>
        <w:rPr>
          <w:szCs w:val="22"/>
        </w:rPr>
        <w:t>Uchwała wchodzi w życie z dniem podjęcia.</w:t>
      </w:r>
    </w:p>
    <w:p w:rsidR="00E97348" w:rsidRDefault="00E97348" w:rsidP="00E97348">
      <w:pPr>
        <w:ind w:left="3538"/>
        <w:jc w:val="center"/>
        <w:rPr>
          <w:b/>
          <w:i/>
        </w:rPr>
      </w:pPr>
      <w:r w:rsidRPr="00871152">
        <w:rPr>
          <w:b/>
          <w:i/>
        </w:rPr>
        <w:t>Przewodniczący Senatu</w:t>
      </w:r>
    </w:p>
    <w:p w:rsidR="00E97348" w:rsidRPr="00036080" w:rsidRDefault="00E97348" w:rsidP="00E97348">
      <w:pPr>
        <w:ind w:left="3538"/>
        <w:jc w:val="center"/>
        <w:rPr>
          <w:b/>
          <w:i/>
        </w:rPr>
      </w:pPr>
      <w:r w:rsidRPr="00036080">
        <w:rPr>
          <w:b/>
          <w:i/>
        </w:rPr>
        <w:t>Rektor</w:t>
      </w:r>
    </w:p>
    <w:p w:rsidR="00E97348" w:rsidRPr="00036080" w:rsidRDefault="00E97348" w:rsidP="00E97348">
      <w:pPr>
        <w:ind w:left="3538"/>
        <w:jc w:val="center"/>
        <w:rPr>
          <w:b/>
          <w:i/>
          <w:iCs/>
        </w:rPr>
      </w:pPr>
      <w:r w:rsidRPr="00036080">
        <w:rPr>
          <w:b/>
          <w:i/>
          <w:iCs/>
        </w:rPr>
        <w:t>Śląskiego Uniwersytetu Medycznego w Katowicach</w:t>
      </w:r>
    </w:p>
    <w:p w:rsidR="00E97348" w:rsidRPr="00036080" w:rsidRDefault="00E97348" w:rsidP="00E97348">
      <w:pPr>
        <w:ind w:left="3538"/>
        <w:jc w:val="center"/>
        <w:rPr>
          <w:b/>
          <w:i/>
          <w:iCs/>
        </w:rPr>
      </w:pPr>
    </w:p>
    <w:p w:rsidR="00E97348" w:rsidRPr="00892106" w:rsidRDefault="00E97348" w:rsidP="00E97348">
      <w:pPr>
        <w:ind w:left="3538"/>
        <w:jc w:val="center"/>
        <w:rPr>
          <w:b/>
          <w:bCs/>
          <w:i/>
        </w:rPr>
      </w:pPr>
      <w:r w:rsidRPr="00892106">
        <w:rPr>
          <w:b/>
          <w:bCs/>
          <w:i/>
          <w:lang w:val="en-US"/>
        </w:rPr>
        <w:t xml:space="preserve">prof. </w:t>
      </w:r>
      <w:proofErr w:type="spellStart"/>
      <w:r w:rsidRPr="00892106">
        <w:rPr>
          <w:b/>
          <w:bCs/>
          <w:i/>
          <w:lang w:val="en-US"/>
        </w:rPr>
        <w:t>dr</w:t>
      </w:r>
      <w:proofErr w:type="spellEnd"/>
      <w:r w:rsidRPr="00892106">
        <w:rPr>
          <w:b/>
          <w:bCs/>
          <w:i/>
          <w:lang w:val="en-US"/>
        </w:rPr>
        <w:t xml:space="preserve"> hab. n. med. </w:t>
      </w:r>
      <w:r w:rsidRPr="00036080">
        <w:rPr>
          <w:b/>
          <w:bCs/>
          <w:i/>
        </w:rPr>
        <w:t>Przemysław Jałowiecki</w:t>
      </w:r>
    </w:p>
    <w:p w:rsidR="003A4922" w:rsidRDefault="003A4922">
      <w:bookmarkStart w:id="0" w:name="_GoBack"/>
      <w:bookmarkEnd w:id="0"/>
    </w:p>
    <w:sectPr w:rsidR="003A4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A18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48"/>
    <w:rsid w:val="003A4922"/>
    <w:rsid w:val="00E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9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"/>
    <w:basedOn w:val="Normalny"/>
    <w:link w:val="TekstpodstawowyZnak"/>
    <w:rsid w:val="00E973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973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2014-10-24T12:00:00Z</dcterms:created>
  <dcterms:modified xsi:type="dcterms:W3CDTF">2014-10-24T12:00:00Z</dcterms:modified>
</cp:coreProperties>
</file>