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9B4" w:rsidRPr="009319B4" w:rsidRDefault="009319B4" w:rsidP="009319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319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Uchwała Nr 101/2015</w:t>
      </w:r>
    </w:p>
    <w:p w:rsidR="009319B4" w:rsidRPr="009319B4" w:rsidRDefault="009319B4" w:rsidP="009319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319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Senatu Śląskiego Uniwersytetu Medycznego w Katowicach</w:t>
      </w:r>
    </w:p>
    <w:p w:rsidR="009319B4" w:rsidRPr="009319B4" w:rsidRDefault="009319B4" w:rsidP="009319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319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 21 października 2015 r.</w:t>
      </w:r>
    </w:p>
    <w:p w:rsidR="009319B4" w:rsidRPr="009319B4" w:rsidRDefault="009319B4" w:rsidP="009319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9319B4" w:rsidRPr="009319B4" w:rsidRDefault="009319B4" w:rsidP="009319B4">
      <w:pPr>
        <w:spacing w:after="0" w:line="240" w:lineRule="auto"/>
        <w:ind w:left="1260" w:hanging="12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9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sprawie: zmiany Uchwały Nr 188/2012 Senatu Śląskiego Uniwersytetu Medycznego </w:t>
      </w:r>
      <w:r w:rsidRPr="009319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Katowicach z dnia 24 października 2012 r. z </w:t>
      </w:r>
      <w:proofErr w:type="spellStart"/>
      <w:r w:rsidRPr="009319B4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9319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 w sprawie powołania Senackiej Komisji ds. Studiów, Studentów i Jakości Kształcenia na kadencję </w:t>
      </w:r>
      <w:r w:rsidRPr="009319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2012-2016 </w:t>
      </w:r>
    </w:p>
    <w:p w:rsidR="009319B4" w:rsidRPr="009319B4" w:rsidRDefault="009319B4" w:rsidP="00931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319B4" w:rsidRPr="009319B4" w:rsidRDefault="009319B4" w:rsidP="00931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319B4" w:rsidRPr="009319B4" w:rsidRDefault="009319B4" w:rsidP="00931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9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§ 39 ust. 1 oraz ust. 2 pkt 4 Statutu Śląskiego Uniwersytetu Medycznego </w:t>
      </w:r>
      <w:r w:rsidRPr="009319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Katowicach </w:t>
      </w:r>
    </w:p>
    <w:p w:rsidR="009319B4" w:rsidRPr="009319B4" w:rsidRDefault="009319B4" w:rsidP="009319B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319B4" w:rsidRPr="009319B4" w:rsidRDefault="009319B4" w:rsidP="009319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9B4">
        <w:rPr>
          <w:rFonts w:ascii="Times New Roman" w:eastAsia="Times New Roman" w:hAnsi="Times New Roman" w:cs="Times New Roman"/>
          <w:sz w:val="24"/>
          <w:szCs w:val="24"/>
          <w:lang w:eastAsia="pl-PL"/>
        </w:rPr>
        <w:t>Senat Śląskiego Uniwersytetu Medycznego w Katowicach</w:t>
      </w:r>
    </w:p>
    <w:p w:rsidR="009319B4" w:rsidRPr="009319B4" w:rsidRDefault="009319B4" w:rsidP="009319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9B4">
        <w:rPr>
          <w:rFonts w:ascii="Times New Roman" w:eastAsia="Times New Roman" w:hAnsi="Times New Roman" w:cs="Times New Roman"/>
          <w:sz w:val="24"/>
          <w:szCs w:val="24"/>
          <w:lang w:eastAsia="pl-PL"/>
        </w:rPr>
        <w:t>uchwala, co następuje:</w:t>
      </w:r>
    </w:p>
    <w:p w:rsidR="009319B4" w:rsidRPr="009319B4" w:rsidRDefault="009319B4" w:rsidP="009319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319B4" w:rsidRPr="009319B4" w:rsidRDefault="009319B4" w:rsidP="009319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319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9319B4" w:rsidRPr="009319B4" w:rsidRDefault="009319B4" w:rsidP="00931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9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Uchwale Nr 188/2012 Senatu Śląskiego Uniwersytetu Medycznego w Katowicach </w:t>
      </w:r>
      <w:r w:rsidRPr="009319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dnia 24 października 2012 r. z </w:t>
      </w:r>
      <w:proofErr w:type="spellStart"/>
      <w:r w:rsidRPr="009319B4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9319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 wprowadza następujące zmiany: </w:t>
      </w:r>
    </w:p>
    <w:p w:rsidR="009319B4" w:rsidRPr="009319B4" w:rsidRDefault="009319B4" w:rsidP="009319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9319B4" w:rsidRDefault="009319B4" w:rsidP="009319B4">
      <w:p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319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w miejsce </w:t>
      </w:r>
      <w:r w:rsidRPr="009319B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„Oskara Bożka – studenta”, </w:t>
      </w:r>
      <w:r w:rsidRPr="009319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powołuje w skład Senackiej Komisji </w:t>
      </w:r>
      <w:r w:rsidRPr="009319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ds. Studiów, Studentów i Jakości Kształcenia </w:t>
      </w:r>
      <w:r w:rsidRPr="009319B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„Michała Kosowskiego - studenta”</w:t>
      </w:r>
      <w:r w:rsidRPr="009319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</w:p>
    <w:p w:rsidR="009319B4" w:rsidRPr="009319B4" w:rsidRDefault="009319B4" w:rsidP="009319B4">
      <w:p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319B4" w:rsidRPr="009319B4" w:rsidRDefault="009319B4" w:rsidP="009319B4">
      <w:pPr>
        <w:numPr>
          <w:ilvl w:val="0"/>
          <w:numId w:val="1"/>
        </w:numPr>
        <w:spacing w:after="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319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miejsce </w:t>
      </w:r>
      <w:r w:rsidRPr="009319B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„Karoliny Salamon – studentki”, </w:t>
      </w:r>
      <w:r w:rsidRPr="009319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powołuje w skład Senackiej Komisji </w:t>
      </w:r>
    </w:p>
    <w:p w:rsidR="009319B4" w:rsidRPr="009319B4" w:rsidRDefault="009319B4" w:rsidP="009319B4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319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ds. Studiów, Studentów i Jakości Kształcenia </w:t>
      </w:r>
      <w:r w:rsidRPr="009319B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„Joannę Smolarczyk- studentkę”.</w:t>
      </w:r>
    </w:p>
    <w:p w:rsidR="009319B4" w:rsidRPr="009319B4" w:rsidRDefault="009319B4" w:rsidP="009319B4">
      <w:p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319B4" w:rsidRPr="009319B4" w:rsidRDefault="009319B4" w:rsidP="009319B4">
      <w:p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319B4" w:rsidRPr="009319B4" w:rsidRDefault="009319B4" w:rsidP="009319B4">
      <w:pPr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319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9319B4" w:rsidRPr="009319B4" w:rsidRDefault="009319B4" w:rsidP="00931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9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Pozostałe zapisy Uchwały Nr 188/2012 Senatu SUM z dnia 24 października 2012 r. z </w:t>
      </w:r>
      <w:proofErr w:type="spellStart"/>
      <w:r w:rsidRPr="009319B4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9319B4">
        <w:rPr>
          <w:rFonts w:ascii="Times New Roman" w:eastAsia="Times New Roman" w:hAnsi="Times New Roman" w:cs="Times New Roman"/>
          <w:sz w:val="24"/>
          <w:szCs w:val="24"/>
          <w:lang w:eastAsia="pl-PL"/>
        </w:rPr>
        <w:t>. zm. nie ulegają zmianie.</w:t>
      </w:r>
    </w:p>
    <w:p w:rsidR="009319B4" w:rsidRPr="009319B4" w:rsidRDefault="009319B4" w:rsidP="00931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319B4" w:rsidRPr="009319B4" w:rsidRDefault="009319B4" w:rsidP="009319B4">
      <w:pPr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319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:rsidR="009319B4" w:rsidRPr="009319B4" w:rsidRDefault="009319B4" w:rsidP="00931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9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Uchwały powierza się Rektorowi Śląskiego Uniwersytetu Medycznego </w:t>
      </w:r>
      <w:r w:rsidRPr="009319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Katowicach.</w:t>
      </w:r>
    </w:p>
    <w:p w:rsidR="009319B4" w:rsidRPr="009319B4" w:rsidRDefault="009319B4" w:rsidP="00931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319B4" w:rsidRPr="009319B4" w:rsidRDefault="009319B4" w:rsidP="009319B4">
      <w:pPr>
        <w:spacing w:after="0" w:line="360" w:lineRule="auto"/>
        <w:ind w:left="43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319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§ 4</w:t>
      </w:r>
    </w:p>
    <w:p w:rsidR="009319B4" w:rsidRPr="009319B4" w:rsidRDefault="009319B4" w:rsidP="009319B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319B4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p w:rsidR="009319B4" w:rsidRPr="009319B4" w:rsidRDefault="009319B4" w:rsidP="00931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319B4" w:rsidRPr="009319B4" w:rsidRDefault="009319B4" w:rsidP="009319B4">
      <w:pPr>
        <w:spacing w:after="0" w:line="360" w:lineRule="auto"/>
        <w:ind w:left="353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19B4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Przewodniczący Senatu</w:t>
      </w:r>
    </w:p>
    <w:p w:rsidR="009319B4" w:rsidRPr="009319B4" w:rsidRDefault="009319B4" w:rsidP="009319B4">
      <w:pPr>
        <w:spacing w:after="0" w:line="240" w:lineRule="auto"/>
        <w:ind w:left="353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19B4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Rektor</w:t>
      </w:r>
    </w:p>
    <w:p w:rsidR="009319B4" w:rsidRPr="009319B4" w:rsidRDefault="009319B4" w:rsidP="009319B4">
      <w:pPr>
        <w:spacing w:after="0" w:line="240" w:lineRule="auto"/>
        <w:ind w:left="3538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</w:pPr>
      <w:r w:rsidRPr="009319B4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Śląskiego Uniwersytetu Medycznego w Katowicach</w:t>
      </w:r>
    </w:p>
    <w:p w:rsidR="009319B4" w:rsidRPr="009319B4" w:rsidRDefault="009319B4" w:rsidP="009319B4">
      <w:pPr>
        <w:spacing w:after="0" w:line="360" w:lineRule="auto"/>
        <w:ind w:left="3538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</w:pPr>
    </w:p>
    <w:p w:rsidR="009319B4" w:rsidRPr="009319B4" w:rsidRDefault="009319B4" w:rsidP="009319B4">
      <w:pPr>
        <w:spacing w:after="0" w:line="240" w:lineRule="auto"/>
        <w:ind w:left="3538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</w:pPr>
      <w:r w:rsidRPr="009319B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pl-PL"/>
        </w:rPr>
        <w:t xml:space="preserve">prof. </w:t>
      </w:r>
      <w:proofErr w:type="spellStart"/>
      <w:r w:rsidRPr="009319B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pl-PL"/>
        </w:rPr>
        <w:t>dr</w:t>
      </w:r>
      <w:proofErr w:type="spellEnd"/>
      <w:r w:rsidRPr="009319B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pl-PL"/>
        </w:rPr>
        <w:t xml:space="preserve"> hab. n. med. </w:t>
      </w:r>
      <w:r w:rsidRPr="009319B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Przemysław Jałowiecki</w:t>
      </w:r>
    </w:p>
    <w:p w:rsidR="006E42F1" w:rsidRDefault="006E42F1"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6B58F0"/>
    <w:multiLevelType w:val="hybridMultilevel"/>
    <w:tmpl w:val="2CFE8EE4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9B4"/>
    <w:rsid w:val="006E42F1"/>
    <w:rsid w:val="00931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C07359-BB6E-4B72-88CD-44AC81501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2015-10-23T09:55:00Z</dcterms:created>
  <dcterms:modified xsi:type="dcterms:W3CDTF">2015-10-23T09:57:00Z</dcterms:modified>
</cp:coreProperties>
</file>