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22" w:rsidRPr="000D4A6C" w:rsidRDefault="00072C7E" w:rsidP="00B82722">
      <w:pPr>
        <w:jc w:val="center"/>
        <w:rPr>
          <w:b/>
        </w:rPr>
      </w:pPr>
      <w:r>
        <w:rPr>
          <w:b/>
        </w:rPr>
        <w:t>Zarządzenie Nr 54</w:t>
      </w:r>
      <w:r w:rsidR="00B82722" w:rsidRPr="000D4A6C">
        <w:rPr>
          <w:b/>
        </w:rPr>
        <w:t>/201</w:t>
      </w:r>
      <w:r w:rsidR="00B82722">
        <w:rPr>
          <w:b/>
        </w:rPr>
        <w:t>6</w:t>
      </w:r>
    </w:p>
    <w:p w:rsidR="00B82722" w:rsidRPr="000D4A6C" w:rsidRDefault="00B82722" w:rsidP="00B82722">
      <w:pPr>
        <w:jc w:val="center"/>
        <w:rPr>
          <w:b/>
        </w:rPr>
      </w:pPr>
      <w:r w:rsidRPr="000D4A6C">
        <w:rPr>
          <w:b/>
        </w:rPr>
        <w:t xml:space="preserve">z dnia </w:t>
      </w:r>
      <w:r w:rsidR="00072C7E">
        <w:rPr>
          <w:b/>
          <w:i/>
        </w:rPr>
        <w:t>28.04.2016</w:t>
      </w:r>
    </w:p>
    <w:p w:rsidR="00B82722" w:rsidRPr="000D4A6C" w:rsidRDefault="00B82722" w:rsidP="00B82722">
      <w:pPr>
        <w:jc w:val="center"/>
        <w:rPr>
          <w:b/>
        </w:rPr>
      </w:pPr>
      <w:r w:rsidRPr="000D4A6C">
        <w:rPr>
          <w:b/>
        </w:rPr>
        <w:t xml:space="preserve">Rektora </w:t>
      </w:r>
    </w:p>
    <w:p w:rsidR="00B82722" w:rsidRDefault="00B82722" w:rsidP="00B82722">
      <w:pPr>
        <w:jc w:val="center"/>
        <w:rPr>
          <w:b/>
        </w:rPr>
      </w:pPr>
      <w:r w:rsidRPr="000D4A6C">
        <w:rPr>
          <w:b/>
        </w:rPr>
        <w:t>Śląskiego Uniwersytetu Medycznego w Katowicach</w:t>
      </w:r>
    </w:p>
    <w:p w:rsidR="00B82722" w:rsidRPr="000D4A6C" w:rsidRDefault="00B82722" w:rsidP="00B82722">
      <w:pPr>
        <w:jc w:val="center"/>
        <w:rPr>
          <w:b/>
        </w:rPr>
      </w:pPr>
    </w:p>
    <w:p w:rsidR="00B82722" w:rsidRPr="000D4A6C" w:rsidRDefault="00B82722" w:rsidP="00B82722">
      <w:pPr>
        <w:pStyle w:val="Tekstpodstawowywcity2"/>
        <w:spacing w:before="120"/>
        <w:ind w:left="1418" w:hanging="1560"/>
        <w:jc w:val="center"/>
      </w:pPr>
      <w:r w:rsidRPr="000D4A6C">
        <w:t>zmieniające Zarządzenie Nr 188/2012 z dnia 13.11.2012 r.</w:t>
      </w:r>
      <w:r>
        <w:t xml:space="preserve"> z </w:t>
      </w:r>
      <w:proofErr w:type="spellStart"/>
      <w:r>
        <w:t>późn</w:t>
      </w:r>
      <w:proofErr w:type="spellEnd"/>
      <w:r>
        <w:t>. zm.</w:t>
      </w:r>
    </w:p>
    <w:p w:rsidR="00B82722" w:rsidRPr="000D4A6C" w:rsidRDefault="00B82722" w:rsidP="00B82722">
      <w:pPr>
        <w:pStyle w:val="Tekstpodstawowywcity2"/>
        <w:spacing w:before="120"/>
        <w:ind w:left="1418" w:hanging="1560"/>
        <w:jc w:val="center"/>
      </w:pPr>
    </w:p>
    <w:p w:rsidR="00B82722" w:rsidRPr="000D4A6C" w:rsidRDefault="00B82722" w:rsidP="00227D0F">
      <w:pPr>
        <w:pStyle w:val="Tekstpodstawowywcity2"/>
        <w:spacing w:before="120"/>
        <w:ind w:left="1418" w:hanging="1418"/>
      </w:pPr>
      <w:r w:rsidRPr="000D4A6C">
        <w:t xml:space="preserve">w sprawie: powołania Komisji Kwalifikacyjnych do prowadzenia postępowania           kwalifikacyjnego dla diagnostów laboratoryjnych ubiegających się </w:t>
      </w:r>
      <w:r>
        <w:br/>
      </w:r>
      <w:r w:rsidRPr="000D4A6C">
        <w:t>o rozpoczęcie specjalizacji w Wydziale Farmaceutycznym z Oddziałem Medycyny Laboratoryjnej</w:t>
      </w:r>
      <w:r>
        <w:t xml:space="preserve"> w Sosnowcu</w:t>
      </w:r>
    </w:p>
    <w:p w:rsidR="00B82722" w:rsidRPr="000D4A6C" w:rsidRDefault="00B82722" w:rsidP="00B82722">
      <w:pPr>
        <w:pStyle w:val="Tekstpodstawowywcity2"/>
        <w:spacing w:before="120"/>
      </w:pPr>
      <w:r w:rsidRPr="000D4A6C">
        <w:t xml:space="preserve"> </w:t>
      </w:r>
    </w:p>
    <w:p w:rsidR="00B82722" w:rsidRPr="000D4A6C" w:rsidRDefault="00B82722" w:rsidP="00B82722">
      <w:pPr>
        <w:spacing w:before="120"/>
        <w:jc w:val="both"/>
      </w:pPr>
      <w:r w:rsidRPr="000D4A6C">
        <w:t xml:space="preserve">Na podstawie § 12 ust. 9 </w:t>
      </w:r>
      <w:r>
        <w:t>R</w:t>
      </w:r>
      <w:r w:rsidRPr="000D4A6C">
        <w:t xml:space="preserve">ozporządzenia Ministra Zdrowia z dnia 16 kwietnia 2004 r. </w:t>
      </w:r>
      <w:r>
        <w:br/>
      </w:r>
      <w:r w:rsidRPr="000D4A6C">
        <w:t xml:space="preserve">w sprawie specjalizacji i uzyskiwania tytułu specjalisty przez diagnostów laboratoryjnych </w:t>
      </w:r>
      <w:r w:rsidR="00227D0F">
        <w:br/>
      </w:r>
      <w:r w:rsidRPr="000D4A6C">
        <w:rPr>
          <w:i/>
        </w:rPr>
        <w:t xml:space="preserve">(Dz. U. z 2004 r., Nr 126, poz. 1319, z </w:t>
      </w:r>
      <w:proofErr w:type="spellStart"/>
      <w:r w:rsidRPr="000D4A6C">
        <w:rPr>
          <w:i/>
        </w:rPr>
        <w:t>późn</w:t>
      </w:r>
      <w:proofErr w:type="spellEnd"/>
      <w:r w:rsidRPr="000D4A6C">
        <w:rPr>
          <w:i/>
        </w:rPr>
        <w:t>. zm.)</w:t>
      </w:r>
      <w:r w:rsidRPr="000D4A6C">
        <w:t xml:space="preserve"> oraz § 51 ust. 4 Statutu Śląskiego Uniwersytetu Medycznego w Katowicach </w:t>
      </w:r>
      <w:r w:rsidRPr="000D4A6C">
        <w:rPr>
          <w:bCs/>
          <w:i/>
        </w:rPr>
        <w:t xml:space="preserve">(t. j. Uchwała Nr 30/2015 Senatu SUM z dnia 25.03.2015 r.) </w:t>
      </w:r>
      <w:r w:rsidRPr="000D4A6C">
        <w:t>zarządzam, co następuje</w:t>
      </w:r>
      <w:r>
        <w:t>:</w:t>
      </w:r>
    </w:p>
    <w:p w:rsidR="00B82722" w:rsidRPr="000D4A6C" w:rsidRDefault="00B82722" w:rsidP="00B82722">
      <w:pPr>
        <w:spacing w:before="240" w:after="120"/>
        <w:jc w:val="center"/>
        <w:rPr>
          <w:b/>
          <w:bCs/>
        </w:rPr>
      </w:pPr>
      <w:r w:rsidRPr="000D4A6C">
        <w:rPr>
          <w:b/>
          <w:bCs/>
        </w:rPr>
        <w:t>§ 1</w:t>
      </w:r>
    </w:p>
    <w:p w:rsidR="00B82722" w:rsidRDefault="00B82722" w:rsidP="00B82722">
      <w:pPr>
        <w:jc w:val="both"/>
      </w:pPr>
    </w:p>
    <w:p w:rsidR="00227D0F" w:rsidRPr="000D4A6C" w:rsidRDefault="00B82722" w:rsidP="00227D0F">
      <w:pPr>
        <w:tabs>
          <w:tab w:val="num" w:pos="567"/>
        </w:tabs>
        <w:jc w:val="both"/>
        <w:rPr>
          <w:i/>
        </w:rPr>
      </w:pPr>
      <w:r w:rsidRPr="000D4A6C">
        <w:t xml:space="preserve">W </w:t>
      </w:r>
      <w:r w:rsidR="00227D0F" w:rsidRPr="000D4A6C">
        <w:rPr>
          <w:bCs/>
        </w:rPr>
        <w:t>§</w:t>
      </w:r>
      <w:r w:rsidR="00227D0F">
        <w:rPr>
          <w:bCs/>
        </w:rPr>
        <w:t xml:space="preserve">§ </w:t>
      </w:r>
      <w:r w:rsidR="00227D0F" w:rsidRPr="000D4A6C">
        <w:rPr>
          <w:bCs/>
        </w:rPr>
        <w:t xml:space="preserve">1 </w:t>
      </w:r>
      <w:r w:rsidR="00227D0F">
        <w:rPr>
          <w:bCs/>
        </w:rPr>
        <w:t>- 4</w:t>
      </w:r>
      <w:r w:rsidR="00227D0F" w:rsidRPr="000D4A6C">
        <w:rPr>
          <w:bCs/>
        </w:rPr>
        <w:t xml:space="preserve"> </w:t>
      </w:r>
      <w:r w:rsidR="00227D0F">
        <w:t>Zarządzenia</w:t>
      </w:r>
      <w:r w:rsidRPr="000D4A6C">
        <w:t xml:space="preserve"> Nr 188/2012 z dnia 13.11.2012 r. </w:t>
      </w:r>
      <w:r w:rsidR="00227D0F">
        <w:t xml:space="preserve">z </w:t>
      </w:r>
      <w:proofErr w:type="spellStart"/>
      <w:r w:rsidR="00227D0F">
        <w:t>późn</w:t>
      </w:r>
      <w:proofErr w:type="spellEnd"/>
      <w:r w:rsidR="00227D0F">
        <w:t xml:space="preserve">. zm. </w:t>
      </w:r>
      <w:r w:rsidR="00227D0F" w:rsidRPr="000D4A6C">
        <w:rPr>
          <w:bCs/>
        </w:rPr>
        <w:t xml:space="preserve">w miejsce </w:t>
      </w:r>
      <w:r w:rsidR="00227D0F" w:rsidRPr="000D4A6C">
        <w:rPr>
          <w:b/>
          <w:i/>
        </w:rPr>
        <w:t>dr n. med. Katarzyn</w:t>
      </w:r>
      <w:r w:rsidR="00227D0F">
        <w:rPr>
          <w:b/>
          <w:i/>
        </w:rPr>
        <w:t>y</w:t>
      </w:r>
      <w:r w:rsidR="00227D0F" w:rsidRPr="000D4A6C">
        <w:rPr>
          <w:b/>
          <w:i/>
        </w:rPr>
        <w:t xml:space="preserve"> </w:t>
      </w:r>
      <w:proofErr w:type="spellStart"/>
      <w:r w:rsidR="00227D0F" w:rsidRPr="000D4A6C">
        <w:rPr>
          <w:b/>
          <w:i/>
        </w:rPr>
        <w:t>Winsz</w:t>
      </w:r>
      <w:proofErr w:type="spellEnd"/>
      <w:r w:rsidR="00227D0F" w:rsidRPr="000D4A6C">
        <w:rPr>
          <w:b/>
          <w:i/>
        </w:rPr>
        <w:t xml:space="preserve"> – Szczotka</w:t>
      </w:r>
      <w:r w:rsidR="00227D0F" w:rsidRPr="000D4A6C">
        <w:rPr>
          <w:i/>
        </w:rPr>
        <w:t xml:space="preserve"> </w:t>
      </w:r>
      <w:r w:rsidR="00227D0F">
        <w:rPr>
          <w:i/>
        </w:rPr>
        <w:t xml:space="preserve">powołuję na Przewodniczącą Komisji Kwalifikacyjnych </w:t>
      </w:r>
      <w:r w:rsidR="00227D0F" w:rsidRPr="00227D0F">
        <w:rPr>
          <w:b/>
          <w:i/>
        </w:rPr>
        <w:t>dr n. med. Aleksandrę Mielczarek – Palacz</w:t>
      </w:r>
      <w:r w:rsidR="00227D0F">
        <w:rPr>
          <w:i/>
        </w:rPr>
        <w:t xml:space="preserve"> – </w:t>
      </w:r>
      <w:r w:rsidR="00227D0F" w:rsidRPr="000D4A6C">
        <w:rPr>
          <w:i/>
        </w:rPr>
        <w:t>Pełnomocnik</w:t>
      </w:r>
      <w:r w:rsidR="005C32CB">
        <w:rPr>
          <w:i/>
        </w:rPr>
        <w:t xml:space="preserve">a </w:t>
      </w:r>
      <w:r w:rsidR="00227D0F" w:rsidRPr="000D4A6C">
        <w:rPr>
          <w:i/>
        </w:rPr>
        <w:t>Rektora ds. Specjalizacji dla Diagnostów Laboratoryjnych</w:t>
      </w:r>
      <w:r w:rsidR="00227D0F">
        <w:rPr>
          <w:i/>
        </w:rPr>
        <w:t>.</w:t>
      </w:r>
    </w:p>
    <w:p w:rsidR="00227D0F" w:rsidRDefault="00227D0F" w:rsidP="00B82722">
      <w:pPr>
        <w:jc w:val="both"/>
      </w:pPr>
    </w:p>
    <w:p w:rsidR="00B82722" w:rsidRPr="000D4A6C" w:rsidRDefault="00B82722" w:rsidP="00B82722">
      <w:pPr>
        <w:ind w:left="4253"/>
        <w:rPr>
          <w:b/>
        </w:rPr>
      </w:pPr>
      <w:r w:rsidRPr="000D4A6C">
        <w:rPr>
          <w:b/>
        </w:rPr>
        <w:t>§ 2</w:t>
      </w:r>
    </w:p>
    <w:p w:rsidR="00B82722" w:rsidRPr="000D4A6C" w:rsidRDefault="00B82722" w:rsidP="00B82722">
      <w:pPr>
        <w:ind w:left="4253"/>
        <w:rPr>
          <w:b/>
        </w:rPr>
      </w:pPr>
    </w:p>
    <w:p w:rsidR="00B82722" w:rsidRPr="000D4A6C" w:rsidRDefault="00B82722" w:rsidP="00227D0F">
      <w:pPr>
        <w:jc w:val="both"/>
      </w:pPr>
      <w:r w:rsidRPr="000D4A6C">
        <w:t>Pozostałe zapisy Zarządzenia Nr 188/2012 z dnia 13.11.2012 r.</w:t>
      </w:r>
      <w:r w:rsidR="00227D0F">
        <w:t xml:space="preserve"> z </w:t>
      </w:r>
      <w:proofErr w:type="spellStart"/>
      <w:r w:rsidR="00227D0F">
        <w:t>późn</w:t>
      </w:r>
      <w:proofErr w:type="spellEnd"/>
      <w:r w:rsidR="00227D0F">
        <w:t>. zm.</w:t>
      </w:r>
      <w:r w:rsidRPr="000D4A6C">
        <w:t xml:space="preserve"> nie ulegają </w:t>
      </w:r>
      <w:r w:rsidR="00227D0F">
        <w:t>z</w:t>
      </w:r>
      <w:r w:rsidRPr="000D4A6C">
        <w:t>mianie.</w:t>
      </w:r>
    </w:p>
    <w:p w:rsidR="00B82722" w:rsidRPr="000D4A6C" w:rsidRDefault="00B82722" w:rsidP="00B82722">
      <w:pPr>
        <w:ind w:left="4253"/>
        <w:rPr>
          <w:b/>
        </w:rPr>
      </w:pPr>
    </w:p>
    <w:p w:rsidR="00B82722" w:rsidRPr="000D4A6C" w:rsidRDefault="00B82722" w:rsidP="00B82722">
      <w:pPr>
        <w:ind w:left="4253"/>
        <w:rPr>
          <w:b/>
        </w:rPr>
      </w:pPr>
      <w:r w:rsidRPr="000D4A6C">
        <w:rPr>
          <w:b/>
        </w:rPr>
        <w:t>§ 3</w:t>
      </w:r>
    </w:p>
    <w:p w:rsidR="00B82722" w:rsidRPr="000D4A6C" w:rsidRDefault="00B82722" w:rsidP="00B82722">
      <w:pPr>
        <w:ind w:left="4253"/>
        <w:rPr>
          <w:b/>
        </w:rPr>
      </w:pPr>
    </w:p>
    <w:p w:rsidR="00B82722" w:rsidRPr="000D4A6C" w:rsidRDefault="00B82722" w:rsidP="00B82722">
      <w:pPr>
        <w:pStyle w:val="Tekstpodstawowy"/>
      </w:pPr>
      <w:r w:rsidRPr="000D4A6C">
        <w:t>Nadzór nad wykonaniem Zarządzenia powierzam Prorektorowi ds. Szkolenia Podyplomowego.</w:t>
      </w:r>
    </w:p>
    <w:p w:rsidR="00B82722" w:rsidRPr="000D4A6C" w:rsidRDefault="00B82722" w:rsidP="00B82722">
      <w:pPr>
        <w:ind w:left="3540" w:firstLine="708"/>
        <w:rPr>
          <w:b/>
          <w:bCs/>
        </w:rPr>
      </w:pPr>
    </w:p>
    <w:p w:rsidR="00B82722" w:rsidRPr="000D4A6C" w:rsidRDefault="00B82722" w:rsidP="00B82722">
      <w:pPr>
        <w:ind w:left="3540" w:firstLine="708"/>
        <w:rPr>
          <w:b/>
          <w:bCs/>
        </w:rPr>
      </w:pPr>
      <w:r w:rsidRPr="000D4A6C">
        <w:rPr>
          <w:b/>
          <w:bCs/>
        </w:rPr>
        <w:t>§ 4</w:t>
      </w:r>
    </w:p>
    <w:p w:rsidR="00B82722" w:rsidRPr="000D4A6C" w:rsidRDefault="00B82722" w:rsidP="00B82722">
      <w:pPr>
        <w:ind w:left="3540" w:firstLine="708"/>
        <w:rPr>
          <w:b/>
          <w:bCs/>
        </w:rPr>
      </w:pPr>
    </w:p>
    <w:p w:rsidR="00B82722" w:rsidRPr="000D4A6C" w:rsidRDefault="00B82722" w:rsidP="00B82722">
      <w:r w:rsidRPr="000D4A6C">
        <w:t xml:space="preserve">Treść niniejszego Zarządzenia polecam zamieścić na stronie internetowej Uczelni. </w:t>
      </w:r>
    </w:p>
    <w:p w:rsidR="00B82722" w:rsidRPr="000D4A6C" w:rsidRDefault="00B82722" w:rsidP="00B82722">
      <w:pPr>
        <w:ind w:left="3540" w:firstLine="708"/>
        <w:rPr>
          <w:b/>
          <w:bCs/>
        </w:rPr>
      </w:pPr>
    </w:p>
    <w:p w:rsidR="00B82722" w:rsidRPr="000D4A6C" w:rsidRDefault="00B82722" w:rsidP="00B82722">
      <w:pPr>
        <w:ind w:left="3540" w:firstLine="708"/>
        <w:rPr>
          <w:b/>
          <w:bCs/>
        </w:rPr>
      </w:pPr>
      <w:r w:rsidRPr="000D4A6C">
        <w:rPr>
          <w:b/>
          <w:bCs/>
        </w:rPr>
        <w:t>§ 5</w:t>
      </w:r>
    </w:p>
    <w:p w:rsidR="00B82722" w:rsidRPr="000D4A6C" w:rsidRDefault="00B82722" w:rsidP="00B82722">
      <w:pPr>
        <w:ind w:left="3540" w:firstLine="708"/>
        <w:rPr>
          <w:b/>
          <w:bCs/>
        </w:rPr>
      </w:pPr>
    </w:p>
    <w:p w:rsidR="00B82722" w:rsidRPr="000D4A6C" w:rsidRDefault="00B82722" w:rsidP="00B82722">
      <w:r w:rsidRPr="000D4A6C">
        <w:t>Zarządzenie wchodzi w życie z dniem podpisania.</w:t>
      </w:r>
    </w:p>
    <w:p w:rsidR="00B82722" w:rsidRPr="000D4A6C" w:rsidRDefault="00B82722" w:rsidP="00B82722">
      <w:pPr>
        <w:spacing w:before="120"/>
        <w:rPr>
          <w:b/>
        </w:rPr>
      </w:pPr>
    </w:p>
    <w:p w:rsidR="00072C7E" w:rsidRPr="00BD5922" w:rsidRDefault="00072C7E" w:rsidP="00072C7E">
      <w:pPr>
        <w:pStyle w:val="Nagwek4"/>
        <w:spacing w:before="0" w:after="0"/>
        <w:ind w:left="5662" w:firstLine="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  <w:r w:rsidRPr="00BD5922">
        <w:rPr>
          <w:b w:val="0"/>
          <w:sz w:val="22"/>
          <w:szCs w:val="22"/>
        </w:rPr>
        <w:t>Rektor</w:t>
      </w:r>
    </w:p>
    <w:p w:rsidR="00072C7E" w:rsidRPr="00BD5922" w:rsidRDefault="00072C7E" w:rsidP="00072C7E">
      <w:pPr>
        <w:pStyle w:val="Nagwek2"/>
        <w:ind w:left="3538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        </w:t>
      </w:r>
      <w:r w:rsidRPr="00BD5922">
        <w:rPr>
          <w:b w:val="0"/>
          <w:iCs/>
          <w:sz w:val="22"/>
          <w:szCs w:val="22"/>
        </w:rPr>
        <w:t>Śląskiego Uniwersytetu Medycznego w Katowicach</w:t>
      </w:r>
    </w:p>
    <w:p w:rsidR="00072C7E" w:rsidRPr="00BD5922" w:rsidRDefault="00072C7E" w:rsidP="00072C7E">
      <w:pPr>
        <w:pStyle w:val="Nagwek1"/>
        <w:spacing w:line="240" w:lineRule="auto"/>
        <w:ind w:left="3540"/>
        <w:rPr>
          <w:b w:val="0"/>
          <w:bCs/>
          <w:sz w:val="22"/>
          <w:szCs w:val="22"/>
        </w:rPr>
      </w:pPr>
    </w:p>
    <w:p w:rsidR="00072C7E" w:rsidRPr="00BD5922" w:rsidRDefault="00072C7E" w:rsidP="00072C7E"/>
    <w:p w:rsidR="00072C7E" w:rsidRPr="00BD5922" w:rsidRDefault="00072C7E" w:rsidP="00072C7E">
      <w:pPr>
        <w:pStyle w:val="Nagwek1"/>
        <w:spacing w:line="240" w:lineRule="auto"/>
        <w:ind w:left="3540"/>
        <w:rPr>
          <w:b w:val="0"/>
          <w:bCs/>
          <w:i/>
          <w:sz w:val="22"/>
          <w:szCs w:val="22"/>
        </w:rPr>
      </w:pPr>
      <w:r w:rsidRPr="00BD5922">
        <w:rPr>
          <w:b w:val="0"/>
          <w:bCs/>
          <w:i/>
          <w:sz w:val="22"/>
          <w:szCs w:val="22"/>
          <w:lang w:val="en-US"/>
        </w:rPr>
        <w:t xml:space="preserve">prof. </w:t>
      </w:r>
      <w:proofErr w:type="spellStart"/>
      <w:r w:rsidRPr="00BD5922">
        <w:rPr>
          <w:b w:val="0"/>
          <w:bCs/>
          <w:i/>
          <w:sz w:val="22"/>
          <w:szCs w:val="22"/>
          <w:lang w:val="en-US"/>
        </w:rPr>
        <w:t>dr</w:t>
      </w:r>
      <w:proofErr w:type="spellEnd"/>
      <w:r w:rsidRPr="00BD5922">
        <w:rPr>
          <w:b w:val="0"/>
          <w:bCs/>
          <w:i/>
          <w:sz w:val="22"/>
          <w:szCs w:val="22"/>
          <w:lang w:val="en-US"/>
        </w:rPr>
        <w:t xml:space="preserve"> hab. n. med. </w:t>
      </w:r>
      <w:r w:rsidRPr="00BD5922">
        <w:rPr>
          <w:b w:val="0"/>
          <w:bCs/>
          <w:i/>
          <w:sz w:val="22"/>
          <w:szCs w:val="22"/>
        </w:rPr>
        <w:t>Przemysław Jałowiecki</w:t>
      </w:r>
    </w:p>
    <w:p w:rsidR="00072C7E" w:rsidRPr="009C2007" w:rsidRDefault="00072C7E" w:rsidP="00072C7E">
      <w:pPr>
        <w:ind w:left="3540"/>
        <w:jc w:val="both"/>
        <w:rPr>
          <w:b/>
        </w:rPr>
      </w:pPr>
    </w:p>
    <w:p w:rsidR="00B82722" w:rsidRDefault="00B82722" w:rsidP="00B82722">
      <w:pPr>
        <w:rPr>
          <w:b/>
        </w:rPr>
      </w:pPr>
    </w:p>
    <w:p w:rsidR="00B82722" w:rsidRDefault="00B82722" w:rsidP="00B82722">
      <w:pPr>
        <w:rPr>
          <w:u w:val="single"/>
        </w:rPr>
      </w:pPr>
      <w:bookmarkStart w:id="0" w:name="_GoBack"/>
      <w:bookmarkEnd w:id="0"/>
    </w:p>
    <w:p w:rsidR="00B82722" w:rsidRDefault="00B82722" w:rsidP="00B82722">
      <w:pPr>
        <w:rPr>
          <w:sz w:val="20"/>
          <w:szCs w:val="20"/>
          <w:u w:val="single"/>
        </w:rPr>
      </w:pPr>
      <w:r w:rsidRPr="00226FAB">
        <w:rPr>
          <w:sz w:val="20"/>
          <w:szCs w:val="20"/>
          <w:u w:val="single"/>
        </w:rPr>
        <w:t>Otrzymują:</w:t>
      </w:r>
    </w:p>
    <w:p w:rsidR="00B82722" w:rsidRDefault="00B82722" w:rsidP="00B8272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Prorektor ds. Szkolenia Podyplomowego,</w:t>
      </w:r>
    </w:p>
    <w:p w:rsidR="00B82722" w:rsidRDefault="00B82722" w:rsidP="00B8272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Pełnomocnik Rektora ds. Specjalizacji dla Diagnostów Laboratoryjnych,</w:t>
      </w:r>
    </w:p>
    <w:p w:rsidR="00B82722" w:rsidRDefault="00B82722" w:rsidP="00B8272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Z-ca Kanclerza – Dyrektor ds. Ekonomiczno-Administracyjnych,</w:t>
      </w:r>
    </w:p>
    <w:p w:rsidR="00B82722" w:rsidRDefault="00B82722" w:rsidP="00B8272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Kwestor,</w:t>
      </w:r>
    </w:p>
    <w:p w:rsidR="00B82722" w:rsidRDefault="00B82722" w:rsidP="00B8272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Dział ds. Studiów i Studentów,</w:t>
      </w:r>
    </w:p>
    <w:p w:rsidR="00B82722" w:rsidRDefault="00B82722" w:rsidP="00B8272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Dział Kontroli i Audytu,</w:t>
      </w:r>
    </w:p>
    <w:p w:rsidR="00B82722" w:rsidRDefault="00B82722" w:rsidP="00B8272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a/a.</w:t>
      </w:r>
    </w:p>
    <w:sectPr w:rsidR="00B82722" w:rsidSect="00575F97">
      <w:pgSz w:w="11906" w:h="16838"/>
      <w:pgMar w:top="851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6C1"/>
    <w:multiLevelType w:val="hybridMultilevel"/>
    <w:tmpl w:val="6FCC6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A42"/>
    <w:multiLevelType w:val="hybridMultilevel"/>
    <w:tmpl w:val="8F426DC0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C0345"/>
    <w:multiLevelType w:val="hybridMultilevel"/>
    <w:tmpl w:val="810C43E0"/>
    <w:lvl w:ilvl="0" w:tplc="80C6B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3DDC"/>
    <w:multiLevelType w:val="hybridMultilevel"/>
    <w:tmpl w:val="827EB7E6"/>
    <w:lvl w:ilvl="0" w:tplc="E318C4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22"/>
    <w:rsid w:val="00070281"/>
    <w:rsid w:val="00072C7E"/>
    <w:rsid w:val="00227D0F"/>
    <w:rsid w:val="00383A0E"/>
    <w:rsid w:val="005C32CB"/>
    <w:rsid w:val="00B82722"/>
    <w:rsid w:val="00CD1D3A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C1D46-E3FA-4C18-93F5-8337A0D5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2C7E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072C7E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72C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272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8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B82722"/>
    <w:pPr>
      <w:ind w:left="1260" w:hanging="12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8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27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7D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D0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072C7E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72C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72C7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3</cp:revision>
  <cp:lastPrinted>2016-04-25T07:49:00Z</cp:lastPrinted>
  <dcterms:created xsi:type="dcterms:W3CDTF">2016-04-25T06:48:00Z</dcterms:created>
  <dcterms:modified xsi:type="dcterms:W3CDTF">2016-04-29T12:27:00Z</dcterms:modified>
</cp:coreProperties>
</file>