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AE" w:rsidRPr="00704C6B" w:rsidRDefault="00C70BAE" w:rsidP="00C70BAE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108</w:t>
      </w:r>
      <w:r w:rsidRPr="00704C6B">
        <w:rPr>
          <w:b/>
        </w:rPr>
        <w:t>/2014</w:t>
      </w:r>
    </w:p>
    <w:p w:rsidR="00C70BAE" w:rsidRPr="00704C6B" w:rsidRDefault="00C70BAE" w:rsidP="00C70BAE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Senatu Śląskiego Uniwersytetu Medycznego w Katowicach</w:t>
      </w:r>
    </w:p>
    <w:p w:rsidR="00C70BAE" w:rsidRPr="00704C6B" w:rsidRDefault="00C70BAE" w:rsidP="00C70BAE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z dnia 22 października 2014 r.</w:t>
      </w:r>
    </w:p>
    <w:p w:rsidR="00C70BAE" w:rsidRPr="001860B7" w:rsidRDefault="00C70BAE" w:rsidP="00C70BAE">
      <w:pPr>
        <w:spacing w:line="360" w:lineRule="auto"/>
        <w:jc w:val="center"/>
      </w:pPr>
    </w:p>
    <w:p w:rsidR="00C70BAE" w:rsidRPr="001860B7" w:rsidRDefault="00C70BAE" w:rsidP="00C70BAE">
      <w:pPr>
        <w:pStyle w:val="Tekstpodstawowywcity"/>
        <w:spacing w:line="360" w:lineRule="auto"/>
        <w:ind w:left="1260" w:hanging="1260"/>
        <w:jc w:val="both"/>
      </w:pPr>
      <w:r w:rsidRPr="001860B7">
        <w:t xml:space="preserve">w sprawie: </w:t>
      </w:r>
      <w:r>
        <w:tab/>
      </w:r>
      <w:r w:rsidRPr="001860B7">
        <w:t xml:space="preserve">stwierdzenia zgodności zmian do Regulaminu Samorządu Doktorantów Śląskiego Uniwersytetu Medycznego w Katowicach z ustawą z dnia 27 </w:t>
      </w:r>
      <w:r>
        <w:t xml:space="preserve">lipca 2005 r. Prawo </w:t>
      </w:r>
      <w:r w:rsidRPr="001860B7">
        <w:t xml:space="preserve">o szkolnictwie wyższym oraz ze Statutem Śląskiego Uniwersytetu Medycznego w Katowicach </w:t>
      </w:r>
    </w:p>
    <w:p w:rsidR="00C70BAE" w:rsidRPr="001860B7" w:rsidRDefault="00C70BAE" w:rsidP="00C70BAE">
      <w:pPr>
        <w:pStyle w:val="Tekstpodstawowywcity"/>
      </w:pPr>
    </w:p>
    <w:p w:rsidR="00C70BAE" w:rsidRPr="001860B7" w:rsidRDefault="00C70BAE" w:rsidP="00C70BAE">
      <w:pPr>
        <w:pStyle w:val="Tekstpodstawowywcity"/>
        <w:spacing w:line="360" w:lineRule="auto"/>
        <w:ind w:left="0"/>
        <w:jc w:val="both"/>
        <w:rPr>
          <w:iCs/>
        </w:rPr>
      </w:pPr>
      <w:r w:rsidRPr="001860B7">
        <w:t xml:space="preserve">Na podstawie art. 202 ust. 4 w związku z art. 208 ust. 2 ustawy z dnia 27 lipca 2005 r. Prawo </w:t>
      </w:r>
      <w:r>
        <w:br/>
      </w:r>
      <w:r w:rsidRPr="001860B7">
        <w:t xml:space="preserve">o szkolnictwie wyższym </w:t>
      </w:r>
      <w:r w:rsidRPr="001860B7">
        <w:rPr>
          <w:i/>
          <w:iCs/>
        </w:rPr>
        <w:t>(t.</w:t>
      </w:r>
      <w:r>
        <w:rPr>
          <w:i/>
          <w:iCs/>
        </w:rPr>
        <w:t xml:space="preserve"> </w:t>
      </w:r>
      <w:r w:rsidRPr="001860B7">
        <w:rPr>
          <w:i/>
          <w:iCs/>
        </w:rPr>
        <w:t xml:space="preserve">j. Dz. U. z 2012 poz. 572 z </w:t>
      </w:r>
      <w:proofErr w:type="spellStart"/>
      <w:r w:rsidRPr="001860B7">
        <w:rPr>
          <w:i/>
          <w:iCs/>
        </w:rPr>
        <w:t>późn</w:t>
      </w:r>
      <w:proofErr w:type="spellEnd"/>
      <w:r w:rsidRPr="001860B7">
        <w:rPr>
          <w:i/>
          <w:iCs/>
        </w:rPr>
        <w:t>. zm.)</w:t>
      </w:r>
      <w:r w:rsidRPr="001860B7">
        <w:rPr>
          <w:iCs/>
        </w:rPr>
        <w:t xml:space="preserve"> oraz § </w:t>
      </w:r>
      <w:r w:rsidRPr="00454A5B">
        <w:rPr>
          <w:iCs/>
        </w:rPr>
        <w:t xml:space="preserve">136 ust. 3 </w:t>
      </w:r>
      <w:r w:rsidRPr="001860B7">
        <w:rPr>
          <w:iCs/>
        </w:rPr>
        <w:t>Statutu Śląskiego Uniwersytetu Medycznego w Katowicach</w:t>
      </w:r>
      <w:r>
        <w:rPr>
          <w:iCs/>
        </w:rPr>
        <w:t xml:space="preserve"> </w:t>
      </w:r>
      <w:r w:rsidRPr="00AB7A91">
        <w:rPr>
          <w:i/>
        </w:rPr>
        <w:t xml:space="preserve">(t. j. Uchwała Nr 166/2012 Senatu SUM </w:t>
      </w:r>
      <w:r>
        <w:rPr>
          <w:i/>
        </w:rPr>
        <w:br/>
      </w:r>
      <w:r w:rsidRPr="00AB7A91">
        <w:rPr>
          <w:i/>
        </w:rPr>
        <w:t xml:space="preserve">z dnia 24.10.2012 r. z </w:t>
      </w:r>
      <w:proofErr w:type="spellStart"/>
      <w:r w:rsidRPr="00AB7A91">
        <w:rPr>
          <w:i/>
        </w:rPr>
        <w:t>późn</w:t>
      </w:r>
      <w:proofErr w:type="spellEnd"/>
      <w:r w:rsidRPr="00AB7A91">
        <w:rPr>
          <w:i/>
        </w:rPr>
        <w:t>. zm.)</w:t>
      </w:r>
      <w:r>
        <w:t>,</w:t>
      </w:r>
    </w:p>
    <w:p w:rsidR="00C70BAE" w:rsidRPr="001860B7" w:rsidRDefault="00C70BAE" w:rsidP="00C70BAE">
      <w:pPr>
        <w:pStyle w:val="Tekstpodstawowywcity"/>
        <w:ind w:left="0"/>
        <w:rPr>
          <w:i/>
          <w:iCs/>
        </w:rPr>
      </w:pPr>
    </w:p>
    <w:p w:rsidR="00C70BAE" w:rsidRPr="001860B7" w:rsidRDefault="00C70BAE" w:rsidP="00C70BAE">
      <w:pPr>
        <w:pStyle w:val="Tekstpodstawowywcity"/>
        <w:spacing w:line="360" w:lineRule="auto"/>
        <w:ind w:left="0"/>
        <w:jc w:val="center"/>
      </w:pPr>
      <w:r w:rsidRPr="001860B7">
        <w:t xml:space="preserve">Senat Śląskiego Uniwersytetu Medycznego w Katowicach </w:t>
      </w:r>
    </w:p>
    <w:p w:rsidR="00C70BAE" w:rsidRPr="001860B7" w:rsidRDefault="00C70BAE" w:rsidP="00C70BAE">
      <w:pPr>
        <w:pStyle w:val="Tekstpodstawowywcity"/>
        <w:spacing w:line="360" w:lineRule="auto"/>
        <w:ind w:left="0"/>
        <w:jc w:val="center"/>
      </w:pPr>
      <w:r w:rsidRPr="001860B7">
        <w:t>uchwala co następuje:</w:t>
      </w:r>
    </w:p>
    <w:p w:rsidR="00C70BAE" w:rsidRPr="001860B7" w:rsidRDefault="00C70BAE" w:rsidP="00C70BAE">
      <w:pPr>
        <w:pStyle w:val="Tekstpodstawowywcity"/>
        <w:ind w:left="0"/>
        <w:jc w:val="center"/>
        <w:rPr>
          <w:b/>
          <w:bCs/>
        </w:rPr>
      </w:pPr>
      <w:r w:rsidRPr="001860B7">
        <w:rPr>
          <w:b/>
          <w:bCs/>
        </w:rPr>
        <w:t>§ 1</w:t>
      </w:r>
    </w:p>
    <w:p w:rsidR="00C70BAE" w:rsidRPr="001860B7" w:rsidRDefault="00C70BAE" w:rsidP="00C70BAE">
      <w:pPr>
        <w:pStyle w:val="Tekstpodstawowywcity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1860B7">
        <w:t xml:space="preserve">Stwierdza zgodność zmian do Regulaminu Samorządu Doktorantów Śląskiego Uniwersytetu Medycznego w Katowicach z ustawą z dnia 27 lipca 2005 r. Prawo </w:t>
      </w:r>
      <w:r w:rsidRPr="001860B7">
        <w:br/>
        <w:t xml:space="preserve">o szkolnictwie wyższym oraz ze Statutem Śląskiego Uniwersytetu Medycznego </w:t>
      </w:r>
      <w:r w:rsidRPr="001860B7">
        <w:br/>
        <w:t>w Katowicach.</w:t>
      </w:r>
    </w:p>
    <w:p w:rsidR="00C70BAE" w:rsidRPr="001860B7" w:rsidRDefault="00C70BAE" w:rsidP="00C70BAE">
      <w:pPr>
        <w:pStyle w:val="Tekstpodstawowywcity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1860B7">
        <w:t>Tekst jednolity Regulaminu, o którym mowa w ust. 1 stanowi Załącznik nr 1 do niniejszej uchwały.</w:t>
      </w:r>
    </w:p>
    <w:p w:rsidR="00C70BAE" w:rsidRPr="001860B7" w:rsidRDefault="00C70BAE" w:rsidP="00C70BAE">
      <w:pPr>
        <w:pStyle w:val="Tekstpodstawowywcity"/>
        <w:ind w:left="0"/>
        <w:jc w:val="center"/>
        <w:rPr>
          <w:b/>
          <w:bCs/>
        </w:rPr>
      </w:pPr>
      <w:r w:rsidRPr="001860B7">
        <w:rPr>
          <w:b/>
          <w:bCs/>
        </w:rPr>
        <w:t>§ 2</w:t>
      </w:r>
    </w:p>
    <w:p w:rsidR="00C70BAE" w:rsidRPr="001860B7" w:rsidRDefault="00C70BAE" w:rsidP="00C70BAE">
      <w:pPr>
        <w:pStyle w:val="Tekstpodstawowywcity"/>
        <w:ind w:left="0"/>
        <w:rPr>
          <w:bCs/>
        </w:rPr>
      </w:pPr>
      <w:r w:rsidRPr="001860B7">
        <w:rPr>
          <w:bCs/>
        </w:rPr>
        <w:t>Wykonanie uchwały powierza Prorektorowi ds. Szkolenia Podyplomowego.</w:t>
      </w:r>
    </w:p>
    <w:p w:rsidR="00C70BAE" w:rsidRDefault="00C70BAE" w:rsidP="00C70BAE">
      <w:pPr>
        <w:pStyle w:val="Tekstpodstawowywcity"/>
        <w:jc w:val="center"/>
        <w:rPr>
          <w:b/>
          <w:bCs/>
        </w:rPr>
      </w:pPr>
    </w:p>
    <w:p w:rsidR="00C70BAE" w:rsidRPr="001860B7" w:rsidRDefault="00C70BAE" w:rsidP="00C70BAE">
      <w:pPr>
        <w:pStyle w:val="Tekstpodstawowywcity"/>
        <w:ind w:left="0"/>
        <w:jc w:val="center"/>
      </w:pPr>
      <w:r w:rsidRPr="001860B7">
        <w:rPr>
          <w:b/>
          <w:bCs/>
        </w:rPr>
        <w:t>§ 3</w:t>
      </w:r>
    </w:p>
    <w:p w:rsidR="00C70BAE" w:rsidRPr="001860B7" w:rsidRDefault="00C70BAE" w:rsidP="00C70BAE">
      <w:pPr>
        <w:pStyle w:val="Tekstpodstawowywcity"/>
        <w:ind w:left="0"/>
      </w:pPr>
      <w:r w:rsidRPr="001860B7">
        <w:t>Uchwała wchodzi w życie z dniem podjęcia.</w:t>
      </w:r>
    </w:p>
    <w:p w:rsidR="00C70BAE" w:rsidRPr="00B122B4" w:rsidRDefault="00C70BAE" w:rsidP="00C70BAE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Przewodniczący Senatu</w:t>
      </w:r>
    </w:p>
    <w:p w:rsidR="00C70BAE" w:rsidRPr="00B122B4" w:rsidRDefault="00C70BAE" w:rsidP="00C70BAE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Rektor</w:t>
      </w:r>
    </w:p>
    <w:p w:rsidR="00C70BAE" w:rsidRDefault="00C70BAE" w:rsidP="00C70BAE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Śląskiego Uniwersytetu Medycznego w Katowicach</w:t>
      </w:r>
    </w:p>
    <w:p w:rsidR="00C70BAE" w:rsidRPr="00B122B4" w:rsidRDefault="00C70BAE" w:rsidP="00C70BAE">
      <w:pPr>
        <w:ind w:left="3540"/>
        <w:jc w:val="center"/>
        <w:rPr>
          <w:b/>
          <w:bCs/>
          <w:i/>
          <w:iCs/>
        </w:rPr>
      </w:pPr>
    </w:p>
    <w:p w:rsidR="00C70BAE" w:rsidRPr="00B122B4" w:rsidRDefault="00C70BAE" w:rsidP="00C70BAE">
      <w:pPr>
        <w:ind w:left="2832" w:firstLine="708"/>
        <w:jc w:val="center"/>
        <w:rPr>
          <w:b/>
          <w:bCs/>
          <w:i/>
          <w:lang w:val="x-none" w:eastAsia="x-none"/>
        </w:rPr>
      </w:pPr>
      <w:r w:rsidRPr="00B122B4">
        <w:rPr>
          <w:b/>
          <w:bCs/>
          <w:i/>
          <w:lang w:val="en-US" w:eastAsia="x-none"/>
        </w:rPr>
        <w:t xml:space="preserve">prof. </w:t>
      </w:r>
      <w:proofErr w:type="spellStart"/>
      <w:r w:rsidRPr="00B122B4">
        <w:rPr>
          <w:b/>
          <w:bCs/>
          <w:i/>
          <w:lang w:val="en-US" w:eastAsia="x-none"/>
        </w:rPr>
        <w:t>dr</w:t>
      </w:r>
      <w:proofErr w:type="spellEnd"/>
      <w:r w:rsidRPr="00B122B4">
        <w:rPr>
          <w:b/>
          <w:bCs/>
          <w:i/>
          <w:lang w:val="en-US" w:eastAsia="x-none"/>
        </w:rPr>
        <w:t xml:space="preserve"> hab. n. med. </w:t>
      </w:r>
      <w:r w:rsidRPr="00B122B4">
        <w:rPr>
          <w:b/>
          <w:bCs/>
          <w:i/>
          <w:lang w:val="x-none" w:eastAsia="x-none"/>
        </w:rPr>
        <w:t>Przemysław Jałowiecki</w:t>
      </w:r>
    </w:p>
    <w:p w:rsidR="00A92738" w:rsidRPr="00C70BAE" w:rsidRDefault="00A92738" w:rsidP="00C70BAE">
      <w:bookmarkStart w:id="0" w:name="_GoBack"/>
      <w:bookmarkEnd w:id="0"/>
    </w:p>
    <w:sectPr w:rsidR="00A92738" w:rsidRPr="00C70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5028F8"/>
    <w:rsid w:val="00A92738"/>
    <w:rsid w:val="00C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2014-10-24T11:51:00Z</dcterms:created>
  <dcterms:modified xsi:type="dcterms:W3CDTF">2014-10-24T11:51:00Z</dcterms:modified>
</cp:coreProperties>
</file>