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F0" w:rsidRDefault="00E643F0" w:rsidP="00E643F0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621565">
        <w:rPr>
          <w:b/>
          <w:bCs/>
        </w:rPr>
        <w:t>112</w:t>
      </w:r>
      <w:r>
        <w:rPr>
          <w:b/>
          <w:bCs/>
        </w:rPr>
        <w:t>/2013</w:t>
      </w:r>
    </w:p>
    <w:p w:rsidR="00E643F0" w:rsidRDefault="00E643F0" w:rsidP="00E643F0">
      <w:pPr>
        <w:jc w:val="center"/>
        <w:rPr>
          <w:b/>
          <w:bCs/>
        </w:rPr>
      </w:pPr>
      <w:r>
        <w:rPr>
          <w:b/>
          <w:bCs/>
        </w:rPr>
        <w:t>z dnia</w:t>
      </w:r>
      <w:r w:rsidR="00621565">
        <w:rPr>
          <w:b/>
          <w:bCs/>
        </w:rPr>
        <w:t xml:space="preserve"> 13.08.</w:t>
      </w:r>
      <w:r>
        <w:rPr>
          <w:b/>
          <w:bCs/>
        </w:rPr>
        <w:t>2013 r.</w:t>
      </w:r>
    </w:p>
    <w:p w:rsidR="00E643F0" w:rsidRDefault="00E643F0" w:rsidP="00E643F0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E643F0" w:rsidRDefault="00E643F0" w:rsidP="00E643F0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E643F0" w:rsidRDefault="00E643F0" w:rsidP="00E643F0"/>
    <w:p w:rsidR="00E643F0" w:rsidRDefault="00E643F0" w:rsidP="00E643F0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</w:t>
      </w:r>
      <w:r w:rsidR="00B43A46">
        <w:rPr>
          <w:szCs w:val="17"/>
        </w:rPr>
        <w:t xml:space="preserve">ażenia zgody na przeprowadzenie, </w:t>
      </w:r>
      <w:r>
        <w:rPr>
          <w:szCs w:val="17"/>
        </w:rPr>
        <w:t>dodatkowego postępowania kwalifikacyjnego na pierwszy rok studiów prowadzonych w Wydziale Farmaceutycznym z Oddziałem Medycyny Laboratoryjnej, Śląskiego Uniwersytetu Medycznego w Katowicach w roku akademickim 2013/2014.</w:t>
      </w:r>
    </w:p>
    <w:p w:rsidR="00E643F0" w:rsidRDefault="00E643F0" w:rsidP="00E643F0">
      <w:pPr>
        <w:pStyle w:val="Tekstpodstawowywcity"/>
        <w:ind w:left="1260" w:hanging="1260"/>
        <w:rPr>
          <w:szCs w:val="17"/>
        </w:rPr>
      </w:pPr>
    </w:p>
    <w:p w:rsidR="00E643F0" w:rsidRDefault="00E643F0" w:rsidP="00E643F0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Dz.U</w:t>
      </w:r>
      <w:proofErr w:type="spellEnd"/>
      <w:r>
        <w:rPr>
          <w:i/>
        </w:rPr>
        <w:t xml:space="preserve">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111/2012 z dnia 30 maja 2012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w roku akademickim 2013/2014 </w:t>
      </w:r>
      <w:r>
        <w:rPr>
          <w:szCs w:val="17"/>
        </w:rPr>
        <w:t xml:space="preserve">oraz wnioskami Przewodniczącego Wydziałowej Komisji Rekrutacyjnej Wydziału Farmaceutycznego z Oddziałem Medycyny Laboratoryjnej znak: RDF-51-1784/2013 i RDF-51-1785/2013 z dnia 5 sierpnia 2013 r., </w:t>
      </w:r>
      <w:r>
        <w:rPr>
          <w:szCs w:val="17"/>
        </w:rPr>
        <w:br/>
        <w:t>o wyrażenie zgody na przeprowadzenie dodatkowego naboru na kierunkach prowadzonych przez Wydział Farmaceutyczny z Oddziałem Medycyny Laboratoryjnej, Śląskiego Uniwersytetu Medycznego w Katowicach, niniejszym zarządzam, co następuje:</w:t>
      </w:r>
    </w:p>
    <w:p w:rsidR="00E643F0" w:rsidRDefault="00E643F0" w:rsidP="00E643F0">
      <w:pPr>
        <w:pStyle w:val="Tekstpodstawowywcity"/>
        <w:ind w:left="0" w:firstLine="0"/>
        <w:rPr>
          <w:szCs w:val="17"/>
        </w:rPr>
      </w:pPr>
    </w:p>
    <w:p w:rsidR="00E643F0" w:rsidRDefault="00E643F0" w:rsidP="00E643F0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E643F0" w:rsidRDefault="00E643F0" w:rsidP="00E643F0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43F0" w:rsidRDefault="00E643F0" w:rsidP="00E643F0">
      <w:pPr>
        <w:pStyle w:val="Tekstpodstawowywcity"/>
        <w:ind w:left="0" w:firstLine="0"/>
        <w:rPr>
          <w:szCs w:val="17"/>
        </w:rPr>
      </w:pPr>
      <w:r>
        <w:rPr>
          <w:szCs w:val="17"/>
        </w:rPr>
        <w:t>Wyrażam zgodę na przeprowadzenie drugiego, dodatkowego postępowania kwalifikacyjnego na pierwszy rok studiów w roku akademickim 2013/2014 na kierunkach:</w:t>
      </w:r>
    </w:p>
    <w:p w:rsidR="00E643F0" w:rsidRDefault="00E643F0" w:rsidP="00E643F0">
      <w:pPr>
        <w:pStyle w:val="Tekstpodstawowywcity"/>
        <w:rPr>
          <w:i/>
          <w:szCs w:val="17"/>
          <w:u w:val="single"/>
        </w:rPr>
      </w:pPr>
    </w:p>
    <w:p w:rsidR="00E643F0" w:rsidRDefault="00E643F0" w:rsidP="00E643F0">
      <w:pPr>
        <w:pStyle w:val="Tekstpodstawowywcity"/>
        <w:rPr>
          <w:i/>
          <w:szCs w:val="17"/>
          <w:u w:val="single"/>
        </w:rPr>
      </w:pPr>
      <w:r>
        <w:rPr>
          <w:i/>
          <w:szCs w:val="17"/>
          <w:u w:val="single"/>
        </w:rPr>
        <w:t>Wydział Farmaceutyczny z Oddziałem Medycyny Laboratoryjnej:</w:t>
      </w:r>
    </w:p>
    <w:p w:rsidR="00E643F0" w:rsidRDefault="00E643F0" w:rsidP="00E643F0">
      <w:pPr>
        <w:pStyle w:val="Tekstpodstawowywcity"/>
        <w:tabs>
          <w:tab w:val="left" w:pos="709"/>
        </w:tabs>
        <w:ind w:left="720" w:firstLine="0"/>
        <w:rPr>
          <w:szCs w:val="17"/>
        </w:rPr>
      </w:pPr>
      <w:r>
        <w:rPr>
          <w:szCs w:val="17"/>
        </w:rPr>
        <w:t>- Farmacja  - jednolite studia magisterskie, w formie niestacjonarnej,</w:t>
      </w:r>
    </w:p>
    <w:p w:rsidR="00E643F0" w:rsidRDefault="00E643F0" w:rsidP="00E643F0">
      <w:pPr>
        <w:pStyle w:val="Tekstpodstawowywcity"/>
        <w:tabs>
          <w:tab w:val="left" w:pos="709"/>
        </w:tabs>
        <w:ind w:left="720" w:firstLine="0"/>
        <w:rPr>
          <w:szCs w:val="17"/>
        </w:rPr>
      </w:pPr>
      <w:r>
        <w:rPr>
          <w:szCs w:val="17"/>
        </w:rPr>
        <w:t>- Kosmetologia  - studia drugiego stopnia, w formie niestacjonarnej.</w:t>
      </w:r>
    </w:p>
    <w:p w:rsidR="00E643F0" w:rsidRDefault="00E643F0" w:rsidP="00E643F0">
      <w:pPr>
        <w:pStyle w:val="Tekstpodstawowywcity"/>
        <w:ind w:left="0" w:firstLine="0"/>
        <w:jc w:val="center"/>
        <w:rPr>
          <w:i/>
          <w:szCs w:val="17"/>
        </w:rPr>
      </w:pPr>
    </w:p>
    <w:p w:rsidR="00E643F0" w:rsidRDefault="00E643F0" w:rsidP="00E643F0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E643F0" w:rsidRDefault="00E643F0" w:rsidP="00E643F0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43F0" w:rsidRDefault="00E643F0" w:rsidP="00E643F0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E643F0" w:rsidRDefault="00E643F0" w:rsidP="00E643F0">
      <w:pPr>
        <w:pStyle w:val="Tekstpodstawowywcity"/>
        <w:ind w:left="0" w:firstLine="0"/>
        <w:rPr>
          <w:szCs w:val="17"/>
        </w:rPr>
      </w:pPr>
    </w:p>
    <w:p w:rsidR="00E643F0" w:rsidRDefault="00E643F0" w:rsidP="00E643F0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E643F0" w:rsidRDefault="00E643F0" w:rsidP="00E643F0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43F0" w:rsidRDefault="00E643F0" w:rsidP="00E643F0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E643F0" w:rsidRDefault="00E643F0" w:rsidP="00E643F0">
      <w:pPr>
        <w:pStyle w:val="Tekstpodstawowywcity"/>
        <w:ind w:left="0" w:firstLine="0"/>
        <w:rPr>
          <w:szCs w:val="17"/>
        </w:rPr>
      </w:pPr>
    </w:p>
    <w:p w:rsidR="00E643F0" w:rsidRDefault="00E643F0" w:rsidP="00E643F0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E643F0" w:rsidRDefault="00E643F0" w:rsidP="00E643F0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43F0" w:rsidRDefault="00E643F0" w:rsidP="00E643F0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E643F0" w:rsidRDefault="00E643F0" w:rsidP="00E643F0">
      <w:pPr>
        <w:rPr>
          <w:b/>
          <w:sz w:val="20"/>
          <w:szCs w:val="20"/>
          <w:u w:val="single"/>
        </w:rPr>
      </w:pPr>
    </w:p>
    <w:p w:rsidR="00621565" w:rsidRDefault="00621565" w:rsidP="00621565">
      <w:pPr>
        <w:ind w:left="1416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621565" w:rsidRDefault="00621565" w:rsidP="00621565">
      <w:pPr>
        <w:ind w:left="1416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621565" w:rsidRDefault="00621565" w:rsidP="00621565">
      <w:pPr>
        <w:jc w:val="center"/>
        <w:rPr>
          <w:b/>
          <w:i/>
          <w:sz w:val="20"/>
          <w:szCs w:val="20"/>
        </w:rPr>
      </w:pPr>
    </w:p>
    <w:p w:rsidR="00621565" w:rsidRDefault="00621565" w:rsidP="00621565">
      <w:pPr>
        <w:jc w:val="center"/>
        <w:rPr>
          <w:b/>
          <w:i/>
          <w:sz w:val="20"/>
          <w:szCs w:val="20"/>
        </w:rPr>
      </w:pPr>
    </w:p>
    <w:p w:rsidR="00E643F0" w:rsidRPr="00621565" w:rsidRDefault="00621565" w:rsidP="00621565">
      <w:pPr>
        <w:ind w:left="1416" w:firstLine="708"/>
        <w:jc w:val="center"/>
        <w:rPr>
          <w:b/>
        </w:rPr>
      </w:pPr>
      <w:bookmarkStart w:id="0" w:name="_GoBack"/>
      <w:bookmarkEnd w:id="0"/>
      <w:r>
        <w:rPr>
          <w:b/>
          <w:i/>
          <w:sz w:val="20"/>
          <w:szCs w:val="20"/>
        </w:rPr>
        <w:t>prof. dr hab. n. med. Przemysław Jałowiecki</w:t>
      </w:r>
    </w:p>
    <w:p w:rsidR="00E643F0" w:rsidRDefault="00E643F0" w:rsidP="00E643F0">
      <w:pPr>
        <w:rPr>
          <w:b/>
          <w:sz w:val="20"/>
          <w:szCs w:val="20"/>
          <w:u w:val="single"/>
        </w:rPr>
      </w:pPr>
    </w:p>
    <w:p w:rsidR="00E643F0" w:rsidRDefault="00E643F0" w:rsidP="00E643F0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E643F0" w:rsidRDefault="00E643F0" w:rsidP="00E643F0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E643F0" w:rsidRDefault="00E643F0" w:rsidP="00E643F0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Dziekan Wydziały Farmaceutycznego z Oddziałem Medycyny Laboratoryjnej,</w:t>
      </w:r>
    </w:p>
    <w:p w:rsidR="00E643F0" w:rsidRDefault="00E643F0" w:rsidP="00E643F0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F51488" w:rsidRPr="00E643F0" w:rsidRDefault="00E643F0" w:rsidP="00E643F0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F51488" w:rsidRPr="00E643F0" w:rsidSect="0062156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F0"/>
    <w:rsid w:val="00621565"/>
    <w:rsid w:val="00B43A46"/>
    <w:rsid w:val="00E643F0"/>
    <w:rsid w:val="00F5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F9D71-674F-4B4E-BA2E-49DD85EE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E643F0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43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A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Gawron</dc:creator>
  <cp:lastModifiedBy>Sylwia Korpys</cp:lastModifiedBy>
  <cp:revision>3</cp:revision>
  <cp:lastPrinted>2013-08-13T09:34:00Z</cp:lastPrinted>
  <dcterms:created xsi:type="dcterms:W3CDTF">2013-08-13T09:35:00Z</dcterms:created>
  <dcterms:modified xsi:type="dcterms:W3CDTF">2013-08-14T08:35:00Z</dcterms:modified>
</cp:coreProperties>
</file>