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38" w:rsidRDefault="00790A38" w:rsidP="00790A38">
      <w:pPr>
        <w:pStyle w:val="Tekstpodstawowy"/>
        <w:ind w:left="5664" w:firstLine="708"/>
        <w:jc w:val="lef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790A38" w:rsidRDefault="00790A38" w:rsidP="00790A38">
      <w:pPr>
        <w:pStyle w:val="Tekstpodstawowy"/>
        <w:ind w:left="5664" w:firstLine="708"/>
        <w:jc w:val="left"/>
        <w:rPr>
          <w:sz w:val="20"/>
          <w:szCs w:val="20"/>
        </w:rPr>
      </w:pPr>
      <w:r>
        <w:rPr>
          <w:sz w:val="20"/>
          <w:szCs w:val="20"/>
        </w:rPr>
        <w:t>do Uchwały Nr 85/2013</w:t>
      </w:r>
    </w:p>
    <w:p w:rsidR="00790A38" w:rsidRDefault="00790A38" w:rsidP="00790A38">
      <w:pPr>
        <w:pStyle w:val="Tekstpodstawowy"/>
        <w:ind w:left="5664" w:firstLine="708"/>
        <w:jc w:val="left"/>
        <w:rPr>
          <w:sz w:val="20"/>
          <w:szCs w:val="20"/>
        </w:rPr>
      </w:pPr>
      <w:r>
        <w:rPr>
          <w:sz w:val="20"/>
          <w:szCs w:val="20"/>
        </w:rPr>
        <w:t>Senatu SUM</w:t>
      </w:r>
    </w:p>
    <w:p w:rsidR="00790A38" w:rsidRDefault="00790A38" w:rsidP="00790A38">
      <w:pPr>
        <w:pStyle w:val="Tekstpodstawowy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>z dnia 22 maja 2013 r.</w:t>
      </w:r>
      <w:r w:rsidRPr="00790A38">
        <w:rPr>
          <w:sz w:val="20"/>
          <w:szCs w:val="20"/>
        </w:rPr>
        <w:t xml:space="preserve"> </w:t>
      </w:r>
      <w:r>
        <w:rPr>
          <w:sz w:val="20"/>
          <w:szCs w:val="20"/>
        </w:rPr>
        <w:t>stanowiący Załącznik Nr 1</w:t>
      </w:r>
    </w:p>
    <w:p w:rsidR="00790A38" w:rsidRDefault="001F604D" w:rsidP="00790A38">
      <w:pPr>
        <w:pStyle w:val="Tekstpodstawowy"/>
        <w:ind w:left="5664" w:firstLine="708"/>
        <w:jc w:val="left"/>
        <w:rPr>
          <w:sz w:val="20"/>
          <w:szCs w:val="20"/>
        </w:rPr>
      </w:pPr>
      <w:r>
        <w:rPr>
          <w:sz w:val="20"/>
          <w:szCs w:val="20"/>
        </w:rPr>
        <w:t>do Uchwały Nr 50</w:t>
      </w:r>
      <w:bookmarkStart w:id="0" w:name="_GoBack"/>
      <w:bookmarkEnd w:id="0"/>
      <w:r w:rsidR="00790A38">
        <w:rPr>
          <w:sz w:val="20"/>
          <w:szCs w:val="20"/>
        </w:rPr>
        <w:t>/2014</w:t>
      </w:r>
    </w:p>
    <w:p w:rsidR="00790A38" w:rsidRDefault="00790A38" w:rsidP="00790A38">
      <w:pPr>
        <w:pStyle w:val="Tekstpodstawowy"/>
        <w:ind w:left="5664" w:firstLine="708"/>
        <w:jc w:val="left"/>
        <w:rPr>
          <w:sz w:val="20"/>
          <w:szCs w:val="20"/>
        </w:rPr>
      </w:pPr>
      <w:r>
        <w:rPr>
          <w:sz w:val="20"/>
          <w:szCs w:val="20"/>
        </w:rPr>
        <w:t>Senatu SUM</w:t>
      </w:r>
    </w:p>
    <w:p w:rsidR="00790A38" w:rsidRDefault="00790A38" w:rsidP="00790A38">
      <w:pPr>
        <w:pStyle w:val="Tekstpodstawowy"/>
        <w:tabs>
          <w:tab w:val="left" w:pos="6379"/>
        </w:tabs>
        <w:rPr>
          <w:sz w:val="20"/>
          <w:szCs w:val="20"/>
        </w:rPr>
      </w:pPr>
      <w:r>
        <w:rPr>
          <w:sz w:val="20"/>
          <w:szCs w:val="20"/>
        </w:rPr>
        <w:tab/>
        <w:t>z dnia 23 kwietnia 2014 r.</w:t>
      </w:r>
    </w:p>
    <w:p w:rsidR="00790A38" w:rsidRDefault="00790A38" w:rsidP="00790A38">
      <w:pPr>
        <w:pStyle w:val="Tekstpodstawowy"/>
        <w:ind w:left="5664" w:firstLine="708"/>
        <w:jc w:val="left"/>
        <w:rPr>
          <w:b/>
          <w:bCs/>
        </w:rPr>
      </w:pPr>
    </w:p>
    <w:p w:rsidR="008219C5" w:rsidRDefault="008219C5" w:rsidP="008219C5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Warunki i tryb rekrutacji  na studia prowadzone w języku angielskim </w:t>
      </w:r>
    </w:p>
    <w:p w:rsidR="008219C5" w:rsidRDefault="008219C5" w:rsidP="008219C5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w Śląskim Uniwersytecie Medycznym w Katowicach </w:t>
      </w:r>
    </w:p>
    <w:p w:rsidR="008219C5" w:rsidRDefault="008219C5" w:rsidP="008219C5">
      <w:pPr>
        <w:pStyle w:val="Tekstpodstawowy"/>
        <w:jc w:val="center"/>
        <w:rPr>
          <w:b/>
          <w:bCs/>
        </w:rPr>
      </w:pPr>
      <w:r>
        <w:rPr>
          <w:b/>
          <w:bCs/>
        </w:rPr>
        <w:t>w roku akademickim 2014/2015</w:t>
      </w:r>
    </w:p>
    <w:p w:rsidR="008219C5" w:rsidRDefault="008219C5" w:rsidP="008219C5">
      <w:pPr>
        <w:pStyle w:val="Tekstpodstawowy"/>
        <w:jc w:val="center"/>
        <w:rPr>
          <w:b/>
          <w:bCs/>
        </w:rPr>
      </w:pPr>
    </w:p>
    <w:p w:rsidR="008219C5" w:rsidRPr="00EC50DE" w:rsidRDefault="008219C5" w:rsidP="008219C5">
      <w:pPr>
        <w:pStyle w:val="Tekstpodstawowy"/>
        <w:jc w:val="center"/>
        <w:rPr>
          <w:bCs/>
          <w:i/>
        </w:rPr>
      </w:pPr>
      <w:r w:rsidRPr="00EC50DE">
        <w:rPr>
          <w:bCs/>
          <w:i/>
        </w:rPr>
        <w:t>(</w:t>
      </w:r>
      <w:r>
        <w:rPr>
          <w:bCs/>
          <w:i/>
        </w:rPr>
        <w:t>T</w:t>
      </w:r>
      <w:r w:rsidRPr="00EC50DE">
        <w:rPr>
          <w:bCs/>
          <w:i/>
        </w:rPr>
        <w:t>ekst jednolity)</w:t>
      </w:r>
    </w:p>
    <w:p w:rsidR="008219C5" w:rsidRDefault="008219C5" w:rsidP="008219C5">
      <w:pPr>
        <w:pStyle w:val="Nagwek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I. Postanowienia ogólne</w:t>
      </w:r>
    </w:p>
    <w:p w:rsidR="008219C5" w:rsidRDefault="008219C5" w:rsidP="008219C5">
      <w:pPr>
        <w:ind w:left="360"/>
        <w:jc w:val="center"/>
        <w:rPr>
          <w:b/>
          <w:bCs/>
        </w:rPr>
      </w:pPr>
      <w:r>
        <w:rPr>
          <w:b/>
          <w:bCs/>
        </w:rPr>
        <w:t>§ 1</w:t>
      </w:r>
    </w:p>
    <w:p w:rsidR="008219C5" w:rsidRDefault="008219C5" w:rsidP="008219C5">
      <w:pPr>
        <w:ind w:left="360"/>
        <w:jc w:val="center"/>
        <w:rPr>
          <w:b/>
          <w:bCs/>
        </w:rPr>
      </w:pPr>
    </w:p>
    <w:p w:rsidR="008219C5" w:rsidRDefault="008219C5" w:rsidP="008219C5">
      <w:pPr>
        <w:numPr>
          <w:ilvl w:val="0"/>
          <w:numId w:val="10"/>
        </w:numPr>
        <w:jc w:val="both"/>
      </w:pPr>
      <w:r>
        <w:t xml:space="preserve">Postępowanie rekrutacyjne na studia w języku angielskim przeprowadza Komisja Rekrutacyjna powołana przez Radę Wydziału na wniosek Dziekana, z zastrzeżeniem ust. 2. </w:t>
      </w:r>
    </w:p>
    <w:p w:rsidR="008219C5" w:rsidRDefault="008219C5" w:rsidP="008219C5">
      <w:pPr>
        <w:ind w:left="360"/>
        <w:jc w:val="both"/>
      </w:pPr>
    </w:p>
    <w:p w:rsidR="008219C5" w:rsidRDefault="008219C5" w:rsidP="008219C5">
      <w:pPr>
        <w:numPr>
          <w:ilvl w:val="0"/>
          <w:numId w:val="10"/>
        </w:numPr>
        <w:jc w:val="both"/>
      </w:pPr>
      <w:r>
        <w:t>Przewodniczącym Komisji Rekrutacyjnej z urzędu jest Dziekan Wydziału.</w:t>
      </w:r>
    </w:p>
    <w:p w:rsidR="008219C5" w:rsidRDefault="008219C5" w:rsidP="008219C5">
      <w:pPr>
        <w:pStyle w:val="Akapitzlist1"/>
      </w:pPr>
    </w:p>
    <w:p w:rsidR="008219C5" w:rsidRDefault="008219C5" w:rsidP="008219C5">
      <w:pPr>
        <w:numPr>
          <w:ilvl w:val="0"/>
          <w:numId w:val="10"/>
        </w:numPr>
        <w:jc w:val="both"/>
      </w:pPr>
      <w:r>
        <w:t>Limity przyjęć na studia w języku angielskim ustala Senat, z zastrzeżeniem ust. 4.</w:t>
      </w:r>
    </w:p>
    <w:p w:rsidR="008219C5" w:rsidRDefault="008219C5" w:rsidP="008219C5">
      <w:pPr>
        <w:pStyle w:val="Akapitzlist1"/>
      </w:pPr>
    </w:p>
    <w:p w:rsidR="008219C5" w:rsidRDefault="008219C5" w:rsidP="008219C5">
      <w:pPr>
        <w:numPr>
          <w:ilvl w:val="0"/>
          <w:numId w:val="10"/>
        </w:numPr>
        <w:jc w:val="both"/>
      </w:pPr>
      <w:r>
        <w:t xml:space="preserve">Limit przyjęć na studia w języku angielskim na kierunku lekarskim </w:t>
      </w:r>
      <w:r w:rsidRPr="00EC50DE">
        <w:t>i lekarsko-dentystycznym</w:t>
      </w:r>
      <w:r>
        <w:t xml:space="preserve"> określa Minister Zdrowia w porozumieniu z Ministrem Nauki </w:t>
      </w:r>
      <w:r>
        <w:br/>
        <w:t>i Szkolnictwa Wyższego. Propozycję limitu przedstawia Dziekan Wydziału Lekarskiego w Katowicach po zasięgnięciu opinii Rady Wydziału.</w:t>
      </w:r>
    </w:p>
    <w:p w:rsidR="008219C5" w:rsidRDefault="008219C5" w:rsidP="008219C5">
      <w:pPr>
        <w:pStyle w:val="Akapitzlist"/>
      </w:pPr>
    </w:p>
    <w:p w:rsidR="008219C5" w:rsidRPr="00EC50DE" w:rsidRDefault="008219C5" w:rsidP="008219C5">
      <w:pPr>
        <w:numPr>
          <w:ilvl w:val="0"/>
          <w:numId w:val="10"/>
        </w:numPr>
        <w:jc w:val="both"/>
      </w:pPr>
      <w:r w:rsidRPr="00EC50DE">
        <w:t>W Śląskim Uniwersytecie Medycznym w Katowicach rekrutacja na studia w języku angielskim prowadzona jest na następujących kierunkach:</w:t>
      </w:r>
    </w:p>
    <w:p w:rsidR="008219C5" w:rsidRPr="00EC50DE" w:rsidRDefault="008219C5" w:rsidP="008219C5">
      <w:pPr>
        <w:ind w:left="360"/>
        <w:jc w:val="both"/>
      </w:pPr>
    </w:p>
    <w:p w:rsidR="008219C5" w:rsidRPr="00EC50DE" w:rsidRDefault="008219C5" w:rsidP="008219C5">
      <w:pPr>
        <w:numPr>
          <w:ilvl w:val="0"/>
          <w:numId w:val="16"/>
        </w:numPr>
        <w:tabs>
          <w:tab w:val="num" w:pos="1134"/>
        </w:tabs>
        <w:ind w:left="1134" w:hanging="425"/>
        <w:jc w:val="both"/>
      </w:pPr>
      <w:r w:rsidRPr="00EC50DE">
        <w:t xml:space="preserve">w Wydziale Lekarskim w Katowicach – na </w:t>
      </w:r>
      <w:r w:rsidRPr="00EC50DE">
        <w:rPr>
          <w:i/>
        </w:rPr>
        <w:t>kierunek lekarski</w:t>
      </w:r>
      <w:r w:rsidRPr="00EC50DE">
        <w:t>,</w:t>
      </w:r>
    </w:p>
    <w:p w:rsidR="008219C5" w:rsidRPr="00EC50DE" w:rsidRDefault="008219C5" w:rsidP="008219C5">
      <w:pPr>
        <w:numPr>
          <w:ilvl w:val="0"/>
          <w:numId w:val="16"/>
        </w:numPr>
        <w:tabs>
          <w:tab w:val="num" w:pos="1134"/>
        </w:tabs>
        <w:ind w:left="1134" w:hanging="425"/>
        <w:jc w:val="both"/>
      </w:pPr>
      <w:r w:rsidRPr="00EC50DE">
        <w:t xml:space="preserve">w Wydziale Lekarskim z Oddziałem Lekarsko-Dentystycznym – na </w:t>
      </w:r>
      <w:r w:rsidRPr="00EC50DE">
        <w:rPr>
          <w:i/>
        </w:rPr>
        <w:t>kierunek lekarsko-dentystyczny</w:t>
      </w:r>
      <w:r w:rsidRPr="00EC50DE">
        <w:t>,</w:t>
      </w:r>
    </w:p>
    <w:p w:rsidR="008219C5" w:rsidRPr="00EC50DE" w:rsidRDefault="008219C5" w:rsidP="008219C5">
      <w:pPr>
        <w:numPr>
          <w:ilvl w:val="0"/>
          <w:numId w:val="16"/>
        </w:numPr>
        <w:tabs>
          <w:tab w:val="num" w:pos="1134"/>
        </w:tabs>
        <w:ind w:left="1134" w:hanging="425"/>
        <w:jc w:val="both"/>
      </w:pPr>
      <w:r w:rsidRPr="00EC50DE">
        <w:t xml:space="preserve">w Wydziale Farmaceutycznym z Oddziałem Medycyny Laboratoryjnej – na </w:t>
      </w:r>
      <w:r w:rsidRPr="00EC50DE">
        <w:rPr>
          <w:i/>
        </w:rPr>
        <w:t>kierunek farmacja</w:t>
      </w:r>
      <w:r w:rsidR="004765E5">
        <w:t xml:space="preserve"> oraz </w:t>
      </w:r>
      <w:r w:rsidR="007B4815" w:rsidRPr="005A020F">
        <w:t xml:space="preserve">na studia </w:t>
      </w:r>
      <w:r w:rsidR="005D4EFC" w:rsidRPr="005A020F">
        <w:t>pierwszego</w:t>
      </w:r>
      <w:r w:rsidR="007B4815" w:rsidRPr="005A020F">
        <w:t xml:space="preserve"> i </w:t>
      </w:r>
      <w:r w:rsidR="005D4EFC" w:rsidRPr="005A020F">
        <w:t>drugiego</w:t>
      </w:r>
      <w:r w:rsidR="007B4815" w:rsidRPr="005A020F">
        <w:t xml:space="preserve"> stopnia na kierunek </w:t>
      </w:r>
      <w:r w:rsidR="00AC540D" w:rsidRPr="005A020F">
        <w:rPr>
          <w:i/>
        </w:rPr>
        <w:t>biotechnologia</w:t>
      </w:r>
      <w:r w:rsidR="004765E5" w:rsidRPr="005A020F">
        <w:rPr>
          <w:i/>
        </w:rPr>
        <w:t xml:space="preserve"> medyczn</w:t>
      </w:r>
      <w:r w:rsidR="00AC540D" w:rsidRPr="005A020F">
        <w:rPr>
          <w:i/>
        </w:rPr>
        <w:t>a</w:t>
      </w:r>
      <w:r w:rsidR="004765E5" w:rsidRPr="005A020F">
        <w:t>.</w:t>
      </w:r>
    </w:p>
    <w:p w:rsidR="008219C5" w:rsidRPr="00EC50DE" w:rsidRDefault="008219C5" w:rsidP="008219C5">
      <w:pPr>
        <w:numPr>
          <w:ilvl w:val="0"/>
          <w:numId w:val="16"/>
        </w:numPr>
        <w:tabs>
          <w:tab w:val="num" w:pos="1134"/>
        </w:tabs>
        <w:ind w:left="1134" w:hanging="425"/>
        <w:jc w:val="both"/>
      </w:pPr>
      <w:r w:rsidRPr="00EC50DE">
        <w:t xml:space="preserve">w Wydziale Nauk o Zdrowiu – na studia pierwszego stopnia na kierunki: </w:t>
      </w:r>
      <w:r w:rsidRPr="00EC50DE">
        <w:rPr>
          <w:i/>
        </w:rPr>
        <w:t>pielęgniarstwo, położnictwo oraz fizjoterapia</w:t>
      </w:r>
      <w:r w:rsidRPr="00EC50DE">
        <w:t>,</w:t>
      </w:r>
    </w:p>
    <w:p w:rsidR="008219C5" w:rsidRPr="00EC50DE" w:rsidRDefault="008219C5" w:rsidP="008219C5">
      <w:pPr>
        <w:numPr>
          <w:ilvl w:val="0"/>
          <w:numId w:val="16"/>
        </w:numPr>
        <w:tabs>
          <w:tab w:val="num" w:pos="1134"/>
        </w:tabs>
        <w:ind w:left="1134" w:hanging="425"/>
        <w:jc w:val="both"/>
      </w:pPr>
      <w:r w:rsidRPr="00EC50DE">
        <w:t xml:space="preserve">w Wydziale Zdrowia Publicznego – na studia pierwszego stopnia na </w:t>
      </w:r>
      <w:r w:rsidRPr="00EC50DE">
        <w:rPr>
          <w:i/>
        </w:rPr>
        <w:t>kierunek zdrowie publiczne</w:t>
      </w:r>
      <w:r w:rsidRPr="00EC50DE">
        <w:t xml:space="preserve"> oraz na studia drugiego stopnia </w:t>
      </w:r>
      <w:r w:rsidRPr="00EC50DE">
        <w:rPr>
          <w:i/>
        </w:rPr>
        <w:t>na kierunki: dietetyka i zdrowie publiczne</w:t>
      </w:r>
      <w:r w:rsidRPr="00EC50DE">
        <w:t>.</w:t>
      </w:r>
    </w:p>
    <w:p w:rsidR="008219C5" w:rsidRDefault="008219C5" w:rsidP="008219C5">
      <w:pPr>
        <w:ind w:left="720"/>
        <w:jc w:val="both"/>
      </w:pPr>
    </w:p>
    <w:p w:rsidR="00790A38" w:rsidRDefault="00790A38" w:rsidP="008219C5">
      <w:pPr>
        <w:ind w:left="720"/>
        <w:jc w:val="both"/>
      </w:pPr>
    </w:p>
    <w:p w:rsidR="00790A38" w:rsidRDefault="00790A38" w:rsidP="008219C5">
      <w:pPr>
        <w:ind w:left="720"/>
        <w:jc w:val="both"/>
      </w:pPr>
    </w:p>
    <w:p w:rsidR="008219C5" w:rsidRDefault="008219C5" w:rsidP="008219C5">
      <w:pPr>
        <w:pStyle w:val="Nagwek1"/>
        <w:numPr>
          <w:ilvl w:val="1"/>
          <w:numId w:val="10"/>
        </w:numPr>
        <w:tabs>
          <w:tab w:val="clear" w:pos="1800"/>
          <w:tab w:val="num" w:pos="360"/>
        </w:tabs>
        <w:spacing w:before="240" w:after="60"/>
        <w:ind w:left="180" w:hanging="180"/>
        <w:jc w:val="left"/>
      </w:pPr>
      <w:r>
        <w:lastRenderedPageBreak/>
        <w:t>Zasady i tryb rekrutacji</w:t>
      </w:r>
    </w:p>
    <w:p w:rsidR="008219C5" w:rsidRDefault="008219C5" w:rsidP="008219C5">
      <w:pPr>
        <w:pStyle w:val="tyt"/>
        <w:keepNext w:val="0"/>
        <w:overflowPunct/>
        <w:autoSpaceDE/>
        <w:autoSpaceDN/>
        <w:adjustRightInd/>
        <w:spacing w:before="0" w:after="0"/>
        <w:textAlignment w:val="auto"/>
        <w:rPr>
          <w:bCs/>
          <w:szCs w:val="24"/>
        </w:rPr>
      </w:pPr>
      <w:r>
        <w:rPr>
          <w:bCs/>
          <w:szCs w:val="24"/>
        </w:rPr>
        <w:t>§ 2</w:t>
      </w:r>
    </w:p>
    <w:p w:rsidR="008219C5" w:rsidRDefault="008219C5" w:rsidP="008219C5">
      <w:pPr>
        <w:jc w:val="center"/>
        <w:rPr>
          <w:b/>
          <w:bCs/>
        </w:rPr>
      </w:pPr>
    </w:p>
    <w:p w:rsidR="008219C5" w:rsidRDefault="008219C5" w:rsidP="008219C5">
      <w:pPr>
        <w:numPr>
          <w:ilvl w:val="0"/>
          <w:numId w:val="15"/>
        </w:numPr>
        <w:jc w:val="both"/>
      </w:pPr>
      <w:r>
        <w:t xml:space="preserve">Postępowanie rekrutacyjne składa się z postępowania kwalifikacyjnego oraz postępowania dotyczącego wydania decyzji o przyjęciu lub odmowie przyjęcia </w:t>
      </w:r>
      <w:r>
        <w:br/>
        <w:t>na studia.</w:t>
      </w:r>
    </w:p>
    <w:p w:rsidR="008219C5" w:rsidRDefault="008219C5" w:rsidP="008219C5">
      <w:pPr>
        <w:ind w:left="360"/>
        <w:jc w:val="both"/>
      </w:pPr>
    </w:p>
    <w:p w:rsidR="008219C5" w:rsidRDefault="008219C5" w:rsidP="008219C5">
      <w:pPr>
        <w:numPr>
          <w:ilvl w:val="0"/>
          <w:numId w:val="15"/>
        </w:numPr>
        <w:jc w:val="both"/>
      </w:pPr>
      <w:r>
        <w:t>Wyniki postępowania kwalifikacyjnego są jawne.</w:t>
      </w:r>
    </w:p>
    <w:p w:rsidR="008219C5" w:rsidRDefault="008219C5" w:rsidP="008219C5"/>
    <w:p w:rsidR="00790A38" w:rsidRPr="00595128" w:rsidRDefault="00790A38" w:rsidP="008219C5"/>
    <w:p w:rsidR="008219C5" w:rsidRDefault="008219C5" w:rsidP="008219C5">
      <w:pPr>
        <w:pStyle w:val="Nagwek1"/>
        <w:jc w:val="left"/>
      </w:pPr>
      <w:r>
        <w:t>III. Postępowanie kwalifikacyjne</w:t>
      </w:r>
    </w:p>
    <w:p w:rsidR="008219C5" w:rsidRDefault="008219C5" w:rsidP="008219C5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8219C5" w:rsidRPr="00E1502F" w:rsidRDefault="008219C5" w:rsidP="008219C5">
      <w:pPr>
        <w:jc w:val="center"/>
        <w:rPr>
          <w:b/>
          <w:bCs/>
        </w:rPr>
      </w:pPr>
    </w:p>
    <w:p w:rsidR="008219C5" w:rsidRDefault="008219C5" w:rsidP="008219C5">
      <w:pPr>
        <w:numPr>
          <w:ilvl w:val="0"/>
          <w:numId w:val="11"/>
        </w:numPr>
        <w:jc w:val="both"/>
      </w:pPr>
      <w:r>
        <w:t xml:space="preserve">Nabór na studia prowadzone w języku angielskim może być przeprowadzony dwa razy w ciągu roku akademickiego, na semestr zimowy i na semestr letni. </w:t>
      </w:r>
    </w:p>
    <w:p w:rsidR="008219C5" w:rsidRDefault="008219C5" w:rsidP="008219C5">
      <w:pPr>
        <w:jc w:val="both"/>
      </w:pPr>
    </w:p>
    <w:p w:rsidR="008219C5" w:rsidRDefault="008219C5" w:rsidP="008219C5">
      <w:pPr>
        <w:numPr>
          <w:ilvl w:val="0"/>
          <w:numId w:val="11"/>
        </w:numPr>
        <w:tabs>
          <w:tab w:val="clear" w:pos="720"/>
        </w:tabs>
        <w:jc w:val="both"/>
      </w:pPr>
      <w:r>
        <w:t>Do postępowania kwalifikacyjnego na studia prowadzone w języku angielskim może być dopuszczona osoba, która w terminie ustalonym przez Dziekana Wydziału złożyła wymagane dokumenty.</w:t>
      </w:r>
    </w:p>
    <w:p w:rsidR="008219C5" w:rsidRDefault="008219C5" w:rsidP="008219C5">
      <w:pPr>
        <w:pStyle w:val="Akapitzlist"/>
      </w:pPr>
    </w:p>
    <w:p w:rsidR="008219C5" w:rsidRDefault="008219C5" w:rsidP="008219C5">
      <w:pPr>
        <w:numPr>
          <w:ilvl w:val="0"/>
          <w:numId w:val="11"/>
        </w:numPr>
        <w:jc w:val="both"/>
      </w:pPr>
      <w:r>
        <w:t>Kandydaci ubiegający się o przyjęcie na studia prowadzone w języku angielskim składają dokumenty osobiście lub drogą pocztową w Dziekanacie Wydziału.</w:t>
      </w:r>
    </w:p>
    <w:p w:rsidR="008219C5" w:rsidRDefault="008219C5" w:rsidP="008219C5">
      <w:pPr>
        <w:jc w:val="both"/>
      </w:pPr>
    </w:p>
    <w:p w:rsidR="008219C5" w:rsidRDefault="008219C5" w:rsidP="008219C5">
      <w:pPr>
        <w:numPr>
          <w:ilvl w:val="0"/>
          <w:numId w:val="11"/>
        </w:numPr>
        <w:jc w:val="both"/>
      </w:pPr>
      <w:r>
        <w:t>O przyjęciu dokumentów do postępowania kwalifikacyjnego decyduje data wpływu do Dziekanatu. Dokumenty, które zostały złożone lub wpłynęły do Dziekanatu po wyznaczonym przez Dziekana terminie pozostawia się bez rozpatrzenia.</w:t>
      </w:r>
    </w:p>
    <w:p w:rsidR="008219C5" w:rsidRDefault="008219C5" w:rsidP="008219C5">
      <w:pPr>
        <w:jc w:val="both"/>
      </w:pPr>
    </w:p>
    <w:p w:rsidR="008219C5" w:rsidRDefault="008219C5" w:rsidP="008219C5">
      <w:pPr>
        <w:numPr>
          <w:ilvl w:val="0"/>
          <w:numId w:val="11"/>
        </w:numPr>
        <w:jc w:val="both"/>
      </w:pPr>
      <w:r>
        <w:t xml:space="preserve">Kandydaci ubiegający się o przyjęcie na studia prowadzone w języku angielskim powinni znać język angielski w stopniu zaawansowanym. W przypadku kandydatów pochodzących z krajów, w których język angielski nie jest językiem macierzystym, dokumentami potwierdzającymi znajomość języka angielskiego są świadectwa, dyplomy lub inne dokumenty potwierdzające ukończenie szkoły ponadpodstawowej, </w:t>
      </w:r>
      <w:r>
        <w:br/>
        <w:t xml:space="preserve">w której zajęcia były prowadzone w języku angielskim, </w:t>
      </w:r>
      <w:r w:rsidRPr="000A1C06">
        <w:t>zaświadczenia</w:t>
      </w:r>
      <w:r>
        <w:t xml:space="preserve"> lub certyfikaty wymienione w Załączniku Nr 1 do niniejszych warunków.</w:t>
      </w:r>
    </w:p>
    <w:p w:rsidR="008219C5" w:rsidRDefault="008219C5" w:rsidP="008219C5">
      <w:pPr>
        <w:jc w:val="both"/>
        <w:rPr>
          <w:color w:val="FF9900"/>
        </w:rPr>
      </w:pPr>
    </w:p>
    <w:p w:rsidR="008219C5" w:rsidRDefault="008219C5" w:rsidP="008219C5">
      <w:pPr>
        <w:numPr>
          <w:ilvl w:val="0"/>
          <w:numId w:val="11"/>
        </w:numPr>
        <w:jc w:val="both"/>
      </w:pPr>
      <w:r>
        <w:t>Komisja Rekrutacyjna podaje wyniki postępowania kwalifikacyjnego do publicznej wiadomości przez zamieszczenie listy zakwalifikowanych kandydatów na stronie internetowej Uczelni (www.sum.edu.pl).</w:t>
      </w:r>
    </w:p>
    <w:p w:rsidR="008219C5" w:rsidRDefault="008219C5" w:rsidP="008219C5">
      <w:pPr>
        <w:jc w:val="both"/>
      </w:pPr>
    </w:p>
    <w:p w:rsidR="008219C5" w:rsidRDefault="008219C5" w:rsidP="008219C5">
      <w:pPr>
        <w:numPr>
          <w:ilvl w:val="0"/>
          <w:numId w:val="11"/>
        </w:numPr>
        <w:jc w:val="both"/>
      </w:pPr>
      <w:r>
        <w:t xml:space="preserve">Komisja Rekrutacyjna powiadamia kandydatów </w:t>
      </w:r>
      <w:r w:rsidRPr="000A1C06">
        <w:t>o przyjęciu, bądź o nie przyjęciu na studia</w:t>
      </w:r>
      <w:r>
        <w:t xml:space="preserve"> w drodze decyzji przesłanej drogą pocztową na wskazany przez kandydata adres.</w:t>
      </w:r>
    </w:p>
    <w:p w:rsidR="008219C5" w:rsidRDefault="008219C5" w:rsidP="008219C5">
      <w:pPr>
        <w:jc w:val="both"/>
      </w:pPr>
    </w:p>
    <w:p w:rsidR="008219C5" w:rsidRDefault="008219C5" w:rsidP="008219C5">
      <w:pPr>
        <w:numPr>
          <w:ilvl w:val="0"/>
          <w:numId w:val="11"/>
        </w:numPr>
        <w:jc w:val="both"/>
      </w:pPr>
      <w:r>
        <w:t xml:space="preserve">Wszystkie informacje związane z przebiegiem postępowania rekrutacyjnego, w tym terminy rekrutacji, będą umieszczane na stronie internetowej Uczelni </w:t>
      </w:r>
      <w:r>
        <w:br/>
        <w:t xml:space="preserve">(www.sum.edu.pl). Kandydaci zobowiązani są do zapoznawania się na bieżąco </w:t>
      </w:r>
      <w:r>
        <w:br/>
        <w:t xml:space="preserve">z informacjami podawanymi przez właściwy </w:t>
      </w:r>
      <w:r w:rsidRPr="00042606">
        <w:t>Wydział,</w:t>
      </w:r>
      <w:r>
        <w:t xml:space="preserve"> pod rygorem negatywnych skutków dla kandydata.</w:t>
      </w:r>
    </w:p>
    <w:p w:rsidR="008219C5" w:rsidRDefault="008219C5" w:rsidP="008219C5">
      <w:pPr>
        <w:pStyle w:val="Akapitzlist"/>
      </w:pPr>
    </w:p>
    <w:p w:rsidR="00790A38" w:rsidRDefault="00790A38" w:rsidP="008219C5">
      <w:pPr>
        <w:pStyle w:val="Akapitzlist"/>
      </w:pPr>
    </w:p>
    <w:p w:rsidR="00790A38" w:rsidRDefault="00790A38" w:rsidP="008219C5">
      <w:pPr>
        <w:pStyle w:val="Akapitzlist"/>
      </w:pPr>
    </w:p>
    <w:p w:rsidR="008219C5" w:rsidRDefault="008219C5" w:rsidP="008219C5">
      <w:pPr>
        <w:numPr>
          <w:ilvl w:val="0"/>
          <w:numId w:val="11"/>
        </w:numPr>
        <w:jc w:val="both"/>
      </w:pPr>
      <w:r>
        <w:t>C</w:t>
      </w:r>
      <w:r w:rsidRPr="00042606">
        <w:t>udzoziem</w:t>
      </w:r>
      <w:r>
        <w:t>iec odbywający studia zobowiązany jest do</w:t>
      </w:r>
      <w:r w:rsidRPr="00042606">
        <w:t>:</w:t>
      </w:r>
    </w:p>
    <w:p w:rsidR="008219C5" w:rsidRDefault="008219C5" w:rsidP="008219C5">
      <w:pPr>
        <w:pStyle w:val="Akapitzlist"/>
      </w:pPr>
    </w:p>
    <w:p w:rsidR="008219C5" w:rsidRPr="00042606" w:rsidRDefault="008219C5" w:rsidP="008219C5">
      <w:pPr>
        <w:numPr>
          <w:ilvl w:val="1"/>
          <w:numId w:val="11"/>
        </w:numPr>
        <w:tabs>
          <w:tab w:val="clear" w:pos="720"/>
          <w:tab w:val="num" w:pos="993"/>
        </w:tabs>
        <w:ind w:left="993" w:hanging="284"/>
        <w:jc w:val="both"/>
      </w:pPr>
      <w:r>
        <w:t>posiadania</w:t>
      </w:r>
      <w:r w:rsidRPr="00042606">
        <w:t xml:space="preserve"> wizy lub karty stałego pobytu lub innego dokumentu uprawniającego do  pobytu na terytorium Rzeczypospolitej Polskiej;</w:t>
      </w:r>
    </w:p>
    <w:p w:rsidR="008219C5" w:rsidRPr="00042606" w:rsidRDefault="008219C5" w:rsidP="008219C5">
      <w:pPr>
        <w:numPr>
          <w:ilvl w:val="1"/>
          <w:numId w:val="11"/>
        </w:numPr>
        <w:tabs>
          <w:tab w:val="clear" w:pos="720"/>
          <w:tab w:val="num" w:pos="993"/>
        </w:tabs>
        <w:ind w:left="993" w:hanging="284"/>
        <w:jc w:val="both"/>
      </w:pPr>
      <w:r w:rsidRPr="00042606">
        <w:t>udokumentowan</w:t>
      </w:r>
      <w:r>
        <w:t>ia</w:t>
      </w:r>
      <w:r w:rsidRPr="00042606">
        <w:t xml:space="preserve"> </w:t>
      </w:r>
      <w:r>
        <w:t>dobrego</w:t>
      </w:r>
      <w:r w:rsidRPr="00042606">
        <w:t xml:space="preserve"> stan</w:t>
      </w:r>
      <w:r>
        <w:t>u</w:t>
      </w:r>
      <w:r w:rsidRPr="00042606">
        <w:t xml:space="preserve"> zdrowia zaświadczeniem lekarskim, stwierdzającym brak przeciwwskazań do podjęcia kształcenia na obranym kierunku </w:t>
      </w:r>
      <w:r>
        <w:br/>
      </w:r>
      <w:r w:rsidRPr="00042606">
        <w:t>i formie kształcenia;</w:t>
      </w:r>
    </w:p>
    <w:p w:rsidR="008219C5" w:rsidRDefault="008219C5" w:rsidP="008219C5">
      <w:pPr>
        <w:numPr>
          <w:ilvl w:val="1"/>
          <w:numId w:val="11"/>
        </w:numPr>
        <w:tabs>
          <w:tab w:val="clear" w:pos="720"/>
          <w:tab w:val="num" w:pos="993"/>
        </w:tabs>
        <w:ind w:left="993" w:hanging="284"/>
        <w:jc w:val="both"/>
      </w:pPr>
      <w:r>
        <w:t>posiadania</w:t>
      </w:r>
      <w:r w:rsidRPr="00042606">
        <w:t xml:space="preserve"> polisy ubezpieczeniowej na wypadek choroby lub następstw nieszczęśliwych wypadków na okres kształcenia w Polsce albo Europejsk</w:t>
      </w:r>
      <w:r>
        <w:t>iej</w:t>
      </w:r>
      <w:r w:rsidRPr="00042606">
        <w:t xml:space="preserve"> Kart</w:t>
      </w:r>
      <w:r>
        <w:t>y</w:t>
      </w:r>
      <w:r w:rsidRPr="00042606">
        <w:t xml:space="preserve"> Ubezpieczenia Zdrowotnego lub przystąpi</w:t>
      </w:r>
      <w:r>
        <w:t>enie</w:t>
      </w:r>
      <w:r w:rsidRPr="00042606">
        <w:t xml:space="preserve"> do ubezpieczenia w Narodowym Funduszu Zdrowia niezwłocznie po rozpoczęciu kształcenia.</w:t>
      </w:r>
    </w:p>
    <w:p w:rsidR="00790A38" w:rsidRDefault="00790A38" w:rsidP="00790A38">
      <w:pPr>
        <w:ind w:left="993"/>
        <w:jc w:val="both"/>
      </w:pPr>
    </w:p>
    <w:p w:rsidR="00226F80" w:rsidRDefault="00226F80" w:rsidP="00790A38">
      <w:pPr>
        <w:ind w:left="993"/>
        <w:jc w:val="both"/>
      </w:pPr>
    </w:p>
    <w:p w:rsidR="008219C5" w:rsidRPr="00595128" w:rsidRDefault="008219C5" w:rsidP="008219C5">
      <w:pPr>
        <w:jc w:val="both"/>
        <w:rPr>
          <w:b/>
          <w:bCs/>
          <w:strike/>
        </w:rPr>
      </w:pPr>
      <w:r>
        <w:rPr>
          <w:b/>
          <w:bCs/>
        </w:rPr>
        <w:t xml:space="preserve">IV. Zasady rekrutacji na studia, na kierunki </w:t>
      </w:r>
      <w:r w:rsidRPr="00693679">
        <w:rPr>
          <w:b/>
          <w:bCs/>
        </w:rPr>
        <w:t>prowadzone w języku angielskim.</w:t>
      </w:r>
    </w:p>
    <w:p w:rsidR="008219C5" w:rsidRDefault="008219C5" w:rsidP="008219C5">
      <w:pPr>
        <w:jc w:val="both"/>
        <w:rPr>
          <w:b/>
          <w:bCs/>
        </w:rPr>
      </w:pPr>
    </w:p>
    <w:p w:rsidR="008219C5" w:rsidRDefault="008219C5" w:rsidP="008219C5">
      <w:pPr>
        <w:jc w:val="center"/>
        <w:rPr>
          <w:b/>
          <w:bCs/>
        </w:rPr>
      </w:pPr>
      <w:r>
        <w:rPr>
          <w:b/>
          <w:bCs/>
        </w:rPr>
        <w:t>§ 4</w:t>
      </w:r>
    </w:p>
    <w:p w:rsidR="008219C5" w:rsidRDefault="008219C5" w:rsidP="008219C5">
      <w:pPr>
        <w:jc w:val="both"/>
      </w:pPr>
    </w:p>
    <w:p w:rsidR="008219C5" w:rsidRDefault="008219C5" w:rsidP="008219C5">
      <w:pPr>
        <w:numPr>
          <w:ilvl w:val="0"/>
          <w:numId w:val="17"/>
        </w:numPr>
        <w:spacing w:after="120"/>
        <w:ind w:left="709" w:hanging="284"/>
        <w:jc w:val="both"/>
      </w:pPr>
      <w:r>
        <w:t xml:space="preserve">Do postępowania kwalifikacyjnego na studia, na kierunki prowadzone w języku angielskim mogą być dopuszczeni kandydaci, którzy ukończyli szkołę średnią </w:t>
      </w:r>
      <w:r>
        <w:br/>
        <w:t xml:space="preserve">i uzyskali świadectwo jej ukończenia uprawniające do podjęcia studiów wyższych </w:t>
      </w:r>
      <w:r>
        <w:br/>
        <w:t>w kraju jego wydania, potwierdzone przez placówkę edukacyjną, oświatową lub dyplomatyczną.</w:t>
      </w:r>
    </w:p>
    <w:p w:rsidR="008219C5" w:rsidRDefault="008219C5" w:rsidP="008219C5">
      <w:pPr>
        <w:numPr>
          <w:ilvl w:val="0"/>
          <w:numId w:val="17"/>
        </w:numPr>
        <w:ind w:left="709" w:hanging="283"/>
        <w:jc w:val="both"/>
      </w:pPr>
      <w:r>
        <w:t>Kandydaci ubiegający się o przyjęcie na studia w języku angielskim zobowiązani są do złożenia następujących dokumentów:</w:t>
      </w:r>
    </w:p>
    <w:p w:rsidR="008219C5" w:rsidRDefault="008219C5" w:rsidP="008219C5">
      <w:pPr>
        <w:pStyle w:val="Akapitzlist"/>
      </w:pPr>
    </w:p>
    <w:p w:rsidR="008219C5" w:rsidRDefault="008219C5" w:rsidP="008219C5">
      <w:pPr>
        <w:numPr>
          <w:ilvl w:val="0"/>
          <w:numId w:val="18"/>
        </w:numPr>
        <w:ind w:left="1134" w:hanging="425"/>
        <w:jc w:val="both"/>
      </w:pPr>
      <w:r>
        <w:t>oryginału lub odpisu notarialnego świadectwa ukończenia szkoły średniej,</w:t>
      </w:r>
    </w:p>
    <w:p w:rsidR="008219C5" w:rsidRPr="00BB0460" w:rsidRDefault="008219C5" w:rsidP="008219C5">
      <w:pPr>
        <w:numPr>
          <w:ilvl w:val="0"/>
          <w:numId w:val="18"/>
        </w:numPr>
        <w:ind w:left="1134" w:hanging="425"/>
        <w:jc w:val="both"/>
      </w:pPr>
      <w:r>
        <w:t xml:space="preserve">oryginału przebiegu edukacji </w:t>
      </w:r>
      <w:r w:rsidRPr="00BB0460">
        <w:t>na poziomie szkoły średniej (dotyczy kandydatów, którzy ukończyli szkołę średnią za granicą),</w:t>
      </w:r>
    </w:p>
    <w:p w:rsidR="008219C5" w:rsidRDefault="008219C5" w:rsidP="008219C5">
      <w:pPr>
        <w:numPr>
          <w:ilvl w:val="0"/>
          <w:numId w:val="18"/>
        </w:numPr>
        <w:ind w:left="1134" w:hanging="425"/>
        <w:jc w:val="both"/>
      </w:pPr>
      <w:r w:rsidRPr="00BB0460">
        <w:t>kwestionariusza osobowego według</w:t>
      </w:r>
      <w:r>
        <w:t xml:space="preserve"> wzoru ustalonego przez Dziekana Wydziału,</w:t>
      </w:r>
    </w:p>
    <w:p w:rsidR="008219C5" w:rsidRDefault="008219C5" w:rsidP="008219C5">
      <w:pPr>
        <w:numPr>
          <w:ilvl w:val="0"/>
          <w:numId w:val="18"/>
        </w:numPr>
        <w:ind w:left="1134" w:hanging="425"/>
        <w:jc w:val="both"/>
      </w:pPr>
      <w:r>
        <w:t xml:space="preserve">kserokopii dokumentu tożsamości potwierdzonej za zgodność z oryginałem, </w:t>
      </w:r>
    </w:p>
    <w:p w:rsidR="008219C5" w:rsidRDefault="008219C5" w:rsidP="008219C5">
      <w:pPr>
        <w:numPr>
          <w:ilvl w:val="0"/>
          <w:numId w:val="18"/>
        </w:numPr>
        <w:ind w:left="1134" w:hanging="425"/>
        <w:jc w:val="both"/>
      </w:pPr>
      <w:r>
        <w:t>3 fotografii,</w:t>
      </w:r>
    </w:p>
    <w:p w:rsidR="008219C5" w:rsidRDefault="008219C5" w:rsidP="008219C5">
      <w:pPr>
        <w:numPr>
          <w:ilvl w:val="0"/>
          <w:numId w:val="18"/>
        </w:numPr>
        <w:ind w:left="1134" w:hanging="425"/>
        <w:jc w:val="both"/>
      </w:pPr>
      <w:r>
        <w:t>kserokopii aktu urodzenia,</w:t>
      </w:r>
    </w:p>
    <w:p w:rsidR="008219C5" w:rsidRPr="00BB0460" w:rsidRDefault="008219C5" w:rsidP="008219C5">
      <w:pPr>
        <w:numPr>
          <w:ilvl w:val="0"/>
          <w:numId w:val="18"/>
        </w:numPr>
        <w:ind w:left="1134" w:hanging="425"/>
        <w:jc w:val="both"/>
      </w:pPr>
      <w:r w:rsidRPr="00BB0460">
        <w:t>dokumentu potwierdzającego znajomość języka angielskie</w:t>
      </w:r>
      <w:r>
        <w:t xml:space="preserve">go o którym mowa </w:t>
      </w:r>
      <w:r>
        <w:br/>
        <w:t>w § 3 ust. 5</w:t>
      </w:r>
      <w:r w:rsidRPr="00BB0460">
        <w:t>,</w:t>
      </w:r>
    </w:p>
    <w:p w:rsidR="008219C5" w:rsidRDefault="008219C5" w:rsidP="008219C5">
      <w:pPr>
        <w:numPr>
          <w:ilvl w:val="0"/>
          <w:numId w:val="18"/>
        </w:numPr>
        <w:ind w:left="1134" w:hanging="425"/>
        <w:jc w:val="both"/>
      </w:pPr>
      <w:r w:rsidRPr="00BB0460">
        <w:t>dowodu uiszczenia opłaty rekrutacyjnej (dotyczy kandydatów posi</w:t>
      </w:r>
      <w:r>
        <w:t>adających obywatelstwo polskie),</w:t>
      </w:r>
    </w:p>
    <w:p w:rsidR="008219C5" w:rsidRPr="000A1C06" w:rsidRDefault="008219C5" w:rsidP="008219C5">
      <w:pPr>
        <w:numPr>
          <w:ilvl w:val="0"/>
          <w:numId w:val="18"/>
        </w:numPr>
        <w:ind w:left="1134" w:hanging="425"/>
        <w:jc w:val="both"/>
      </w:pPr>
      <w:r w:rsidRPr="000A1C06">
        <w:t>zaświadczenia lekarskiego stwierdzającego brak przeciwwskazań do podjęcia kształcenia na obranym kierunku i formie kształcenia.</w:t>
      </w:r>
    </w:p>
    <w:p w:rsidR="008219C5" w:rsidRPr="000A1C06" w:rsidRDefault="008219C5" w:rsidP="008219C5">
      <w:pPr>
        <w:numPr>
          <w:ilvl w:val="0"/>
          <w:numId w:val="18"/>
        </w:numPr>
        <w:ind w:left="1134" w:hanging="425"/>
        <w:jc w:val="both"/>
      </w:pPr>
      <w:r w:rsidRPr="000A1C06">
        <w:t>oryginału lub odpisu notarialnego dyplomu ukończenia studiów pierwszego stopnia (dotyczy kandydatów ubiegających się o przyjęcie na studia drugiego stopnia).</w:t>
      </w:r>
    </w:p>
    <w:p w:rsidR="008219C5" w:rsidRPr="00BB0460" w:rsidRDefault="008219C5" w:rsidP="008219C5">
      <w:pPr>
        <w:jc w:val="both"/>
      </w:pPr>
      <w:r w:rsidRPr="00BB0460">
        <w:t xml:space="preserve"> </w:t>
      </w:r>
    </w:p>
    <w:p w:rsidR="00226F80" w:rsidRDefault="008219C5" w:rsidP="008219C5">
      <w:pPr>
        <w:numPr>
          <w:ilvl w:val="0"/>
          <w:numId w:val="17"/>
        </w:numPr>
        <w:ind w:left="709" w:hanging="283"/>
        <w:jc w:val="both"/>
      </w:pPr>
      <w:r w:rsidRPr="00BB0460">
        <w:t>Po pozytywnej weryfikacji dokumentów aplikacyjnych kandydaci, którzy ukończyli szkołę średnią za granicą</w:t>
      </w:r>
      <w:r>
        <w:t xml:space="preserve"> </w:t>
      </w:r>
      <w:r w:rsidRPr="000A1C06">
        <w:t xml:space="preserve">i ubiegają się o przyjęcie na kierunki: </w:t>
      </w:r>
      <w:r w:rsidRPr="000A1C06">
        <w:rPr>
          <w:i/>
        </w:rPr>
        <w:t>lekarski, lekarsko-</w:t>
      </w:r>
      <w:r w:rsidRPr="005A020F">
        <w:rPr>
          <w:i/>
        </w:rPr>
        <w:t>dentystyczny</w:t>
      </w:r>
      <w:r w:rsidR="004372CD" w:rsidRPr="005A020F">
        <w:rPr>
          <w:i/>
        </w:rPr>
        <w:t>,</w:t>
      </w:r>
      <w:r w:rsidRPr="005A020F">
        <w:t xml:space="preserve"> </w:t>
      </w:r>
      <w:r w:rsidR="004372CD" w:rsidRPr="005A020F">
        <w:rPr>
          <w:i/>
        </w:rPr>
        <w:t>farmacja</w:t>
      </w:r>
      <w:r w:rsidR="004372CD" w:rsidRPr="005A020F">
        <w:t xml:space="preserve"> </w:t>
      </w:r>
      <w:r w:rsidRPr="005A020F">
        <w:t>oraz</w:t>
      </w:r>
      <w:r w:rsidR="004372CD" w:rsidRPr="005A020F">
        <w:t xml:space="preserve"> </w:t>
      </w:r>
      <w:r w:rsidR="004372CD" w:rsidRPr="005A020F">
        <w:rPr>
          <w:i/>
        </w:rPr>
        <w:t>biotechnologia medyczna</w:t>
      </w:r>
      <w:r w:rsidR="004372CD" w:rsidRPr="005A020F">
        <w:t xml:space="preserve"> studia </w:t>
      </w:r>
      <w:r w:rsidR="00226F80" w:rsidRPr="005A020F">
        <w:t>pierwszego</w:t>
      </w:r>
      <w:r w:rsidR="004372CD" w:rsidRPr="005A020F">
        <w:t xml:space="preserve"> stopnia</w:t>
      </w:r>
      <w:r w:rsidRPr="005A020F">
        <w:t xml:space="preserve">, </w:t>
      </w:r>
      <w:r w:rsidRPr="00BB0460">
        <w:t xml:space="preserve">przystępują do egzaminu ustnego przeprowadzonego w języku angielskim </w:t>
      </w:r>
      <w:r w:rsidR="00226F80">
        <w:br/>
      </w:r>
      <w:r w:rsidRPr="00BB0460">
        <w:t xml:space="preserve">w wyznaczonym przez Komisję Rekrutacyjną terminie, podczas którego zostanie oceniona wiedza </w:t>
      </w:r>
      <w:r w:rsidRPr="00190BD4">
        <w:t>kandydata</w:t>
      </w:r>
      <w:r w:rsidRPr="00BB0460">
        <w:t xml:space="preserve"> </w:t>
      </w:r>
      <w:r w:rsidRPr="00190BD4">
        <w:t>z</w:t>
      </w:r>
      <w:r w:rsidRPr="00190BD4">
        <w:rPr>
          <w:color w:val="FF0000"/>
        </w:rPr>
        <w:t xml:space="preserve"> </w:t>
      </w:r>
      <w:r w:rsidRPr="006F2140">
        <w:t>dwóch wybranych przez niego</w:t>
      </w:r>
      <w:r w:rsidRPr="00190BD4">
        <w:rPr>
          <w:color w:val="FF0000"/>
        </w:rPr>
        <w:t xml:space="preserve"> </w:t>
      </w:r>
      <w:r w:rsidRPr="006166D9">
        <w:t>przedmiotów</w:t>
      </w:r>
      <w:r>
        <w:t>:</w:t>
      </w:r>
    </w:p>
    <w:p w:rsidR="008219C5" w:rsidRDefault="008219C5" w:rsidP="00226F80">
      <w:pPr>
        <w:ind w:left="709"/>
        <w:jc w:val="both"/>
      </w:pPr>
      <w:r>
        <w:rPr>
          <w:color w:val="FF0000"/>
        </w:rPr>
        <w:t xml:space="preserve"> </w:t>
      </w:r>
    </w:p>
    <w:p w:rsidR="008219C5" w:rsidRPr="006F2140" w:rsidRDefault="008219C5" w:rsidP="008219C5">
      <w:pPr>
        <w:numPr>
          <w:ilvl w:val="1"/>
          <w:numId w:val="19"/>
        </w:numPr>
        <w:ind w:left="993" w:hanging="284"/>
        <w:jc w:val="both"/>
      </w:pPr>
      <w:r w:rsidRPr="006F2140">
        <w:lastRenderedPageBreak/>
        <w:t>biologia i chemia, lub</w:t>
      </w:r>
    </w:p>
    <w:p w:rsidR="008219C5" w:rsidRPr="006F2140" w:rsidRDefault="008219C5" w:rsidP="008219C5">
      <w:pPr>
        <w:numPr>
          <w:ilvl w:val="1"/>
          <w:numId w:val="19"/>
        </w:numPr>
        <w:ind w:left="993" w:hanging="284"/>
        <w:jc w:val="both"/>
      </w:pPr>
      <w:r w:rsidRPr="006F2140">
        <w:t>biologia i fizyka, lub</w:t>
      </w:r>
    </w:p>
    <w:p w:rsidR="008219C5" w:rsidRPr="006F2140" w:rsidRDefault="008219C5" w:rsidP="008219C5">
      <w:pPr>
        <w:numPr>
          <w:ilvl w:val="1"/>
          <w:numId w:val="19"/>
        </w:numPr>
        <w:ind w:left="993" w:hanging="284"/>
        <w:jc w:val="both"/>
      </w:pPr>
      <w:r w:rsidRPr="006F2140">
        <w:t>chemia i fizyka.</w:t>
      </w:r>
    </w:p>
    <w:p w:rsidR="008219C5" w:rsidRPr="00EB538B" w:rsidRDefault="008219C5" w:rsidP="008219C5">
      <w:pPr>
        <w:pStyle w:val="Akapitzlist1"/>
        <w:ind w:left="0" w:firstLine="426"/>
        <w:rPr>
          <w:rFonts w:ascii="Times New Roman" w:hAnsi="Times New Roman"/>
          <w:sz w:val="24"/>
          <w:szCs w:val="24"/>
        </w:rPr>
      </w:pPr>
      <w:r w:rsidRPr="00EB538B">
        <w:rPr>
          <w:rFonts w:ascii="Times New Roman" w:hAnsi="Times New Roman"/>
          <w:sz w:val="24"/>
          <w:szCs w:val="24"/>
        </w:rPr>
        <w:t>na poziomie szkoły średniej w Polsce.</w:t>
      </w:r>
    </w:p>
    <w:p w:rsidR="008219C5" w:rsidRDefault="008219C5" w:rsidP="008219C5">
      <w:pPr>
        <w:numPr>
          <w:ilvl w:val="0"/>
          <w:numId w:val="17"/>
        </w:numPr>
        <w:ind w:left="709" w:hanging="283"/>
        <w:jc w:val="both"/>
      </w:pPr>
      <w:r>
        <w:t xml:space="preserve">O przyjęciu kandydata na studia w języku angielskim decyduje </w:t>
      </w:r>
      <w:r w:rsidRPr="000A1C06">
        <w:t>wynik</w:t>
      </w:r>
      <w:r>
        <w:t xml:space="preserve"> egzaminu ustnego.</w:t>
      </w:r>
    </w:p>
    <w:p w:rsidR="008219C5" w:rsidRDefault="008219C5" w:rsidP="008219C5">
      <w:pPr>
        <w:ind w:left="709" w:hanging="283"/>
        <w:jc w:val="both"/>
      </w:pPr>
    </w:p>
    <w:p w:rsidR="008219C5" w:rsidRPr="00BB0460" w:rsidRDefault="008219C5" w:rsidP="008219C5">
      <w:pPr>
        <w:numPr>
          <w:ilvl w:val="0"/>
          <w:numId w:val="17"/>
        </w:numPr>
        <w:ind w:left="709" w:hanging="283"/>
        <w:jc w:val="both"/>
      </w:pPr>
      <w:r>
        <w:t xml:space="preserve">Kandydaci, </w:t>
      </w:r>
      <w:r w:rsidRPr="000A1C06">
        <w:t>o których mowa w ust. 3</w:t>
      </w:r>
      <w:r>
        <w:t xml:space="preserve">, </w:t>
      </w:r>
      <w:r w:rsidRPr="00BB0460">
        <w:t xml:space="preserve">będą przyjmowani na </w:t>
      </w:r>
      <w:r>
        <w:t>studia</w:t>
      </w:r>
      <w:r w:rsidRPr="00BB0460">
        <w:t xml:space="preserve"> w języku angielskim w oparciu o utworzoną listę rankingową. O kolejności umieszczania na liście rankingowej decydować będzie wynik egzaminu ustnego.</w:t>
      </w:r>
    </w:p>
    <w:p w:rsidR="0063331D" w:rsidRPr="00BB0460" w:rsidRDefault="0063331D" w:rsidP="008219C5">
      <w:pPr>
        <w:ind w:left="709" w:hanging="283"/>
        <w:jc w:val="both"/>
      </w:pPr>
    </w:p>
    <w:p w:rsidR="008219C5" w:rsidRPr="00F96D45" w:rsidRDefault="008219C5" w:rsidP="008219C5">
      <w:pPr>
        <w:numPr>
          <w:ilvl w:val="0"/>
          <w:numId w:val="17"/>
        </w:numPr>
        <w:ind w:left="709" w:hanging="283"/>
        <w:jc w:val="both"/>
      </w:pPr>
      <w:r w:rsidRPr="00BB0460">
        <w:t>W przypadku kandydatów, którzy ukończyli szkołę średnią w Polsce, o kolejności umieszczenia na liście rankingowej decydują oceny na świadectwie maturalnym (tzw. „nowa matura”) uzyskane z przedmiotów</w:t>
      </w:r>
      <w:r>
        <w:t>:</w:t>
      </w:r>
      <w:r w:rsidRPr="00BB0460">
        <w:t xml:space="preserve"> biologia</w:t>
      </w:r>
      <w:r>
        <w:t xml:space="preserve"> (przedmiot obowiązkowy)</w:t>
      </w:r>
      <w:r w:rsidRPr="00BB0460">
        <w:t xml:space="preserve"> </w:t>
      </w:r>
      <w:r>
        <w:br/>
      </w:r>
      <w:r w:rsidRPr="00BB0460">
        <w:t xml:space="preserve">i chemia </w:t>
      </w:r>
      <w:r>
        <w:t xml:space="preserve">lub fizyka lub matematyka (przedmiot do wyboru) </w:t>
      </w:r>
      <w:r w:rsidRPr="00BB0460">
        <w:t xml:space="preserve">w zakresie rozszerzonym. Warunkiem przyjęcia na studia </w:t>
      </w:r>
      <w:r w:rsidRPr="000A1C06">
        <w:t xml:space="preserve">w języku angielskim na kierunki: </w:t>
      </w:r>
      <w:r w:rsidRPr="000A1C06">
        <w:rPr>
          <w:i/>
        </w:rPr>
        <w:t>lekarski</w:t>
      </w:r>
      <w:r w:rsidRPr="000A1C06">
        <w:t xml:space="preserve">, </w:t>
      </w:r>
      <w:r w:rsidRPr="000A1C06">
        <w:rPr>
          <w:i/>
        </w:rPr>
        <w:t>lekarsko-dentystyczny oraz farmacja</w:t>
      </w:r>
      <w:r w:rsidRPr="000A1C06">
        <w:t>,</w:t>
      </w:r>
      <w:r>
        <w:t xml:space="preserve"> </w:t>
      </w:r>
      <w:r w:rsidRPr="00BB0460">
        <w:t xml:space="preserve">jest </w:t>
      </w:r>
      <w:r>
        <w:t>uzyskanie minimalnej liczby</w:t>
      </w:r>
      <w:r w:rsidRPr="00BB0460">
        <w:t xml:space="preserve"> punktów niezbędn</w:t>
      </w:r>
      <w:r>
        <w:t>ej</w:t>
      </w:r>
      <w:r w:rsidRPr="00BB0460">
        <w:t xml:space="preserve"> do przyjęcia na I rok studiów niestacjonarnych w procesie rekrutacji w SUM, </w:t>
      </w:r>
      <w:r>
        <w:br/>
      </w:r>
      <w:r w:rsidRPr="00F96D45">
        <w:t>w programie nauczania w języku  polskim.</w:t>
      </w:r>
      <w:r w:rsidR="00E36CDF" w:rsidRPr="00F96D45">
        <w:t xml:space="preserve"> </w:t>
      </w:r>
      <w:r w:rsidR="00482AEE" w:rsidRPr="00F96D45">
        <w:t>Warunkiem przyjęcia n</w:t>
      </w:r>
      <w:r w:rsidR="00E36CDF" w:rsidRPr="00F96D45">
        <w:t xml:space="preserve">a studia </w:t>
      </w:r>
      <w:r w:rsidR="0063331D" w:rsidRPr="00F96D45">
        <w:t>pierwszego</w:t>
      </w:r>
      <w:r w:rsidR="00E36CDF" w:rsidRPr="00F96D45">
        <w:t xml:space="preserve"> stopnia na kierunek </w:t>
      </w:r>
      <w:r w:rsidR="00E36CDF" w:rsidRPr="00F96D45">
        <w:rPr>
          <w:i/>
        </w:rPr>
        <w:t>biotechnologia medyczna</w:t>
      </w:r>
      <w:r w:rsidR="00482AEE" w:rsidRPr="00F96D45">
        <w:rPr>
          <w:i/>
        </w:rPr>
        <w:t xml:space="preserve">, </w:t>
      </w:r>
      <w:r w:rsidR="00482AEE" w:rsidRPr="00F96D45">
        <w:t>jest</w:t>
      </w:r>
      <w:r w:rsidR="00E36CDF" w:rsidRPr="00F96D45">
        <w:t xml:space="preserve"> uzyskanie minimum 30 punktów </w:t>
      </w:r>
      <w:r w:rsidR="0063331D" w:rsidRPr="00F96D45">
        <w:br/>
      </w:r>
      <w:r w:rsidR="00E36CDF" w:rsidRPr="00F96D45">
        <w:t>z każdego z wymaganych przedmiotów.</w:t>
      </w:r>
    </w:p>
    <w:p w:rsidR="008219C5" w:rsidRDefault="008219C5" w:rsidP="00E36CDF">
      <w:pPr>
        <w:pStyle w:val="Akapitzlist"/>
        <w:ind w:left="991" w:hanging="283"/>
      </w:pPr>
    </w:p>
    <w:p w:rsidR="008219C5" w:rsidRPr="000A1C06" w:rsidRDefault="008219C5" w:rsidP="008219C5">
      <w:pPr>
        <w:numPr>
          <w:ilvl w:val="0"/>
          <w:numId w:val="17"/>
        </w:numPr>
        <w:ind w:left="709" w:hanging="283"/>
        <w:jc w:val="both"/>
      </w:pPr>
      <w:r w:rsidRPr="000A1C06">
        <w:t xml:space="preserve">Rekrutacja kandydatów, którzy ukończyli szkołę średnią za granicą i ubiegają się </w:t>
      </w:r>
      <w:r w:rsidRPr="000A1C06">
        <w:br/>
        <w:t xml:space="preserve">o przyjęcie na studia pierwszego stopnia na kierunki: </w:t>
      </w:r>
      <w:r w:rsidRPr="000A1C06">
        <w:rPr>
          <w:i/>
        </w:rPr>
        <w:t>pielęgniarstwo</w:t>
      </w:r>
      <w:r w:rsidRPr="000A1C06">
        <w:t xml:space="preserve">, </w:t>
      </w:r>
      <w:r w:rsidRPr="000A1C06">
        <w:rPr>
          <w:i/>
        </w:rPr>
        <w:t>położnictwo</w:t>
      </w:r>
      <w:r w:rsidRPr="000A1C06">
        <w:t xml:space="preserve"> oraz </w:t>
      </w:r>
      <w:r w:rsidRPr="000A1C06">
        <w:rPr>
          <w:i/>
        </w:rPr>
        <w:t>fizjoterapia</w:t>
      </w:r>
      <w:r w:rsidRPr="000A1C06">
        <w:t xml:space="preserve"> odbywa się na podstawie oceny z przedmiotu biologia uzyskanej w trakcie edukacji na poziomie średnim oraz pozytywnej weryfikacji dokumentów aplikacyjnych, o których mowa w ust. 2.</w:t>
      </w:r>
    </w:p>
    <w:p w:rsidR="008219C5" w:rsidRPr="000A1C06" w:rsidRDefault="008219C5" w:rsidP="008219C5">
      <w:pPr>
        <w:pStyle w:val="Akapitzlist"/>
        <w:ind w:left="709" w:hanging="283"/>
      </w:pPr>
    </w:p>
    <w:p w:rsidR="008219C5" w:rsidRPr="000A1C06" w:rsidRDefault="008219C5" w:rsidP="008219C5">
      <w:pPr>
        <w:numPr>
          <w:ilvl w:val="0"/>
          <w:numId w:val="17"/>
        </w:numPr>
        <w:ind w:left="709" w:hanging="283"/>
        <w:jc w:val="both"/>
      </w:pPr>
      <w:r w:rsidRPr="000A1C06">
        <w:t>Kandydaci, o których mowa w ust. 7, będą przyjmowani na studia w języku angielskim w oparciu o utworzoną listę rankingową. O kolejności umieszczania na liście rankingowej decydować będzie wynik postępowania kwalifikacyjnego.</w:t>
      </w:r>
    </w:p>
    <w:p w:rsidR="008219C5" w:rsidRPr="000A1C06" w:rsidRDefault="008219C5" w:rsidP="008219C5">
      <w:pPr>
        <w:ind w:left="709" w:hanging="283"/>
        <w:jc w:val="both"/>
      </w:pPr>
    </w:p>
    <w:p w:rsidR="008219C5" w:rsidRPr="000A1C06" w:rsidRDefault="008219C5" w:rsidP="008219C5">
      <w:pPr>
        <w:numPr>
          <w:ilvl w:val="0"/>
          <w:numId w:val="17"/>
        </w:numPr>
        <w:ind w:left="709" w:hanging="283"/>
        <w:jc w:val="both"/>
      </w:pPr>
      <w:r w:rsidRPr="000A1C06">
        <w:t xml:space="preserve">W przypadku kandydatów, którzy ukończyli szkołę średnią w Polsce, o kolejności umieszczenia na liście rankingowej decyduje ocena na świadectwie maturalnym                 (tzw. „nowa matura”) uzyskana z przedmiotu biologia w zakresie podstawowym lub rozszerzonym, przeliczonym na poziom podstawowy. Warunkiem przyjęcia na studia pierwszego stopnia w języku angielskim na kierunki: </w:t>
      </w:r>
      <w:r w:rsidRPr="000A1C06">
        <w:rPr>
          <w:i/>
        </w:rPr>
        <w:t>pielęgniarstwo, położnictwo oraz fizjoterapia,</w:t>
      </w:r>
      <w:r w:rsidRPr="000A1C06">
        <w:t xml:space="preserve"> jest uzyskanie minimalnej liczby punktów niezbędnej do przyjęcia na I rok studiów stacjonarnych w procesie rekrutacji w SUM, w programie nauczania </w:t>
      </w:r>
      <w:r>
        <w:br/>
      </w:r>
      <w:r w:rsidRPr="000A1C06">
        <w:t>w języku  polskim.</w:t>
      </w:r>
    </w:p>
    <w:p w:rsidR="008219C5" w:rsidRPr="000A1C06" w:rsidRDefault="008219C5" w:rsidP="008219C5">
      <w:pPr>
        <w:pStyle w:val="Akapitzlist"/>
        <w:ind w:left="709" w:hanging="283"/>
      </w:pPr>
    </w:p>
    <w:p w:rsidR="008219C5" w:rsidRPr="000A1C06" w:rsidRDefault="008219C5" w:rsidP="008219C5">
      <w:pPr>
        <w:numPr>
          <w:ilvl w:val="0"/>
          <w:numId w:val="17"/>
        </w:numPr>
        <w:tabs>
          <w:tab w:val="left" w:pos="709"/>
        </w:tabs>
        <w:ind w:left="709" w:hanging="425"/>
        <w:jc w:val="both"/>
      </w:pPr>
      <w:r w:rsidRPr="000A1C06">
        <w:t xml:space="preserve">Rekrutacja kandydatów, którzy ukończyli szkołę średnią za granicą i ubiegają się </w:t>
      </w:r>
      <w:r w:rsidRPr="000A1C06">
        <w:br/>
        <w:t xml:space="preserve">o przyjęcie na studia pierwszego stopnia na kierunek </w:t>
      </w:r>
      <w:r w:rsidRPr="000A1C06">
        <w:rPr>
          <w:i/>
        </w:rPr>
        <w:t>zdrowie publiczne</w:t>
      </w:r>
      <w:r w:rsidRPr="000A1C06">
        <w:t xml:space="preserve"> odbywa się na podstawie oceny </w:t>
      </w:r>
      <w:r w:rsidRPr="000A1C06">
        <w:rPr>
          <w:bCs/>
        </w:rPr>
        <w:t xml:space="preserve">z przedmiotu: biologia, chemia, matematyka, fizyka lub wiedza </w:t>
      </w:r>
      <w:r w:rsidRPr="000A1C06">
        <w:rPr>
          <w:bCs/>
        </w:rPr>
        <w:br/>
        <w:t xml:space="preserve">o społeczeństwie (z jednego wybranego przez kandydata przedmiotu) uzyskanej </w:t>
      </w:r>
      <w:r>
        <w:rPr>
          <w:bCs/>
        </w:rPr>
        <w:br/>
      </w:r>
      <w:r w:rsidRPr="000A1C06">
        <w:rPr>
          <w:bCs/>
        </w:rPr>
        <w:t xml:space="preserve">w trakcie edukacji na poziomie średnim oraz </w:t>
      </w:r>
      <w:r w:rsidRPr="000A1C06">
        <w:t>pozytywnej weryfikacji dokumentów aplikacyjnych, o których mowa w ust. 2.</w:t>
      </w:r>
    </w:p>
    <w:p w:rsidR="008219C5" w:rsidRPr="000A1C06" w:rsidRDefault="008219C5" w:rsidP="008219C5">
      <w:pPr>
        <w:pStyle w:val="Akapitzlist"/>
        <w:ind w:left="709" w:hanging="283"/>
      </w:pPr>
    </w:p>
    <w:p w:rsidR="008219C5" w:rsidRPr="000A1C06" w:rsidRDefault="008219C5" w:rsidP="008219C5">
      <w:pPr>
        <w:numPr>
          <w:ilvl w:val="0"/>
          <w:numId w:val="17"/>
        </w:numPr>
        <w:ind w:left="709" w:hanging="425"/>
        <w:jc w:val="both"/>
      </w:pPr>
      <w:r w:rsidRPr="000A1C06">
        <w:lastRenderedPageBreak/>
        <w:t>Kandydaci, o których mowa w ust. 10, będą przyjmowani na studia w języku angielskim w oparciu o utworzoną listę rankingową. O kolejności umieszczania na liście rankingowej decydować będzie wynik postępowania kwalifikacyjnego.</w:t>
      </w:r>
    </w:p>
    <w:p w:rsidR="008219C5" w:rsidRDefault="008219C5" w:rsidP="008219C5">
      <w:pPr>
        <w:pStyle w:val="Akapitzlist"/>
        <w:ind w:left="709" w:hanging="283"/>
      </w:pPr>
    </w:p>
    <w:p w:rsidR="008219C5" w:rsidRPr="000A1C06" w:rsidRDefault="008219C5" w:rsidP="008219C5">
      <w:pPr>
        <w:numPr>
          <w:ilvl w:val="0"/>
          <w:numId w:val="17"/>
        </w:numPr>
        <w:tabs>
          <w:tab w:val="num" w:pos="360"/>
        </w:tabs>
        <w:ind w:left="709" w:hanging="425"/>
        <w:jc w:val="both"/>
      </w:pPr>
      <w:r w:rsidRPr="000A1C06">
        <w:t xml:space="preserve">W przypadku kandydatów, którzy ukończyli szkołę średnią w Polsce, o kolejności umieszczenia na liście rankingowej decyduje ocena na świadectwie maturalnym                 (tzw. „nowa matura”) uzyskana z przedmiotu </w:t>
      </w:r>
      <w:r w:rsidRPr="000A1C06">
        <w:rPr>
          <w:bCs/>
        </w:rPr>
        <w:t>: biologia, chemia, matematyka, fizyka lub wiedza o społeczeństwie (z jednego wybranego przez kandydata przedmiotu),</w:t>
      </w:r>
      <w:r w:rsidRPr="000A1C06">
        <w:t xml:space="preserve"> </w:t>
      </w:r>
      <w:r>
        <w:br/>
      </w:r>
      <w:r w:rsidRPr="000A1C06">
        <w:t xml:space="preserve">w zakresie podstawowym lub rozszerzonym, przeliczonym na poziom podstawowy. Warunkiem przyjęcia na studia pierwszego stopnia w języku angielskim na kierunek </w:t>
      </w:r>
      <w:r w:rsidRPr="000A1C06">
        <w:rPr>
          <w:i/>
        </w:rPr>
        <w:t>zdrowie publiczne,</w:t>
      </w:r>
      <w:r w:rsidRPr="000A1C06">
        <w:t xml:space="preserve"> jest uzyskanie minimalnej liczby punktów niezbędnej do przyjęcia na I rok studiów stacjonarnych w procesie rekrutacji w SUM, w programie nauczania w języku  polskim.</w:t>
      </w:r>
    </w:p>
    <w:p w:rsidR="008219C5" w:rsidRPr="000A1C06" w:rsidRDefault="008219C5" w:rsidP="008219C5">
      <w:pPr>
        <w:numPr>
          <w:ilvl w:val="0"/>
          <w:numId w:val="17"/>
        </w:numPr>
        <w:ind w:left="709" w:hanging="425"/>
        <w:jc w:val="both"/>
      </w:pPr>
      <w:r w:rsidRPr="000A1C06">
        <w:t xml:space="preserve">Postepowanie  kwalifikacyjne na studia drugiego stopnia kierunek </w:t>
      </w:r>
      <w:r w:rsidRPr="000A1C06">
        <w:rPr>
          <w:i/>
        </w:rPr>
        <w:t>zdrowie publiczne</w:t>
      </w:r>
      <w:r w:rsidRPr="000A1C06">
        <w:t>, obejmuje konkurs średniej ocen uzyskanej w całym okresie studiów pierwszego stopnia (średnia ocen obliczana jest jako średnia arytmetyczna wyników wszystkich egzaminów i zaliczeń kończących przedmiot uzyskanych w ciągu całego okresu studiów).</w:t>
      </w:r>
    </w:p>
    <w:p w:rsidR="008219C5" w:rsidRPr="000A1C06" w:rsidRDefault="008219C5" w:rsidP="008219C5">
      <w:pPr>
        <w:pStyle w:val="Akapitzlist"/>
        <w:ind w:left="709" w:hanging="283"/>
      </w:pPr>
    </w:p>
    <w:p w:rsidR="008219C5" w:rsidRPr="000A1C06" w:rsidRDefault="008219C5" w:rsidP="008219C5">
      <w:pPr>
        <w:numPr>
          <w:ilvl w:val="0"/>
          <w:numId w:val="17"/>
        </w:numPr>
        <w:ind w:left="709" w:hanging="425"/>
        <w:jc w:val="both"/>
      </w:pPr>
      <w:r w:rsidRPr="000A1C06">
        <w:rPr>
          <w:bCs/>
        </w:rPr>
        <w:t xml:space="preserve">Kandydaci na studia drugiego stopnia kierunek </w:t>
      </w:r>
      <w:r w:rsidRPr="000A1C06">
        <w:rPr>
          <w:bCs/>
          <w:i/>
        </w:rPr>
        <w:t>dietetyka</w:t>
      </w:r>
      <w:r w:rsidRPr="000A1C06">
        <w:rPr>
          <w:bCs/>
        </w:rPr>
        <w:t xml:space="preserve"> winni legitymować się dyplomem ukończenia studiów pierwszego stopnia </w:t>
      </w:r>
      <w:r w:rsidRPr="000A1C06">
        <w:rPr>
          <w:rFonts w:eastAsia="Calibri"/>
          <w:lang w:eastAsia="en-US"/>
        </w:rPr>
        <w:t>z zakresu: dietetyka, żywienie człowieka, żywienie człowieka i ocena żywności, technologia żywności i  żywienia.</w:t>
      </w:r>
    </w:p>
    <w:p w:rsidR="008219C5" w:rsidRPr="000A1C06" w:rsidRDefault="008219C5" w:rsidP="008219C5">
      <w:pPr>
        <w:pStyle w:val="Akapitzlist"/>
        <w:ind w:left="709" w:hanging="283"/>
      </w:pPr>
    </w:p>
    <w:p w:rsidR="001E06BA" w:rsidRDefault="008219C5" w:rsidP="001E06BA">
      <w:pPr>
        <w:numPr>
          <w:ilvl w:val="0"/>
          <w:numId w:val="17"/>
        </w:numPr>
        <w:ind w:left="709" w:hanging="425"/>
        <w:jc w:val="both"/>
      </w:pPr>
      <w:r w:rsidRPr="000A1C06">
        <w:t xml:space="preserve">Postepowanie  kwalifikacyjne na studia drugiego stopnia kierunek </w:t>
      </w:r>
      <w:r w:rsidRPr="001E06BA">
        <w:rPr>
          <w:i/>
        </w:rPr>
        <w:t>dietetyka</w:t>
      </w:r>
      <w:r w:rsidRPr="000A1C06">
        <w:t xml:space="preserve"> obejmuje konkurs średniej ocen uzyskanej w całym okresie studiów (średnia ocen obliczana jest jako średnia arytmetyczna wyników wszystkich egzaminów i zaliczeń kończących przedmiot uzyskanych w ciągu całego okresu studiów). </w:t>
      </w:r>
    </w:p>
    <w:p w:rsidR="001E06BA" w:rsidRDefault="001E06BA" w:rsidP="001E06BA">
      <w:pPr>
        <w:pStyle w:val="Akapitzlist"/>
        <w:rPr>
          <w:bCs/>
          <w:color w:val="FF0000"/>
        </w:rPr>
      </w:pPr>
    </w:p>
    <w:p w:rsidR="00482AEE" w:rsidRPr="00F96D45" w:rsidRDefault="001C43E4" w:rsidP="00482AEE">
      <w:pPr>
        <w:numPr>
          <w:ilvl w:val="0"/>
          <w:numId w:val="17"/>
        </w:numPr>
        <w:ind w:left="709" w:hanging="425"/>
        <w:jc w:val="both"/>
      </w:pPr>
      <w:r w:rsidRPr="00F96D45">
        <w:rPr>
          <w:bCs/>
        </w:rPr>
        <w:t>Kandydaci na studia drugiego stopnia na kierun</w:t>
      </w:r>
      <w:r w:rsidR="00FB7EC9" w:rsidRPr="00F96D45">
        <w:rPr>
          <w:bCs/>
        </w:rPr>
        <w:t>ek</w:t>
      </w:r>
      <w:r w:rsidRPr="00F96D45">
        <w:rPr>
          <w:bCs/>
        </w:rPr>
        <w:t xml:space="preserve"> </w:t>
      </w:r>
      <w:r w:rsidRPr="00F96D45">
        <w:rPr>
          <w:bCs/>
          <w:i/>
        </w:rPr>
        <w:t>biotechnologia medyczna</w:t>
      </w:r>
      <w:r w:rsidRPr="00F96D45">
        <w:rPr>
          <w:bCs/>
        </w:rPr>
        <w:t xml:space="preserve"> </w:t>
      </w:r>
      <w:r w:rsidR="001E06BA" w:rsidRPr="00F96D45">
        <w:rPr>
          <w:bCs/>
        </w:rPr>
        <w:t>po</w:t>
      </w:r>
      <w:r w:rsidRPr="00F96D45">
        <w:rPr>
          <w:bCs/>
        </w:rPr>
        <w:t xml:space="preserve">winni legitymować się dyplomem ukończenia studiów pierwszego stopnia </w:t>
      </w:r>
      <w:r w:rsidR="00482AEE" w:rsidRPr="00F96D45">
        <w:t xml:space="preserve">z zakresu: biotechnologia, biotechnologia medyczna lub biologia oraz </w:t>
      </w:r>
      <w:r w:rsidR="001E06BA" w:rsidRPr="00F96D45">
        <w:t>posiadać znaczącą wiedzę i umiejętności w zakresie nauk o życiu/</w:t>
      </w:r>
      <w:r w:rsidR="001E06BA" w:rsidRPr="00F96D45">
        <w:rPr>
          <w:i/>
        </w:rPr>
        <w:t xml:space="preserve">life </w:t>
      </w:r>
      <w:proofErr w:type="spellStart"/>
      <w:r w:rsidR="001E06BA" w:rsidRPr="00F96D45">
        <w:rPr>
          <w:i/>
        </w:rPr>
        <w:t>sciences</w:t>
      </w:r>
      <w:proofErr w:type="spellEnd"/>
      <w:r w:rsidR="00482AEE" w:rsidRPr="00F96D45">
        <w:rPr>
          <w:i/>
        </w:rPr>
        <w:t>.</w:t>
      </w:r>
    </w:p>
    <w:p w:rsidR="00482AEE" w:rsidRPr="00F96D45" w:rsidRDefault="00482AEE" w:rsidP="00482AEE">
      <w:pPr>
        <w:pStyle w:val="Akapitzlist"/>
      </w:pPr>
    </w:p>
    <w:p w:rsidR="001C43E4" w:rsidRPr="00F96D45" w:rsidRDefault="001C43E4" w:rsidP="00482AEE">
      <w:pPr>
        <w:numPr>
          <w:ilvl w:val="0"/>
          <w:numId w:val="17"/>
        </w:numPr>
        <w:ind w:left="709" w:hanging="425"/>
        <w:jc w:val="both"/>
      </w:pPr>
      <w:r w:rsidRPr="00F96D45">
        <w:t xml:space="preserve">Postepowanie  kwalifikacyjne na studia drugiego stopnia </w:t>
      </w:r>
      <w:r w:rsidR="00FB7EC9" w:rsidRPr="00F96D45">
        <w:t xml:space="preserve">na </w:t>
      </w:r>
      <w:r w:rsidRPr="00F96D45">
        <w:t xml:space="preserve">kierunek </w:t>
      </w:r>
      <w:r w:rsidRPr="00F96D45">
        <w:rPr>
          <w:i/>
        </w:rPr>
        <w:t>biotechnologia medyczna</w:t>
      </w:r>
      <w:r w:rsidRPr="00F96D45">
        <w:t xml:space="preserve">, obejmuje rozmowę kwalifikacyjną </w:t>
      </w:r>
      <w:r w:rsidR="00C54A53" w:rsidRPr="00F96D45">
        <w:t xml:space="preserve">przeprowadzoną </w:t>
      </w:r>
      <w:r w:rsidRPr="00F96D45">
        <w:t>w języku angielskim</w:t>
      </w:r>
      <w:r w:rsidR="001E06BA" w:rsidRPr="00F96D45">
        <w:t xml:space="preserve">. </w:t>
      </w:r>
      <w:r w:rsidR="00230BBF" w:rsidRPr="00F96D45">
        <w:t>Lista rankingowa zostanie utworzona na podstawie przeprowadzonej rozmowy kwalifikacyjnej.</w:t>
      </w:r>
    </w:p>
    <w:p w:rsidR="008219C5" w:rsidRDefault="008219C5" w:rsidP="008219C5">
      <w:pPr>
        <w:pStyle w:val="tyt"/>
        <w:keepNext w:val="0"/>
        <w:overflowPunct/>
        <w:autoSpaceDE/>
        <w:autoSpaceDN/>
        <w:adjustRightInd/>
        <w:spacing w:before="0" w:after="0"/>
        <w:textAlignment w:val="auto"/>
        <w:rPr>
          <w:bCs/>
          <w:szCs w:val="24"/>
        </w:rPr>
      </w:pPr>
      <w:r>
        <w:rPr>
          <w:bCs/>
          <w:szCs w:val="24"/>
        </w:rPr>
        <w:t>§ 5</w:t>
      </w:r>
    </w:p>
    <w:p w:rsidR="008219C5" w:rsidRDefault="008219C5" w:rsidP="008219C5">
      <w:pPr>
        <w:ind w:left="360"/>
        <w:jc w:val="both"/>
      </w:pPr>
    </w:p>
    <w:p w:rsidR="008219C5" w:rsidRPr="000E0DDF" w:rsidRDefault="008219C5" w:rsidP="008219C5">
      <w:pPr>
        <w:numPr>
          <w:ilvl w:val="0"/>
          <w:numId w:val="9"/>
        </w:numPr>
        <w:tabs>
          <w:tab w:val="clear" w:pos="360"/>
        </w:tabs>
        <w:ind w:left="709" w:hanging="425"/>
        <w:jc w:val="both"/>
        <w:rPr>
          <w:b/>
        </w:rPr>
      </w:pPr>
      <w:r>
        <w:t xml:space="preserve">Do postępowania kwalifikacyjnego na studia w języku angielskim </w:t>
      </w:r>
      <w:r w:rsidRPr="000A1C06">
        <w:t>na kierunku lekarskim</w:t>
      </w:r>
      <w:r>
        <w:t xml:space="preserve"> mogą przystąpić kandydaci, którzy są absolwentami lub pobierają naukę w college’u przedmedycznym lub paramedycznym. Kandydatom tym, Dziekan może zaliczyć dotychczasowe kształcenie w zakresie przedmiotów odpowiadających programowi nauczania na I </w:t>
      </w:r>
      <w:proofErr w:type="spellStart"/>
      <w:r>
        <w:t>i</w:t>
      </w:r>
      <w:proofErr w:type="spellEnd"/>
      <w:r>
        <w:t xml:space="preserve"> II roku studiów.</w:t>
      </w:r>
    </w:p>
    <w:p w:rsidR="008219C5" w:rsidRDefault="008219C5" w:rsidP="008219C5">
      <w:pPr>
        <w:ind w:left="360"/>
        <w:jc w:val="both"/>
        <w:rPr>
          <w:b/>
        </w:rPr>
      </w:pPr>
    </w:p>
    <w:p w:rsidR="008219C5" w:rsidRDefault="008219C5" w:rsidP="008219C5">
      <w:pPr>
        <w:numPr>
          <w:ilvl w:val="0"/>
          <w:numId w:val="9"/>
        </w:numPr>
        <w:tabs>
          <w:tab w:val="clear" w:pos="360"/>
          <w:tab w:val="num" w:pos="709"/>
        </w:tabs>
        <w:ind w:left="709" w:hanging="425"/>
        <w:jc w:val="both"/>
      </w:pPr>
      <w:r>
        <w:t>Kandydaci, o których mowa w ust. 1 zobowiązani są do złożenia następujących dokumentów:</w:t>
      </w:r>
    </w:p>
    <w:p w:rsidR="008219C5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>
        <w:t>oryginału lub odpisu notarialnego świadectwa ukończenia szkoły średniej,</w:t>
      </w:r>
    </w:p>
    <w:p w:rsidR="008219C5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>
        <w:t>oryginału przebiegu studiów z college’u przedmedycznego lub paramedycznego,</w:t>
      </w:r>
    </w:p>
    <w:p w:rsidR="008219C5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>
        <w:lastRenderedPageBreak/>
        <w:t>oryginału lub odpisu notarialnego dyplomu ukończenia college’u przedmedycznego lub paramedycznego (dla kandydatów, którzy ukończyli college),</w:t>
      </w:r>
    </w:p>
    <w:p w:rsidR="008219C5" w:rsidRPr="00BB0460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>
        <w:t>urzędowego dokumentu potwierdzającego status prawny college’u (uczelnia państwowa</w:t>
      </w:r>
      <w:r w:rsidRPr="00BB0460">
        <w:t>/prywatna, uzyskane akredytacje, organ akredytujący</w:t>
      </w:r>
      <w:r>
        <w:t xml:space="preserve"> </w:t>
      </w:r>
      <w:r w:rsidRPr="00BB0460">
        <w:t>nauczanie                  na poziomie wyższym),</w:t>
      </w:r>
    </w:p>
    <w:p w:rsidR="008219C5" w:rsidRPr="00BB0460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 w:rsidRPr="00BB0460">
        <w:t>dokumentu potwierdzającego uzyskanie pozytywnego wyniku z egzaminu MCAT (dotyczy kandydatów posiadających obywatelstwo USA, narodowość USA lub stałe miejsce pobytu na terenie USA),</w:t>
      </w:r>
    </w:p>
    <w:p w:rsidR="008219C5" w:rsidRPr="00BB0460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 w:rsidRPr="00BB0460">
        <w:t>kwestionariusza osobowego według wzoru ustalonego przez Dziekana</w:t>
      </w:r>
      <w:r>
        <w:t xml:space="preserve"> Wydziału</w:t>
      </w:r>
      <w:r w:rsidRPr="00BB0460">
        <w:t>,</w:t>
      </w:r>
    </w:p>
    <w:p w:rsidR="008219C5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 w:rsidRPr="00BB0460">
        <w:t>kserokopii dokumentu</w:t>
      </w:r>
      <w:r>
        <w:t xml:space="preserve"> tożsamości potwierdzonej za zgodność z oryginałem,</w:t>
      </w:r>
    </w:p>
    <w:p w:rsidR="008219C5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>
        <w:t>3 fotografii,</w:t>
      </w:r>
    </w:p>
    <w:p w:rsidR="008219C5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ind w:left="1134" w:hanging="425"/>
        <w:jc w:val="both"/>
      </w:pPr>
      <w:r>
        <w:t>kserokopii aktu urodzenia,</w:t>
      </w:r>
    </w:p>
    <w:p w:rsidR="008219C5" w:rsidRDefault="008219C5" w:rsidP="008219C5">
      <w:pPr>
        <w:numPr>
          <w:ilvl w:val="1"/>
          <w:numId w:val="9"/>
        </w:numPr>
        <w:tabs>
          <w:tab w:val="clear" w:pos="1080"/>
          <w:tab w:val="num" w:pos="1134"/>
        </w:tabs>
        <w:spacing w:after="120"/>
        <w:ind w:left="1134" w:hanging="425"/>
        <w:jc w:val="both"/>
      </w:pPr>
      <w:r>
        <w:t xml:space="preserve">dokumentu potwierdzającego znajomość języka angielskiego o którym mowa </w:t>
      </w:r>
      <w:r>
        <w:br/>
        <w:t>w § 3 ust. 5.</w:t>
      </w:r>
    </w:p>
    <w:p w:rsidR="008219C5" w:rsidRDefault="008219C5" w:rsidP="008219C5">
      <w:pPr>
        <w:pStyle w:val="Tekstpodstawowy"/>
        <w:numPr>
          <w:ilvl w:val="1"/>
          <w:numId w:val="12"/>
        </w:numPr>
        <w:tabs>
          <w:tab w:val="clear" w:pos="1440"/>
          <w:tab w:val="num" w:pos="709"/>
        </w:tabs>
        <w:ind w:left="709" w:hanging="425"/>
      </w:pPr>
      <w:r>
        <w:t xml:space="preserve">Po pozytywnej weryfikacji dokumentów aplikacyjnych kandydaci, o których mowa </w:t>
      </w:r>
      <w:r>
        <w:br/>
        <w:t xml:space="preserve">w ust. 1 przystępują do egzaminu ustnego przeprowadzonego w języku angielskim </w:t>
      </w:r>
      <w:r>
        <w:br/>
        <w:t xml:space="preserve">w wyznaczonym przez Komisję Rekrutacyjną terminie, podczas którego zostanie oceniona wiedza kandydata uzyskana w college’u z przedmiotów biologia, chemia </w:t>
      </w:r>
      <w:r>
        <w:br/>
        <w:t xml:space="preserve">i fizyka na poziomie I </w:t>
      </w:r>
      <w:proofErr w:type="spellStart"/>
      <w:r>
        <w:t>i</w:t>
      </w:r>
      <w:proofErr w:type="spellEnd"/>
      <w:r>
        <w:t xml:space="preserve"> II roku studiów lekarskich w Polsce.</w:t>
      </w:r>
    </w:p>
    <w:p w:rsidR="008219C5" w:rsidRDefault="008219C5" w:rsidP="008219C5">
      <w:pPr>
        <w:pStyle w:val="Tekstpodstawowy"/>
      </w:pPr>
    </w:p>
    <w:p w:rsidR="008219C5" w:rsidRDefault="008219C5" w:rsidP="008219C5">
      <w:pPr>
        <w:pStyle w:val="Tekstpodstawowy"/>
        <w:numPr>
          <w:ilvl w:val="1"/>
          <w:numId w:val="12"/>
        </w:numPr>
        <w:tabs>
          <w:tab w:val="clear" w:pos="1440"/>
          <w:tab w:val="num" w:pos="709"/>
        </w:tabs>
        <w:ind w:left="709" w:hanging="425"/>
      </w:pPr>
      <w:r>
        <w:t>O przyjęciu kandydata na studia w języku angielskim decyduje ocena z egzaminu ustnego.</w:t>
      </w:r>
    </w:p>
    <w:p w:rsidR="008219C5" w:rsidRDefault="008219C5" w:rsidP="008219C5">
      <w:pPr>
        <w:pStyle w:val="Tekstpodstawowy"/>
        <w:tabs>
          <w:tab w:val="num" w:pos="709"/>
        </w:tabs>
        <w:ind w:left="709" w:hanging="425"/>
      </w:pPr>
    </w:p>
    <w:p w:rsidR="008219C5" w:rsidRDefault="008219C5" w:rsidP="008219C5">
      <w:pPr>
        <w:pStyle w:val="Tekstpodstawowy"/>
        <w:numPr>
          <w:ilvl w:val="1"/>
          <w:numId w:val="12"/>
        </w:numPr>
        <w:tabs>
          <w:tab w:val="clear" w:pos="1440"/>
          <w:tab w:val="num" w:pos="709"/>
        </w:tabs>
        <w:ind w:left="709" w:hanging="425"/>
      </w:pPr>
      <w:r>
        <w:t xml:space="preserve">Kandydaci będą przyjęci na studia w oparciu o utworzoną listę rankingową. </w:t>
      </w:r>
      <w:r>
        <w:br/>
        <w:t>O kolejności umieszczania na liście rankingowej decydować będzie wynik egzaminu ustnego.</w:t>
      </w:r>
    </w:p>
    <w:p w:rsidR="008219C5" w:rsidRDefault="008219C5" w:rsidP="008219C5">
      <w:pPr>
        <w:pStyle w:val="Tekstpodstawowy"/>
      </w:pPr>
    </w:p>
    <w:p w:rsidR="008219C5" w:rsidRDefault="008219C5" w:rsidP="008219C5">
      <w:pPr>
        <w:pStyle w:val="Tekstpodstawowy"/>
      </w:pPr>
    </w:p>
    <w:p w:rsidR="008219C5" w:rsidRDefault="008219C5" w:rsidP="008219C5">
      <w:pPr>
        <w:pStyle w:val="Tekstpodstawowy"/>
      </w:pPr>
      <w:r>
        <w:rPr>
          <w:b/>
          <w:bCs/>
        </w:rPr>
        <w:t>VI. Odwołania</w:t>
      </w:r>
    </w:p>
    <w:p w:rsidR="008219C5" w:rsidRDefault="008219C5" w:rsidP="008219C5">
      <w:pPr>
        <w:pStyle w:val="Tekstpodstawowy"/>
        <w:jc w:val="center"/>
        <w:rPr>
          <w:b/>
          <w:bCs/>
        </w:rPr>
      </w:pPr>
      <w:r>
        <w:rPr>
          <w:b/>
          <w:bCs/>
        </w:rPr>
        <w:t>§ 6</w:t>
      </w:r>
    </w:p>
    <w:p w:rsidR="008219C5" w:rsidRDefault="008219C5" w:rsidP="008219C5">
      <w:pPr>
        <w:jc w:val="both"/>
      </w:pPr>
    </w:p>
    <w:p w:rsidR="008219C5" w:rsidRDefault="008219C5" w:rsidP="008219C5">
      <w:pPr>
        <w:numPr>
          <w:ilvl w:val="0"/>
          <w:numId w:val="14"/>
        </w:numPr>
        <w:tabs>
          <w:tab w:val="clear" w:pos="360"/>
          <w:tab w:val="num" w:pos="709"/>
        </w:tabs>
        <w:ind w:left="709" w:hanging="425"/>
        <w:jc w:val="both"/>
      </w:pPr>
      <w:r>
        <w:t>Organem odwoławczym w sprawie przyjęć na studia w języku angielskim jest Uczelniana Komisja Rekrutacyjna powołana przez Senat na wniosek Rektora.</w:t>
      </w:r>
    </w:p>
    <w:p w:rsidR="008219C5" w:rsidRDefault="008219C5" w:rsidP="008219C5">
      <w:pPr>
        <w:tabs>
          <w:tab w:val="num" w:pos="709"/>
        </w:tabs>
        <w:ind w:left="709" w:hanging="425"/>
        <w:jc w:val="both"/>
      </w:pPr>
    </w:p>
    <w:p w:rsidR="008219C5" w:rsidRDefault="008219C5" w:rsidP="008219C5">
      <w:pPr>
        <w:numPr>
          <w:ilvl w:val="0"/>
          <w:numId w:val="14"/>
        </w:numPr>
        <w:tabs>
          <w:tab w:val="clear" w:pos="360"/>
          <w:tab w:val="num" w:pos="709"/>
        </w:tabs>
        <w:ind w:left="709" w:hanging="425"/>
        <w:jc w:val="both"/>
        <w:rPr>
          <w:sz w:val="22"/>
          <w:szCs w:val="22"/>
        </w:rPr>
      </w:pPr>
      <w:r>
        <w:t xml:space="preserve">Kandydat, który nie został zakwalifikowany na studia w języku angielskim ma prawo </w:t>
      </w:r>
      <w:r>
        <w:br/>
        <w:t>odwołać się w terminie 14 dni od daty otrzymania decyzji o nie przyjęciu na studia                   do Uczelnianej Komisji Rekrutacyjnej. Decyzja Uczelnianej Komisji Rekrutacyjnej             jest ostateczna.</w:t>
      </w:r>
    </w:p>
    <w:p w:rsidR="008219C5" w:rsidRPr="006F200C" w:rsidRDefault="008219C5" w:rsidP="008219C5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6F200C">
        <w:rPr>
          <w:sz w:val="20"/>
          <w:szCs w:val="20"/>
        </w:rPr>
        <w:lastRenderedPageBreak/>
        <w:t xml:space="preserve">Załącznik Nr 1 do warunków i trybu rekrutacji </w:t>
      </w:r>
    </w:p>
    <w:p w:rsidR="008219C5" w:rsidRPr="006F200C" w:rsidRDefault="008219C5" w:rsidP="008219C5">
      <w:pPr>
        <w:pStyle w:val="Tekstpodstawowy"/>
        <w:ind w:left="4248" w:firstLine="708"/>
        <w:jc w:val="left"/>
        <w:rPr>
          <w:sz w:val="20"/>
          <w:szCs w:val="20"/>
        </w:rPr>
      </w:pPr>
      <w:r w:rsidRPr="006F200C">
        <w:rPr>
          <w:sz w:val="20"/>
          <w:szCs w:val="20"/>
        </w:rPr>
        <w:t xml:space="preserve">na studia prowadzone w języku angielskim </w:t>
      </w:r>
    </w:p>
    <w:p w:rsidR="008219C5" w:rsidRPr="006F200C" w:rsidRDefault="008219C5" w:rsidP="008219C5">
      <w:pPr>
        <w:pStyle w:val="Tekstpodstawowy"/>
        <w:ind w:left="4956"/>
        <w:jc w:val="left"/>
        <w:rPr>
          <w:sz w:val="20"/>
          <w:szCs w:val="20"/>
        </w:rPr>
      </w:pPr>
      <w:r w:rsidRPr="006F200C">
        <w:rPr>
          <w:sz w:val="20"/>
          <w:szCs w:val="20"/>
        </w:rPr>
        <w:t>w Śląski</w:t>
      </w:r>
      <w:r>
        <w:rPr>
          <w:sz w:val="20"/>
          <w:szCs w:val="20"/>
        </w:rPr>
        <w:t>m</w:t>
      </w:r>
      <w:r w:rsidRPr="006F200C">
        <w:rPr>
          <w:sz w:val="20"/>
          <w:szCs w:val="20"/>
        </w:rPr>
        <w:t xml:space="preserve"> Uniwersyte</w:t>
      </w:r>
      <w:r>
        <w:rPr>
          <w:sz w:val="20"/>
          <w:szCs w:val="20"/>
        </w:rPr>
        <w:t xml:space="preserve">cie Medycznym </w:t>
      </w:r>
      <w:r>
        <w:rPr>
          <w:sz w:val="20"/>
          <w:szCs w:val="20"/>
        </w:rPr>
        <w:br/>
        <w:t>w Katowicach w roku akademickim 2014/2015</w:t>
      </w:r>
    </w:p>
    <w:p w:rsidR="008219C5" w:rsidRDefault="008219C5" w:rsidP="008219C5">
      <w:pPr>
        <w:autoSpaceDE w:val="0"/>
        <w:autoSpaceDN w:val="0"/>
        <w:adjustRightInd w:val="0"/>
        <w:ind w:left="5663" w:firstLine="709"/>
        <w:jc w:val="both"/>
        <w:rPr>
          <w:sz w:val="20"/>
          <w:szCs w:val="20"/>
        </w:rPr>
      </w:pPr>
    </w:p>
    <w:p w:rsidR="008219C5" w:rsidRDefault="008219C5" w:rsidP="008219C5">
      <w:pPr>
        <w:pStyle w:val="Tekstpodstawowywcity3"/>
        <w:ind w:left="2700" w:hanging="2243"/>
        <w:jc w:val="center"/>
        <w:rPr>
          <w:b/>
          <w:bCs/>
          <w:sz w:val="24"/>
        </w:rPr>
      </w:pPr>
      <w:r>
        <w:rPr>
          <w:b/>
          <w:bCs/>
          <w:sz w:val="24"/>
        </w:rPr>
        <w:t>Wykaz dokumentów potwierdzających znajomość języka angielskiego</w:t>
      </w:r>
    </w:p>
    <w:p w:rsidR="008219C5" w:rsidRDefault="008219C5" w:rsidP="008219C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30"/>
        </w:rPr>
      </w:pP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360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First Certificate in English (FCE), 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360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Certificate in Advanced English (CAE), 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360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Certificate of Proficiency in English (CPE), 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360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Business English Certificate (BEC) Vantage - co </w:t>
      </w:r>
      <w:proofErr w:type="spellStart"/>
      <w:r>
        <w:rPr>
          <w:sz w:val="22"/>
          <w:lang w:val="en-US"/>
        </w:rPr>
        <w:t>najmniej</w:t>
      </w:r>
      <w:proofErr w:type="spellEnd"/>
      <w:r>
        <w:rPr>
          <w:sz w:val="22"/>
          <w:lang w:val="en-US"/>
        </w:rPr>
        <w:t xml:space="preserve"> Pass, 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360" w:firstLine="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Business English Certificate (BEC) Higher, 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Certificate in English for International Business and Trade (CEIBT) - </w:t>
      </w:r>
      <w:proofErr w:type="spellStart"/>
      <w:r>
        <w:rPr>
          <w:sz w:val="22"/>
          <w:lang w:val="en-US"/>
        </w:rPr>
        <w:t>certyfikaty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</w:t>
      </w:r>
      <w:smartTag w:uri="urn:schemas-microsoft-com:office:smarttags" w:element="PlaceType">
        <w:r>
          <w:rPr>
            <w:sz w:val="22"/>
            <w:lang w:val="en-US"/>
          </w:rPr>
          <w:t>University</w:t>
        </w:r>
      </w:smartTag>
      <w:r>
        <w:rPr>
          <w:sz w:val="22"/>
          <w:lang w:val="en-US"/>
        </w:rPr>
        <w:t xml:space="preserve"> of </w:t>
      </w:r>
      <w:smartTag w:uri="urn:schemas-microsoft-com:office:smarttags" w:element="PlaceName">
        <w:r>
          <w:rPr>
            <w:sz w:val="22"/>
            <w:lang w:val="en-US"/>
          </w:rPr>
          <w:t>Cambridge Local Examinations Syndicate</w:t>
        </w:r>
      </w:smartTag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oraz</w:t>
      </w:r>
      <w:proofErr w:type="spellEnd"/>
      <w:r>
        <w:rPr>
          <w:sz w:val="22"/>
          <w:lang w:val="en-US"/>
        </w:rPr>
        <w:t xml:space="preserve"> </w:t>
      </w:r>
      <w:proofErr w:type="spellStart"/>
      <w:smartTag w:uri="urn:schemas-microsoft-com:office:smarttags" w:element="PlaceName">
        <w:r>
          <w:rPr>
            <w:sz w:val="22"/>
            <w:lang w:val="en-US"/>
          </w:rPr>
          <w:t>przez</w:t>
        </w:r>
      </w:smartTag>
      <w:proofErr w:type="spellEnd"/>
      <w:r>
        <w:rPr>
          <w:sz w:val="22"/>
          <w:lang w:val="en-US"/>
        </w:rPr>
        <w:t xml:space="preserve"> </w:t>
      </w:r>
      <w:smartTag w:uri="urn:schemas-microsoft-com:office:smarttags" w:element="PlaceType">
        <w:r>
          <w:rPr>
            <w:sz w:val="22"/>
            <w:lang w:val="en-US"/>
          </w:rPr>
          <w:t>University</w:t>
        </w:r>
      </w:smartTag>
      <w:r>
        <w:rPr>
          <w:sz w:val="22"/>
          <w:lang w:val="en-US"/>
        </w:rPr>
        <w:t xml:space="preserve"> </w:t>
      </w:r>
      <w:r>
        <w:rPr>
          <w:sz w:val="22"/>
          <w:lang w:val="en-US"/>
        </w:rPr>
        <w:br/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lang w:val="en-US"/>
            </w:rPr>
            <w:t>Cambridge</w:t>
          </w:r>
        </w:smartTag>
      </w:smartTag>
      <w:r>
        <w:rPr>
          <w:sz w:val="22"/>
          <w:lang w:val="en-US"/>
        </w:rPr>
        <w:t xml:space="preserve"> ESOL Examinations,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International English Language Testing System IELTS – </w:t>
      </w:r>
      <w:proofErr w:type="spellStart"/>
      <w:r>
        <w:rPr>
          <w:sz w:val="22"/>
          <w:lang w:val="en-US"/>
        </w:rPr>
        <w:t>powyżej</w:t>
      </w:r>
      <w:proofErr w:type="spellEnd"/>
      <w:r>
        <w:rPr>
          <w:sz w:val="22"/>
          <w:lang w:val="en-US"/>
        </w:rPr>
        <w:t xml:space="preserve"> 6 </w:t>
      </w:r>
      <w:proofErr w:type="spellStart"/>
      <w:r>
        <w:rPr>
          <w:sz w:val="22"/>
          <w:lang w:val="en-US"/>
        </w:rPr>
        <w:t>pkt</w:t>
      </w:r>
      <w:proofErr w:type="spellEnd"/>
      <w:r>
        <w:rPr>
          <w:sz w:val="22"/>
          <w:lang w:val="en-US"/>
        </w:rPr>
        <w:t xml:space="preserve"> - </w:t>
      </w:r>
      <w:proofErr w:type="spellStart"/>
      <w:r>
        <w:rPr>
          <w:sz w:val="22"/>
          <w:lang w:val="en-US"/>
        </w:rPr>
        <w:t>zaświadczenia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PlaceType">
            <w:r>
              <w:rPr>
                <w:sz w:val="22"/>
                <w:lang w:val="en-US"/>
              </w:rPr>
              <w:t>University</w:t>
            </w:r>
          </w:smartTag>
          <w:r>
            <w:rPr>
              <w:sz w:val="22"/>
              <w:lang w:val="en-US"/>
            </w:rPr>
            <w:t xml:space="preserve"> of </w:t>
          </w:r>
          <w:smartTag w:uri="urn:schemas-microsoft-com:office:smarttags" w:element="PlaceName">
            <w:r>
              <w:rPr>
                <w:sz w:val="22"/>
                <w:lang w:val="en-US"/>
              </w:rPr>
              <w:t>Cambridge Local Examinations Syndicate</w:t>
            </w:r>
          </w:smartTag>
        </w:smartTag>
      </w:smartTag>
      <w:r>
        <w:rPr>
          <w:sz w:val="22"/>
          <w:lang w:val="en-US"/>
        </w:rPr>
        <w:t>, the British Council</w:t>
      </w:r>
      <w:r>
        <w:rPr>
          <w:sz w:val="22"/>
          <w:lang w:val="en-US"/>
        </w:rPr>
        <w:br/>
        <w:t xml:space="preserve"> i Education Australia,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Certificate in English Language Skills (CELS) – </w:t>
      </w:r>
      <w:proofErr w:type="spellStart"/>
      <w:r>
        <w:rPr>
          <w:sz w:val="22"/>
          <w:lang w:val="en-US"/>
        </w:rPr>
        <w:t>poziomy</w:t>
      </w:r>
      <w:proofErr w:type="spellEnd"/>
      <w:r>
        <w:rPr>
          <w:sz w:val="22"/>
          <w:lang w:val="en-US"/>
        </w:rPr>
        <w:t xml:space="preserve"> „Vantage” (B2) </w:t>
      </w:r>
      <w:proofErr w:type="spellStart"/>
      <w:r>
        <w:rPr>
          <w:sz w:val="22"/>
          <w:lang w:val="en-US"/>
        </w:rPr>
        <w:t>i</w:t>
      </w:r>
      <w:proofErr w:type="spellEnd"/>
      <w:r>
        <w:rPr>
          <w:sz w:val="22"/>
          <w:lang w:val="en-US"/>
        </w:rPr>
        <w:t xml:space="preserve"> „Higher” (C1),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</w:rPr>
      </w:pPr>
      <w:r>
        <w:rPr>
          <w:sz w:val="22"/>
        </w:rPr>
        <w:t xml:space="preserve">Test of English as a </w:t>
      </w:r>
      <w:proofErr w:type="spellStart"/>
      <w:r>
        <w:rPr>
          <w:sz w:val="22"/>
        </w:rPr>
        <w:t>Foreign</w:t>
      </w:r>
      <w:proofErr w:type="spellEnd"/>
      <w:r>
        <w:rPr>
          <w:sz w:val="22"/>
        </w:rPr>
        <w:t xml:space="preserve"> Language (TOEFL) - co najmniej 510 pkt z testu </w:t>
      </w:r>
      <w:r>
        <w:rPr>
          <w:sz w:val="22"/>
        </w:rPr>
        <w:br/>
        <w:t xml:space="preserve">(w systemie komputerowym co najmniej 180 pkt) i co najmniej 3,5 pkt z pracy pisemnej TWE - wydawany przez </w:t>
      </w:r>
      <w:proofErr w:type="spellStart"/>
      <w:r>
        <w:rPr>
          <w:sz w:val="22"/>
        </w:rPr>
        <w:t>Educational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Testing</w:t>
      </w:r>
      <w:proofErr w:type="spellEnd"/>
      <w:r>
        <w:rPr>
          <w:sz w:val="22"/>
        </w:rPr>
        <w:t xml:space="preserve"> Service, </w:t>
      </w:r>
      <w:proofErr w:type="spellStart"/>
      <w:r>
        <w:rPr>
          <w:sz w:val="22"/>
        </w:rPr>
        <w:t>Princeton</w:t>
      </w:r>
      <w:proofErr w:type="spellEnd"/>
      <w:r>
        <w:rPr>
          <w:sz w:val="22"/>
        </w:rPr>
        <w:t>, USA,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English for Speakers of Other Languages (ESOL) - </w:t>
      </w:r>
      <w:smartTag w:uri="urn:schemas-microsoft-com:office:smarttags" w:element="PlaceName">
        <w:r>
          <w:rPr>
            <w:sz w:val="22"/>
            <w:lang w:val="en-US"/>
          </w:rPr>
          <w:t>First</w:t>
        </w:r>
      </w:smartTag>
      <w:r>
        <w:rPr>
          <w:sz w:val="22"/>
          <w:lang w:val="en-US"/>
        </w:rPr>
        <w:t xml:space="preserve"> </w:t>
      </w:r>
      <w:smartTag w:uri="urn:schemas-microsoft-com:office:smarttags" w:element="PlaceName">
        <w:r>
          <w:rPr>
            <w:sz w:val="22"/>
            <w:lang w:val="en-US"/>
          </w:rPr>
          <w:t>Class</w:t>
        </w:r>
      </w:smartTag>
      <w:r>
        <w:rPr>
          <w:sz w:val="22"/>
          <w:lang w:val="en-US"/>
        </w:rPr>
        <w:t xml:space="preserve"> </w:t>
      </w:r>
      <w:smartTag w:uri="urn:schemas-microsoft-com:office:smarttags" w:element="PlaceType">
        <w:r>
          <w:rPr>
            <w:sz w:val="22"/>
            <w:lang w:val="en-US"/>
          </w:rPr>
          <w:t>Pass</w:t>
        </w:r>
      </w:smartTag>
      <w:r>
        <w:rPr>
          <w:sz w:val="22"/>
          <w:lang w:val="en-US"/>
        </w:rPr>
        <w:t xml:space="preserve"> at Intermediate Level, Higher Intermediate Level, Advanced Level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>
              <w:rPr>
                <w:sz w:val="22"/>
                <w:lang w:val="en-US"/>
              </w:rPr>
              <w:t>przez</w:t>
            </w:r>
          </w:smartTag>
          <w:proofErr w:type="spellEnd"/>
          <w:r>
            <w:rPr>
              <w:sz w:val="22"/>
              <w:lang w:val="en-US"/>
            </w:rPr>
            <w:t xml:space="preserve"> </w:t>
          </w:r>
          <w:smartTag w:uri="urn:schemas-microsoft-com:office:smarttags" w:element="PlaceType">
            <w:r>
              <w:rPr>
                <w:sz w:val="22"/>
                <w:lang w:val="en-US"/>
              </w:rPr>
              <w:t>City</w:t>
            </w:r>
          </w:smartTag>
        </w:smartTag>
      </w:smartTag>
      <w:r>
        <w:rPr>
          <w:sz w:val="22"/>
          <w:lang w:val="en-US"/>
        </w:rPr>
        <w:t xml:space="preserve"> &amp; Guilds Pitman Qualifications (Pitman Qualifications Institute),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International English for Speakers of Other Languages (IESOL) -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„Communicator”,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„Expert”,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„Mastery”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City &amp; Guilds (City &amp; Guilds Pitman Qualifications),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City &amp; Guilds Level 1 Certificate in ESOL International (reading, writing and listening) Communicator (B2) 500/1765/2; City &amp; Guilds Level 2 Certificate in ESOL International (reading, writing and listening), Expert (C1) 500/1766/4; City &amp; Guilds Level 3 Certificate in ESOL International (reading, writing and listening) Mastery (C2) 500/1767/6 -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City &amp; Guilds,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Spoken English Test (SET) for Business - Stage B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„Communicator”, Stage C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„Expert”, Stage C </w:t>
      </w:r>
      <w:proofErr w:type="spellStart"/>
      <w:r>
        <w:rPr>
          <w:sz w:val="22"/>
          <w:lang w:val="en-US"/>
        </w:rPr>
        <w:t>poziom</w:t>
      </w:r>
      <w:proofErr w:type="spellEnd"/>
      <w:r>
        <w:rPr>
          <w:sz w:val="22"/>
          <w:lang w:val="en-US"/>
        </w:rPr>
        <w:t xml:space="preserve"> „Mastery”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City &amp; Guilds (City &amp; Guilds Pitman Qualifications),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English for Business Communications (EBC) - Level 2, Level 3 -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>
              <w:rPr>
                <w:sz w:val="22"/>
                <w:lang w:val="en-US"/>
              </w:rPr>
              <w:t>przez</w:t>
            </w:r>
          </w:smartTag>
          <w:proofErr w:type="spellEnd"/>
          <w:r>
            <w:rPr>
              <w:sz w:val="22"/>
              <w:lang w:val="en-US"/>
            </w:rPr>
            <w:t xml:space="preserve"> </w:t>
          </w:r>
          <w:smartTag w:uri="urn:schemas-microsoft-com:office:smarttags" w:element="PlaceType">
            <w:r>
              <w:rPr>
                <w:sz w:val="22"/>
                <w:lang w:val="en-US"/>
              </w:rPr>
              <w:t>City</w:t>
            </w:r>
          </w:smartTag>
        </w:smartTag>
      </w:smartTag>
      <w:r>
        <w:rPr>
          <w:sz w:val="22"/>
          <w:lang w:val="en-US"/>
        </w:rPr>
        <w:t xml:space="preserve">                &amp; Guilds (City &amp; Guilds Pitman Qualifications),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English for Office Skills (EOS) - Level 2 -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>
              <w:rPr>
                <w:sz w:val="22"/>
                <w:lang w:val="en-US"/>
              </w:rPr>
              <w:t>przez</w:t>
            </w:r>
          </w:smartTag>
          <w:proofErr w:type="spellEnd"/>
          <w:r>
            <w:rPr>
              <w:sz w:val="22"/>
              <w:lang w:val="en-US"/>
            </w:rPr>
            <w:t xml:space="preserve"> </w:t>
          </w:r>
          <w:smartTag w:uri="urn:schemas-microsoft-com:office:smarttags" w:element="PlaceType">
            <w:r>
              <w:rPr>
                <w:sz w:val="22"/>
                <w:lang w:val="en-US"/>
              </w:rPr>
              <w:t>City</w:t>
            </w:r>
          </w:smartTag>
        </w:smartTag>
      </w:smartTag>
      <w:r>
        <w:rPr>
          <w:sz w:val="22"/>
          <w:lang w:val="en-US"/>
        </w:rPr>
        <w:t xml:space="preserve"> &amp; Guilds (City &amp; Guilds Pitman Qualifications),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Test of English for International Communication (TOEIC) – co </w:t>
      </w:r>
      <w:proofErr w:type="spellStart"/>
      <w:r>
        <w:rPr>
          <w:sz w:val="22"/>
          <w:lang w:val="en-US"/>
        </w:rPr>
        <w:t>najmniej</w:t>
      </w:r>
      <w:proofErr w:type="spellEnd"/>
      <w:r>
        <w:rPr>
          <w:sz w:val="22"/>
          <w:lang w:val="en-US"/>
        </w:rPr>
        <w:t xml:space="preserve"> 700 </w:t>
      </w:r>
      <w:proofErr w:type="spellStart"/>
      <w:r>
        <w:rPr>
          <w:sz w:val="22"/>
          <w:lang w:val="en-US"/>
        </w:rPr>
        <w:t>pkt</w:t>
      </w:r>
      <w:proofErr w:type="spellEnd"/>
      <w:r>
        <w:rPr>
          <w:sz w:val="22"/>
          <w:lang w:val="en-US"/>
        </w:rPr>
        <w:t xml:space="preserve"> z </w:t>
      </w:r>
      <w:proofErr w:type="spellStart"/>
      <w:r>
        <w:rPr>
          <w:sz w:val="22"/>
          <w:lang w:val="en-US"/>
        </w:rPr>
        <w:t>testu</w:t>
      </w:r>
      <w:proofErr w:type="spellEnd"/>
      <w:r>
        <w:rPr>
          <w:sz w:val="22"/>
          <w:lang w:val="en-US"/>
        </w:rPr>
        <w:t xml:space="preserve"> - </w:t>
      </w:r>
      <w:proofErr w:type="spellStart"/>
      <w:r>
        <w:rPr>
          <w:sz w:val="22"/>
          <w:lang w:val="en-US"/>
        </w:rPr>
        <w:t>wydawany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Educational Testing Service,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>
              <w:rPr>
                <w:sz w:val="22"/>
                <w:lang w:val="en-US"/>
              </w:rPr>
              <w:t>Princeton</w:t>
            </w:r>
          </w:smartTag>
          <w:r>
            <w:rPr>
              <w:sz w:val="22"/>
              <w:lang w:val="en-US"/>
            </w:rPr>
            <w:t xml:space="preserve">, </w:t>
          </w:r>
          <w:smartTag w:uri="urn:schemas-microsoft-com:office:smarttags" w:element="country-region">
            <w:r>
              <w:rPr>
                <w:sz w:val="22"/>
                <w:lang w:val="en-US"/>
              </w:rPr>
              <w:t>USA</w:t>
            </w:r>
          </w:smartTag>
        </w:smartTag>
      </w:smartTag>
      <w:r>
        <w:rPr>
          <w:sz w:val="22"/>
          <w:lang w:val="en-US"/>
        </w:rPr>
        <w:t>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London Chamber of Commerce and Industry (LCCI): English for Business Level 2, English for Business Level 3, English for Business Level 4 - </w:t>
      </w:r>
      <w:proofErr w:type="spellStart"/>
      <w:r>
        <w:rPr>
          <w:sz w:val="22"/>
          <w:lang w:val="en-US"/>
        </w:rPr>
        <w:t>certyfikaty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London Chamber of Commerce and Industry Examinations Board,</w:t>
      </w:r>
    </w:p>
    <w:p w:rsidR="008219C5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London Chamber of Commerce and Industry (LCCI) - Foundation Certificate for Teachers             of Business English (FTBE) - </w:t>
      </w:r>
      <w:proofErr w:type="spellStart"/>
      <w:r>
        <w:rPr>
          <w:sz w:val="22"/>
          <w:lang w:val="en-US"/>
        </w:rPr>
        <w:t>certyfikat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wydawany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London Chamber of Commerce and Industry Examinations Board,</w:t>
      </w:r>
    </w:p>
    <w:p w:rsidR="008219C5" w:rsidRPr="0094767C" w:rsidRDefault="008219C5" w:rsidP="008219C5">
      <w:pPr>
        <w:numPr>
          <w:ilvl w:val="0"/>
          <w:numId w:val="13"/>
        </w:numPr>
        <w:tabs>
          <w:tab w:val="clear" w:pos="1428"/>
          <w:tab w:val="num" w:pos="720"/>
        </w:tabs>
        <w:autoSpaceDE w:val="0"/>
        <w:autoSpaceDN w:val="0"/>
        <w:adjustRightInd w:val="0"/>
        <w:ind w:left="720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B2 Certificate in English - advantage, B2 Certificate in English for Business Purposes - advantage, Certificate in English for Technical Purposes (B2) - </w:t>
      </w:r>
      <w:proofErr w:type="spellStart"/>
      <w:r>
        <w:rPr>
          <w:sz w:val="22"/>
          <w:lang w:val="en-US"/>
        </w:rPr>
        <w:t>egzaminy</w:t>
      </w:r>
      <w:proofErr w:type="spellEnd"/>
      <w:r>
        <w:rPr>
          <w:sz w:val="22"/>
          <w:lang w:val="en-US"/>
        </w:rPr>
        <w:t xml:space="preserve"> TELC                        (The European Language Certificates) </w:t>
      </w:r>
      <w:proofErr w:type="spellStart"/>
      <w:r>
        <w:rPr>
          <w:sz w:val="22"/>
          <w:lang w:val="en-US"/>
        </w:rPr>
        <w:t>administrowane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WBT </w:t>
      </w:r>
      <w:proofErr w:type="spellStart"/>
      <w:r>
        <w:rPr>
          <w:sz w:val="22"/>
          <w:lang w:val="en-US"/>
        </w:rPr>
        <w:t>Weiterbildungs-Testsysteme</w:t>
      </w:r>
      <w:proofErr w:type="spellEnd"/>
      <w:r>
        <w:rPr>
          <w:sz w:val="22"/>
          <w:lang w:val="en-US"/>
        </w:rPr>
        <w:t xml:space="preserve"> GmbH </w:t>
      </w:r>
      <w:proofErr w:type="spellStart"/>
      <w:r>
        <w:rPr>
          <w:sz w:val="22"/>
          <w:lang w:val="en-US"/>
        </w:rPr>
        <w:t>lub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telc</w:t>
      </w:r>
      <w:proofErr w:type="spellEnd"/>
      <w:r>
        <w:rPr>
          <w:sz w:val="22"/>
          <w:lang w:val="en-US"/>
        </w:rPr>
        <w:t xml:space="preserve"> GmbH; </w:t>
      </w:r>
      <w:proofErr w:type="spellStart"/>
      <w:r>
        <w:rPr>
          <w:sz w:val="22"/>
          <w:lang w:val="en-US"/>
        </w:rPr>
        <w:t>telc</w:t>
      </w:r>
      <w:proofErr w:type="spellEnd"/>
      <w:r>
        <w:rPr>
          <w:sz w:val="22"/>
          <w:lang w:val="en-US"/>
        </w:rPr>
        <w:t xml:space="preserve"> English B2, </w:t>
      </w:r>
      <w:proofErr w:type="spellStart"/>
      <w:r>
        <w:rPr>
          <w:sz w:val="22"/>
          <w:lang w:val="en-US"/>
        </w:rPr>
        <w:t>telc</w:t>
      </w:r>
      <w:proofErr w:type="spellEnd"/>
      <w:r>
        <w:rPr>
          <w:sz w:val="22"/>
          <w:lang w:val="en-US"/>
        </w:rPr>
        <w:t xml:space="preserve"> English B2 Business, </w:t>
      </w:r>
      <w:proofErr w:type="spellStart"/>
      <w:r>
        <w:rPr>
          <w:sz w:val="22"/>
          <w:lang w:val="en-US"/>
        </w:rPr>
        <w:t>telc</w:t>
      </w:r>
      <w:proofErr w:type="spellEnd"/>
      <w:r>
        <w:rPr>
          <w:sz w:val="22"/>
          <w:lang w:val="en-US"/>
        </w:rPr>
        <w:t xml:space="preserve"> English B2 Technical, </w:t>
      </w:r>
      <w:proofErr w:type="spellStart"/>
      <w:r>
        <w:rPr>
          <w:sz w:val="22"/>
          <w:lang w:val="en-US"/>
        </w:rPr>
        <w:t>telc</w:t>
      </w:r>
      <w:proofErr w:type="spellEnd"/>
      <w:r>
        <w:rPr>
          <w:sz w:val="22"/>
          <w:lang w:val="en-US"/>
        </w:rPr>
        <w:t xml:space="preserve"> English C1 - </w:t>
      </w:r>
      <w:proofErr w:type="spellStart"/>
      <w:r>
        <w:rPr>
          <w:sz w:val="22"/>
          <w:lang w:val="en-US"/>
        </w:rPr>
        <w:t>wydawane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przez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telc</w:t>
      </w:r>
      <w:proofErr w:type="spellEnd"/>
      <w:r>
        <w:rPr>
          <w:sz w:val="22"/>
          <w:lang w:val="en-US"/>
        </w:rPr>
        <w:t xml:space="preserve"> GmbH.</w:t>
      </w:r>
    </w:p>
    <w:p w:rsidR="008219C5" w:rsidRPr="00C77F65" w:rsidRDefault="008219C5" w:rsidP="008219C5">
      <w:pPr>
        <w:rPr>
          <w:lang w:val="en-US"/>
        </w:rPr>
      </w:pPr>
    </w:p>
    <w:p w:rsidR="001E135F" w:rsidRPr="008219C5" w:rsidRDefault="001E135F" w:rsidP="008219C5">
      <w:pPr>
        <w:rPr>
          <w:lang w:val="en-US"/>
        </w:rPr>
      </w:pPr>
    </w:p>
    <w:sectPr w:rsidR="001E135F" w:rsidRPr="00821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737"/>
    <w:multiLevelType w:val="hybridMultilevel"/>
    <w:tmpl w:val="EF7C1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EADE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483F98"/>
    <w:multiLevelType w:val="hybridMultilevel"/>
    <w:tmpl w:val="BD260D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8404AC"/>
    <w:multiLevelType w:val="hybridMultilevel"/>
    <w:tmpl w:val="CEFE72B4"/>
    <w:lvl w:ilvl="0" w:tplc="F998D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9F8E61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81C312E"/>
    <w:multiLevelType w:val="hybridMultilevel"/>
    <w:tmpl w:val="7EDE9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D0C95"/>
    <w:multiLevelType w:val="hybridMultilevel"/>
    <w:tmpl w:val="E2160498"/>
    <w:lvl w:ilvl="0" w:tplc="CD26C634">
      <w:start w:val="1"/>
      <w:numFmt w:val="none"/>
      <w:lvlText w:val="10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1" w:tplc="7C6CC01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C050D5"/>
    <w:multiLevelType w:val="hybridMultilevel"/>
    <w:tmpl w:val="63C04C9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D712F"/>
    <w:multiLevelType w:val="hybridMultilevel"/>
    <w:tmpl w:val="F5DEE84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>
    <w:nsid w:val="33E7523C"/>
    <w:multiLevelType w:val="hybridMultilevel"/>
    <w:tmpl w:val="51021D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D32EDD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2CA7A13"/>
    <w:multiLevelType w:val="hybridMultilevel"/>
    <w:tmpl w:val="AE04770A"/>
    <w:lvl w:ilvl="0" w:tplc="1BC4B0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62F453E"/>
    <w:multiLevelType w:val="hybridMultilevel"/>
    <w:tmpl w:val="21448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46D81FD2"/>
    <w:multiLevelType w:val="hybridMultilevel"/>
    <w:tmpl w:val="08B4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62F80"/>
    <w:multiLevelType w:val="hybridMultilevel"/>
    <w:tmpl w:val="89840546"/>
    <w:lvl w:ilvl="0" w:tplc="BB18255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877C69"/>
    <w:multiLevelType w:val="hybridMultilevel"/>
    <w:tmpl w:val="5E44C4A6"/>
    <w:lvl w:ilvl="0" w:tplc="99049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79577D"/>
    <w:multiLevelType w:val="hybridMultilevel"/>
    <w:tmpl w:val="30F6C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BE36DA"/>
    <w:multiLevelType w:val="hybridMultilevel"/>
    <w:tmpl w:val="179065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3C17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2209A0"/>
    <w:multiLevelType w:val="hybridMultilevel"/>
    <w:tmpl w:val="25302B2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50B67"/>
    <w:multiLevelType w:val="hybridMultilevel"/>
    <w:tmpl w:val="FE5A6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0377B"/>
    <w:multiLevelType w:val="hybridMultilevel"/>
    <w:tmpl w:val="2E2CD6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70E14565"/>
    <w:multiLevelType w:val="hybridMultilevel"/>
    <w:tmpl w:val="A48C2C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B0CD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1593C55"/>
    <w:multiLevelType w:val="hybridMultilevel"/>
    <w:tmpl w:val="C19613D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19"/>
  </w:num>
  <w:num w:numId="5">
    <w:abstractNumId w:val="8"/>
  </w:num>
  <w:num w:numId="6">
    <w:abstractNumId w:val="18"/>
  </w:num>
  <w:num w:numId="7">
    <w:abstractNumId w:val="15"/>
  </w:num>
  <w:num w:numId="8">
    <w:abstractNumId w:val="5"/>
  </w:num>
  <w:num w:numId="9">
    <w:abstractNumId w:val="2"/>
  </w:num>
  <w:num w:numId="10">
    <w:abstractNumId w:val="7"/>
  </w:num>
  <w:num w:numId="11">
    <w:abstractNumId w:val="14"/>
  </w:num>
  <w:num w:numId="12">
    <w:abstractNumId w:val="4"/>
  </w:num>
  <w:num w:numId="13">
    <w:abstractNumId w:val="6"/>
  </w:num>
  <w:num w:numId="14">
    <w:abstractNumId w:val="17"/>
  </w:num>
  <w:num w:numId="15">
    <w:abstractNumId w:val="13"/>
  </w:num>
  <w:num w:numId="16">
    <w:abstractNumId w:val="9"/>
  </w:num>
  <w:num w:numId="17">
    <w:abstractNumId w:val="11"/>
  </w:num>
  <w:num w:numId="18">
    <w:abstractNumId w:val="10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C5"/>
    <w:rsid w:val="00001ACF"/>
    <w:rsid w:val="00043B2E"/>
    <w:rsid w:val="001A6E0F"/>
    <w:rsid w:val="001C43E4"/>
    <w:rsid w:val="001E06BA"/>
    <w:rsid w:val="001E135F"/>
    <w:rsid w:val="001F604D"/>
    <w:rsid w:val="00226F80"/>
    <w:rsid w:val="00230BBF"/>
    <w:rsid w:val="00290071"/>
    <w:rsid w:val="003A0F5B"/>
    <w:rsid w:val="003A1AC4"/>
    <w:rsid w:val="004372CD"/>
    <w:rsid w:val="004765E5"/>
    <w:rsid w:val="00482AEE"/>
    <w:rsid w:val="005A020F"/>
    <w:rsid w:val="005D4EFC"/>
    <w:rsid w:val="0063331D"/>
    <w:rsid w:val="00670C66"/>
    <w:rsid w:val="00790A38"/>
    <w:rsid w:val="007B4815"/>
    <w:rsid w:val="008219C5"/>
    <w:rsid w:val="00825D58"/>
    <w:rsid w:val="00895C58"/>
    <w:rsid w:val="009911A0"/>
    <w:rsid w:val="00AC540D"/>
    <w:rsid w:val="00C54A53"/>
    <w:rsid w:val="00CB24C8"/>
    <w:rsid w:val="00E102B4"/>
    <w:rsid w:val="00E36CDF"/>
    <w:rsid w:val="00EB4040"/>
    <w:rsid w:val="00F96D45"/>
    <w:rsid w:val="00FB7EC9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21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19C5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8219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19C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219C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219C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219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219C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8219C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219C5"/>
    <w:pPr>
      <w:ind w:left="720"/>
      <w:contextualSpacing/>
    </w:pPr>
  </w:style>
  <w:style w:type="paragraph" w:customStyle="1" w:styleId="tyt">
    <w:name w:val="tyt"/>
    <w:basedOn w:val="Normalny"/>
    <w:rsid w:val="008219C5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customStyle="1" w:styleId="Akapitzlist1">
    <w:name w:val="Akapit z listą1"/>
    <w:basedOn w:val="Normalny"/>
    <w:rsid w:val="008219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219C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219C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21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19C5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8219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19C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219C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219C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219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219C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8219C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219C5"/>
    <w:pPr>
      <w:ind w:left="720"/>
      <w:contextualSpacing/>
    </w:pPr>
  </w:style>
  <w:style w:type="paragraph" w:customStyle="1" w:styleId="tyt">
    <w:name w:val="tyt"/>
    <w:basedOn w:val="Normalny"/>
    <w:rsid w:val="008219C5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customStyle="1" w:styleId="Akapitzlist1">
    <w:name w:val="Akapit z listą1"/>
    <w:basedOn w:val="Normalny"/>
    <w:rsid w:val="008219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219C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219C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C2255-EBDE-4699-A539-B62FFBD2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2477</Words>
  <Characters>14866</Characters>
  <Application>Microsoft Office Word</Application>
  <DocSecurity>4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cp:lastPrinted>2014-04-17T08:23:00Z</cp:lastPrinted>
  <dcterms:created xsi:type="dcterms:W3CDTF">2014-04-24T11:32:00Z</dcterms:created>
  <dcterms:modified xsi:type="dcterms:W3CDTF">2014-04-24T11:32:00Z</dcterms:modified>
</cp:coreProperties>
</file>