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EBB" w:rsidRDefault="007B1EBB" w:rsidP="007B1EBB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17/2014</w:t>
      </w:r>
    </w:p>
    <w:p w:rsidR="007B1EBB" w:rsidRDefault="007B1EBB" w:rsidP="007B1EBB">
      <w:pPr>
        <w:spacing w:line="360" w:lineRule="auto"/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7B1EBB" w:rsidRDefault="007B1EBB" w:rsidP="007B1EBB">
      <w:pPr>
        <w:spacing w:line="276" w:lineRule="auto"/>
        <w:jc w:val="center"/>
        <w:rPr>
          <w:b/>
          <w:bCs/>
        </w:rPr>
      </w:pPr>
      <w:r>
        <w:rPr>
          <w:b/>
          <w:bCs/>
        </w:rPr>
        <w:t>z dnia 19 lutego 2014 r.</w:t>
      </w:r>
    </w:p>
    <w:p w:rsidR="007B1EBB" w:rsidRPr="007D70B7" w:rsidRDefault="007B1EBB" w:rsidP="007B1EBB">
      <w:pPr>
        <w:jc w:val="center"/>
        <w:rPr>
          <w:b/>
          <w:bCs/>
        </w:rPr>
      </w:pPr>
    </w:p>
    <w:p w:rsidR="007B1EBB" w:rsidRDefault="007B1EBB" w:rsidP="007B1EBB">
      <w:pPr>
        <w:spacing w:line="360" w:lineRule="auto"/>
        <w:ind w:left="1134" w:hanging="1134"/>
        <w:jc w:val="both"/>
      </w:pPr>
      <w:r w:rsidRPr="007D70B7">
        <w:t>w sprawie: wyrażenia</w:t>
      </w:r>
      <w:r>
        <w:t xml:space="preserve"> opinii w przedmiocie  przekształcenia Studium Wychowania  Fizycznego i Sportu  Wydziału Nauk o Zdrowiu na Zakład Adaptowanej Aktywności Fizycznej i Sportu i włączenie go w struktury Katedry Fizjoterapii Wydziału Nauk o Zdrowiu z przejęciem wszystkich dotychczasowych zadań</w:t>
      </w:r>
    </w:p>
    <w:p w:rsidR="007B1EBB" w:rsidRDefault="007B1EBB" w:rsidP="007B1EBB">
      <w:pPr>
        <w:ind w:left="1701" w:hanging="1200"/>
        <w:jc w:val="both"/>
      </w:pPr>
    </w:p>
    <w:p w:rsidR="007B1EBB" w:rsidRPr="007D70B7" w:rsidRDefault="007B1EBB" w:rsidP="007B1EBB">
      <w:pPr>
        <w:jc w:val="both"/>
        <w:rPr>
          <w:b/>
        </w:rPr>
      </w:pPr>
    </w:p>
    <w:p w:rsidR="007B1EBB" w:rsidRPr="005353B9" w:rsidRDefault="007B1EBB" w:rsidP="007B1EBB">
      <w:pPr>
        <w:spacing w:line="360" w:lineRule="auto"/>
        <w:jc w:val="both"/>
        <w:rPr>
          <w:color w:val="FF0000"/>
          <w:szCs w:val="22"/>
        </w:rPr>
      </w:pPr>
      <w:r w:rsidRPr="007D70B7">
        <w:rPr>
          <w:szCs w:val="22"/>
        </w:rPr>
        <w:t xml:space="preserve">Na podstawie art. 84 ust. 3 </w:t>
      </w:r>
      <w:r>
        <w:rPr>
          <w:szCs w:val="22"/>
        </w:rPr>
        <w:t>u</w:t>
      </w:r>
      <w:r w:rsidRPr="007D70B7">
        <w:rPr>
          <w:szCs w:val="22"/>
        </w:rPr>
        <w:t>stawy z dnia 27 lipca 2005 roku Prawo o szkolnictwie wyższym</w:t>
      </w:r>
      <w:r w:rsidRPr="007D70B7">
        <w:rPr>
          <w:iCs/>
          <w:szCs w:val="22"/>
        </w:rPr>
        <w:t xml:space="preserve"> </w:t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</w:t>
      </w:r>
      <w:r>
        <w:rPr>
          <w:szCs w:val="22"/>
        </w:rPr>
        <w:t xml:space="preserve"> i pismem </w:t>
      </w:r>
      <w:r w:rsidRPr="007D70B7">
        <w:rPr>
          <w:szCs w:val="22"/>
        </w:rPr>
        <w:t xml:space="preserve">Dziekana Wydziału </w:t>
      </w:r>
      <w:r>
        <w:rPr>
          <w:szCs w:val="22"/>
        </w:rPr>
        <w:t xml:space="preserve">Nauk </w:t>
      </w:r>
      <w:r>
        <w:rPr>
          <w:szCs w:val="22"/>
        </w:rPr>
        <w:br/>
        <w:t xml:space="preserve">o Zdrowiu z dnia 11.02.2014 </w:t>
      </w:r>
      <w:r w:rsidRPr="007D70B7">
        <w:rPr>
          <w:szCs w:val="22"/>
        </w:rPr>
        <w:t xml:space="preserve">r. </w:t>
      </w:r>
      <w:r>
        <w:rPr>
          <w:szCs w:val="22"/>
        </w:rPr>
        <w:t>znak: KN/0724/421/2014/S</w:t>
      </w:r>
    </w:p>
    <w:p w:rsidR="007B1EBB" w:rsidRPr="007D70B7" w:rsidRDefault="007B1EBB" w:rsidP="007B1EBB"/>
    <w:p w:rsidR="007B1EBB" w:rsidRPr="007D70B7" w:rsidRDefault="007B1EBB" w:rsidP="007B1EBB">
      <w:pPr>
        <w:spacing w:line="360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7B1EBB" w:rsidRPr="007D70B7" w:rsidRDefault="007B1EBB" w:rsidP="007B1EBB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7B1EBB" w:rsidRPr="007D70B7" w:rsidRDefault="007B1EBB" w:rsidP="007B1EBB">
      <w:pPr>
        <w:spacing w:line="276" w:lineRule="auto"/>
        <w:jc w:val="center"/>
        <w:rPr>
          <w:b/>
          <w:szCs w:val="22"/>
        </w:rPr>
      </w:pPr>
    </w:p>
    <w:p w:rsidR="007B1EBB" w:rsidRPr="007D70B7" w:rsidRDefault="007B1EBB" w:rsidP="007B1EBB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7B1EBB" w:rsidRPr="007D70B7" w:rsidRDefault="007B1EBB" w:rsidP="007B1EBB">
      <w:pPr>
        <w:jc w:val="center"/>
        <w:rPr>
          <w:szCs w:val="22"/>
        </w:rPr>
      </w:pPr>
    </w:p>
    <w:p w:rsidR="007B1EBB" w:rsidRPr="00A05BE6" w:rsidRDefault="007B1EBB" w:rsidP="007B1EBB">
      <w:pPr>
        <w:spacing w:line="360" w:lineRule="auto"/>
        <w:jc w:val="both"/>
        <w:rPr>
          <w:b/>
        </w:rPr>
      </w:pPr>
      <w:r w:rsidRPr="007D70B7">
        <w:t xml:space="preserve">Pozytywnie opiniuje </w:t>
      </w:r>
      <w:r>
        <w:t xml:space="preserve">przekształcenie Studium Wychowania Fizycznego i Sportu  Wydziału Nauk o Zdrowiu na Zakład Adaptowanej Aktywności Fizycznej i Sportu i włączenie go </w:t>
      </w:r>
      <w:r>
        <w:br/>
        <w:t>w struktury Katedry Fizjoterapii Wydziału Nauk o Zdrowiu z przejęciem wszystkich dotychczasowych zadań.</w:t>
      </w:r>
    </w:p>
    <w:p w:rsidR="007B1EBB" w:rsidRDefault="007B1EBB" w:rsidP="007B1EBB">
      <w:pPr>
        <w:spacing w:line="276" w:lineRule="auto"/>
        <w:jc w:val="center"/>
        <w:rPr>
          <w:b/>
          <w:szCs w:val="22"/>
        </w:rPr>
      </w:pPr>
    </w:p>
    <w:p w:rsidR="007B1EBB" w:rsidRPr="007D70B7" w:rsidRDefault="007B1EBB" w:rsidP="007B1EBB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7B1EBB" w:rsidRPr="007D70B7" w:rsidRDefault="007B1EBB" w:rsidP="007B1EBB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>Wykonani</w:t>
      </w:r>
      <w:r>
        <w:rPr>
          <w:szCs w:val="22"/>
        </w:rPr>
        <w:t xml:space="preserve">e Uchwały powierza </w:t>
      </w:r>
      <w:r w:rsidRPr="007D70B7">
        <w:rPr>
          <w:szCs w:val="22"/>
        </w:rPr>
        <w:t xml:space="preserve">Rektorowi Śląskiego Uniwersytetu Medycznego </w:t>
      </w:r>
      <w:r w:rsidRPr="007D70B7">
        <w:rPr>
          <w:szCs w:val="22"/>
        </w:rPr>
        <w:br/>
        <w:t>w Katowicach.</w:t>
      </w:r>
    </w:p>
    <w:p w:rsidR="007B1EBB" w:rsidRDefault="007B1EBB" w:rsidP="007B1EBB">
      <w:pPr>
        <w:spacing w:line="276" w:lineRule="auto"/>
        <w:jc w:val="center"/>
        <w:rPr>
          <w:b/>
          <w:szCs w:val="22"/>
        </w:rPr>
      </w:pPr>
    </w:p>
    <w:p w:rsidR="007B1EBB" w:rsidRDefault="007B1EBB" w:rsidP="007B1EBB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7B1EBB" w:rsidRPr="007D70B7" w:rsidRDefault="007B1EBB" w:rsidP="007B1EBB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7B1EBB" w:rsidRDefault="007B1EBB" w:rsidP="007B1EBB">
      <w:pPr>
        <w:ind w:left="3540"/>
        <w:jc w:val="center"/>
        <w:rPr>
          <w:b/>
          <w:bCs/>
          <w:i/>
          <w:iCs/>
          <w:szCs w:val="22"/>
        </w:rPr>
      </w:pPr>
    </w:p>
    <w:p w:rsidR="007B1EBB" w:rsidRDefault="007B1EBB" w:rsidP="007B1EBB">
      <w:pPr>
        <w:ind w:left="3540"/>
        <w:jc w:val="center"/>
        <w:rPr>
          <w:b/>
          <w:bCs/>
          <w:i/>
          <w:iCs/>
          <w:szCs w:val="22"/>
        </w:rPr>
      </w:pPr>
    </w:p>
    <w:p w:rsidR="007B1EBB" w:rsidRPr="007D70B7" w:rsidRDefault="007B1EBB" w:rsidP="007B1EBB">
      <w:pPr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Przewodniczący</w:t>
      </w:r>
      <w:r w:rsidRPr="007D70B7">
        <w:rPr>
          <w:b/>
          <w:bCs/>
          <w:i/>
          <w:iCs/>
          <w:szCs w:val="22"/>
        </w:rPr>
        <w:t xml:space="preserve"> Senatu</w:t>
      </w:r>
    </w:p>
    <w:p w:rsidR="007B1EBB" w:rsidRPr="007D70B7" w:rsidRDefault="007B1EBB" w:rsidP="007B1EBB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Rektor</w:t>
      </w:r>
    </w:p>
    <w:p w:rsidR="007B1EBB" w:rsidRPr="007D70B7" w:rsidRDefault="007B1EBB" w:rsidP="007B1EBB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7B1EBB" w:rsidRPr="007D70B7" w:rsidRDefault="007B1EBB" w:rsidP="007B1EBB">
      <w:pPr>
        <w:ind w:left="7788"/>
        <w:jc w:val="center"/>
        <w:rPr>
          <w:b/>
          <w:bCs/>
          <w:i/>
          <w:iCs/>
          <w:szCs w:val="22"/>
        </w:rPr>
      </w:pPr>
    </w:p>
    <w:p w:rsidR="007B1EBB" w:rsidRPr="007D70B7" w:rsidRDefault="007B1EBB" w:rsidP="007B1EBB">
      <w:pPr>
        <w:ind w:left="7788"/>
        <w:jc w:val="center"/>
        <w:rPr>
          <w:b/>
          <w:bCs/>
          <w:i/>
          <w:iCs/>
          <w:szCs w:val="22"/>
        </w:rPr>
      </w:pPr>
    </w:p>
    <w:p w:rsidR="007B1EBB" w:rsidRDefault="007B1EBB" w:rsidP="007B1EBB">
      <w:pPr>
        <w:spacing w:line="360" w:lineRule="auto"/>
        <w:ind w:left="2832" w:firstLine="708"/>
        <w:rPr>
          <w:sz w:val="18"/>
          <w:szCs w:val="18"/>
        </w:rPr>
      </w:pPr>
      <w:r w:rsidRPr="007D70B7">
        <w:rPr>
          <w:b/>
        </w:rPr>
        <w:t xml:space="preserve">          </w:t>
      </w:r>
      <w:r w:rsidRPr="00A0589F">
        <w:rPr>
          <w:b/>
          <w:i/>
          <w:lang w:val="en-US"/>
        </w:rPr>
        <w:t xml:space="preserve">prof. </w:t>
      </w:r>
      <w:proofErr w:type="spellStart"/>
      <w:r w:rsidRPr="00A0589F">
        <w:rPr>
          <w:b/>
          <w:i/>
          <w:lang w:val="en-US"/>
        </w:rPr>
        <w:t>dr</w:t>
      </w:r>
      <w:proofErr w:type="spellEnd"/>
      <w:r w:rsidRPr="00A0589F">
        <w:rPr>
          <w:b/>
          <w:i/>
          <w:lang w:val="en-US"/>
        </w:rPr>
        <w:t xml:space="preserve"> hab. n. med. </w:t>
      </w:r>
      <w:r w:rsidRPr="00C73346">
        <w:rPr>
          <w:b/>
          <w:i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BB"/>
    <w:rsid w:val="006E42F1"/>
    <w:rsid w:val="007B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9CDB3-CD73-4095-A1E7-AEDECF9D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7B1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2014-02-26T07:45:00Z</dcterms:created>
  <dcterms:modified xsi:type="dcterms:W3CDTF">2014-02-26T07:45:00Z</dcterms:modified>
</cp:coreProperties>
</file>