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6E4" w:rsidRPr="007D70B7" w:rsidRDefault="004556E4" w:rsidP="004556E4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Uchwała Nr</w:t>
      </w:r>
      <w:r>
        <w:rPr>
          <w:b/>
          <w:bCs/>
        </w:rPr>
        <w:t xml:space="preserve"> 88/2014</w:t>
      </w:r>
    </w:p>
    <w:p w:rsidR="004556E4" w:rsidRPr="007D70B7" w:rsidRDefault="004556E4" w:rsidP="004556E4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4556E4" w:rsidRPr="007D70B7" w:rsidRDefault="004556E4" w:rsidP="004556E4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25 czerwca</w:t>
      </w:r>
      <w:r w:rsidRPr="007D70B7">
        <w:rPr>
          <w:b/>
          <w:bCs/>
        </w:rPr>
        <w:t xml:space="preserve"> 201</w:t>
      </w:r>
      <w:r>
        <w:rPr>
          <w:b/>
          <w:bCs/>
        </w:rPr>
        <w:t>4</w:t>
      </w:r>
      <w:r w:rsidRPr="007D70B7">
        <w:rPr>
          <w:b/>
          <w:bCs/>
        </w:rPr>
        <w:t xml:space="preserve"> r.</w:t>
      </w:r>
    </w:p>
    <w:p w:rsidR="004556E4" w:rsidRDefault="004556E4" w:rsidP="004556E4">
      <w:pPr>
        <w:spacing w:line="360" w:lineRule="auto"/>
        <w:ind w:left="1276" w:hanging="1276"/>
        <w:jc w:val="both"/>
      </w:pPr>
      <w:r>
        <w:t xml:space="preserve">w sprawie: odstąpienia od pobierania opłat za </w:t>
      </w:r>
      <w:r w:rsidRPr="00E02D44">
        <w:t xml:space="preserve">świadczone usługi edukacyjne związane </w:t>
      </w:r>
      <w:r>
        <w:br/>
      </w:r>
      <w:r w:rsidRPr="00E02D44">
        <w:t>z</w:t>
      </w:r>
      <w:r>
        <w:t xml:space="preserve"> </w:t>
      </w:r>
      <w:r w:rsidRPr="00624434">
        <w:t>kształceniem studentów na studiach stacjonarnych, jeżeli są to ich studia na drugim lub kolejnym kierunku studiów w formie stacjonarnej</w:t>
      </w:r>
      <w:r>
        <w:t xml:space="preserve"> oraz </w:t>
      </w:r>
      <w:r w:rsidRPr="00624434">
        <w:t>kształceniem studentów na studiach stacjonarnych, w przypadku korzystania z zajęć poza dodatkowym limitem punktów ECTS</w:t>
      </w:r>
      <w:r>
        <w:t xml:space="preserve"> </w:t>
      </w:r>
    </w:p>
    <w:p w:rsidR="004556E4" w:rsidRDefault="004556E4" w:rsidP="004556E4">
      <w:pPr>
        <w:spacing w:line="360" w:lineRule="auto"/>
        <w:jc w:val="both"/>
      </w:pPr>
    </w:p>
    <w:p w:rsidR="004556E4" w:rsidRDefault="004556E4" w:rsidP="004556E4">
      <w:pPr>
        <w:spacing w:line="360" w:lineRule="auto"/>
        <w:jc w:val="both"/>
      </w:pPr>
      <w:r>
        <w:t xml:space="preserve">Na podstawie </w:t>
      </w:r>
      <w:r w:rsidRPr="00BB12D0">
        <w:t>§ 38 ust. 1 pkt. 8)</w:t>
      </w:r>
      <w:r>
        <w:rPr>
          <w:b/>
        </w:rPr>
        <w:t xml:space="preserve"> </w:t>
      </w:r>
      <w:r>
        <w:t xml:space="preserve">Statutu </w:t>
      </w:r>
      <w:r>
        <w:rPr>
          <w:szCs w:val="22"/>
        </w:rPr>
        <w:t xml:space="preserve">Śląskiego Uniwersytetu Medycznego w Katowicach </w:t>
      </w:r>
      <w:r>
        <w:rPr>
          <w:szCs w:val="22"/>
        </w:rPr>
        <w:br/>
      </w:r>
      <w:r w:rsidRPr="00897B8B">
        <w:rPr>
          <w:i/>
        </w:rPr>
        <w:t xml:space="preserve">(t. j. Uchwała Nr 166/2012 Senatu SUM z dnia 24.10.2012 r. z </w:t>
      </w:r>
      <w:proofErr w:type="spellStart"/>
      <w:r w:rsidRPr="00897B8B">
        <w:rPr>
          <w:i/>
        </w:rPr>
        <w:t>późn</w:t>
      </w:r>
      <w:proofErr w:type="spellEnd"/>
      <w:r w:rsidRPr="00897B8B">
        <w:rPr>
          <w:i/>
        </w:rPr>
        <w:t>. zm.)</w:t>
      </w:r>
      <w:r>
        <w:rPr>
          <w:i/>
        </w:rPr>
        <w:t>, w</w:t>
      </w:r>
      <w:r>
        <w:t xml:space="preserve"> związku </w:t>
      </w:r>
      <w:r>
        <w:br/>
      </w:r>
      <w:r>
        <w:t xml:space="preserve">z wyrokiem Trybunału Konstytucyjnego z dnia 5 czerwca 2014 r., sygn. akt: K 35/11 orzekającym, że art. 99 ust. 1 pkt 1a i 1b oraz ust. 1b, a także art. 170 a ustawy z dnia 27 lipca 2005 r. </w:t>
      </w:r>
      <w:r w:rsidRPr="00EE59EE">
        <w:rPr>
          <w:i/>
        </w:rPr>
        <w:t xml:space="preserve">(t. j. Dz. U. z 2012r., poz. 572 z </w:t>
      </w:r>
      <w:proofErr w:type="spellStart"/>
      <w:r w:rsidRPr="00EE59EE">
        <w:rPr>
          <w:i/>
        </w:rPr>
        <w:t>późn</w:t>
      </w:r>
      <w:proofErr w:type="spellEnd"/>
      <w:r w:rsidRPr="00EE59EE">
        <w:rPr>
          <w:i/>
        </w:rPr>
        <w:t>. zm.)</w:t>
      </w:r>
      <w:r>
        <w:t xml:space="preserve"> są niezgodne z art. 70 ust. 2 w związku z art. 31 ust. 3 Konstytucji Rzeczypospolitej Polskiej oraz zasadą poprawnej legislacji  wywodzoną z art. 2 Konstytucji</w:t>
      </w:r>
    </w:p>
    <w:p w:rsidR="004556E4" w:rsidRDefault="004556E4" w:rsidP="004556E4">
      <w:pPr>
        <w:spacing w:line="360" w:lineRule="auto"/>
        <w:jc w:val="both"/>
        <w:rPr>
          <w:color w:val="FF0000"/>
        </w:rPr>
      </w:pPr>
    </w:p>
    <w:p w:rsidR="004556E4" w:rsidRPr="00C46F1D" w:rsidRDefault="004556E4" w:rsidP="004556E4">
      <w:pPr>
        <w:spacing w:line="360" w:lineRule="auto"/>
        <w:jc w:val="center"/>
      </w:pPr>
      <w:r w:rsidRPr="00C46F1D">
        <w:t>Senat Śląskiego Uniwersytetu Medycznego w Katowicach</w:t>
      </w:r>
    </w:p>
    <w:p w:rsidR="004556E4" w:rsidRPr="00C46F1D" w:rsidRDefault="004556E4" w:rsidP="004556E4">
      <w:pPr>
        <w:spacing w:line="360" w:lineRule="auto"/>
        <w:jc w:val="center"/>
      </w:pPr>
      <w:r w:rsidRPr="00C46F1D">
        <w:t>uchwala, co następuje:</w:t>
      </w:r>
    </w:p>
    <w:p w:rsidR="004556E4" w:rsidRPr="00D729CE" w:rsidRDefault="004556E4" w:rsidP="004556E4">
      <w:pPr>
        <w:spacing w:line="360" w:lineRule="auto"/>
        <w:jc w:val="center"/>
        <w:rPr>
          <w:b/>
        </w:rPr>
      </w:pPr>
      <w:r w:rsidRPr="00D729CE">
        <w:rPr>
          <w:b/>
        </w:rPr>
        <w:t>§ 1</w:t>
      </w:r>
    </w:p>
    <w:p w:rsidR="004556E4" w:rsidRPr="009C2335" w:rsidRDefault="004556E4" w:rsidP="004556E4">
      <w:pPr>
        <w:spacing w:line="360" w:lineRule="auto"/>
        <w:jc w:val="both"/>
        <w:rPr>
          <w:b/>
        </w:rPr>
      </w:pPr>
      <w:r>
        <w:t xml:space="preserve">W roku akademickim 2014/2015 odstępuje od pobierania opłat, o których mowa w </w:t>
      </w:r>
      <w:r w:rsidRPr="009C2335">
        <w:t>§ 2</w:t>
      </w:r>
      <w:r>
        <w:t xml:space="preserve"> pkt. 2) i 3) </w:t>
      </w:r>
      <w:r w:rsidRPr="009C2335">
        <w:rPr>
          <w:i/>
        </w:rPr>
        <w:t xml:space="preserve">Zasad pobierania opłat za usługi edukacyjne na studiach prowadzonych w języku polskim </w:t>
      </w:r>
      <w:r>
        <w:rPr>
          <w:i/>
        </w:rPr>
        <w:br/>
      </w:r>
      <w:r w:rsidRPr="009C2335">
        <w:rPr>
          <w:i/>
        </w:rPr>
        <w:t>w Śląskim Uniwersytecie Medycznym w Katowicach</w:t>
      </w:r>
      <w:r>
        <w:t xml:space="preserve">, stanowiących Załącznik Nr 1 do Uchwały Nr 115/2013 z dnia 26 czerwca 2013 r. Senatu SUM z </w:t>
      </w:r>
      <w:proofErr w:type="spellStart"/>
      <w:r>
        <w:t>późn</w:t>
      </w:r>
      <w:proofErr w:type="spellEnd"/>
      <w:r>
        <w:t>. zm.</w:t>
      </w:r>
    </w:p>
    <w:p w:rsidR="004556E4" w:rsidRDefault="004556E4" w:rsidP="004556E4">
      <w:pPr>
        <w:jc w:val="center"/>
        <w:rPr>
          <w:b/>
        </w:rPr>
      </w:pPr>
    </w:p>
    <w:p w:rsidR="004556E4" w:rsidRPr="00D729CE" w:rsidRDefault="004556E4" w:rsidP="004556E4">
      <w:pPr>
        <w:jc w:val="center"/>
        <w:rPr>
          <w:b/>
        </w:rPr>
      </w:pPr>
      <w:r w:rsidRPr="00D729CE">
        <w:rPr>
          <w:b/>
        </w:rPr>
        <w:t>§ 2</w:t>
      </w:r>
    </w:p>
    <w:p w:rsidR="004556E4" w:rsidRPr="00D729CE" w:rsidRDefault="004556E4" w:rsidP="004556E4">
      <w:pPr>
        <w:jc w:val="center"/>
        <w:rPr>
          <w:b/>
        </w:rPr>
      </w:pPr>
    </w:p>
    <w:p w:rsidR="004556E4" w:rsidRPr="00D729CE" w:rsidRDefault="004556E4" w:rsidP="004556E4">
      <w:pPr>
        <w:spacing w:line="360" w:lineRule="auto"/>
        <w:jc w:val="both"/>
      </w:pPr>
      <w:r w:rsidRPr="00D729CE">
        <w:t xml:space="preserve">Wykonanie Uchwały powierza Rektorowi Śląskiego Uniwersytetu Medycznego </w:t>
      </w:r>
      <w:r w:rsidRPr="00D729CE">
        <w:br/>
        <w:t>w Katowicach.</w:t>
      </w:r>
    </w:p>
    <w:p w:rsidR="004556E4" w:rsidRPr="00D729CE" w:rsidRDefault="004556E4" w:rsidP="004556E4">
      <w:pPr>
        <w:jc w:val="center"/>
        <w:rPr>
          <w:b/>
        </w:rPr>
      </w:pPr>
      <w:r w:rsidRPr="00D729CE">
        <w:rPr>
          <w:b/>
        </w:rPr>
        <w:t>§ 3</w:t>
      </w:r>
    </w:p>
    <w:p w:rsidR="004556E4" w:rsidRPr="00D729CE" w:rsidRDefault="004556E4" w:rsidP="004556E4">
      <w:pPr>
        <w:jc w:val="center"/>
        <w:rPr>
          <w:b/>
        </w:rPr>
      </w:pPr>
    </w:p>
    <w:p w:rsidR="004556E4" w:rsidRDefault="004556E4" w:rsidP="004556E4">
      <w:pPr>
        <w:jc w:val="both"/>
      </w:pPr>
      <w:r w:rsidRPr="00D729CE">
        <w:t>Uchwała wchodzi w życie z dniem podjęcia.</w:t>
      </w:r>
    </w:p>
    <w:p w:rsidR="004556E4" w:rsidRPr="00D729CE" w:rsidRDefault="004556E4" w:rsidP="004556E4">
      <w:pPr>
        <w:pStyle w:val="Tekstpodstawowy"/>
      </w:pPr>
      <w:r>
        <w:rPr>
          <w:b/>
          <w:bCs/>
          <w:i/>
          <w:iCs/>
        </w:rPr>
        <w:t xml:space="preserve">          </w:t>
      </w:r>
      <w:r w:rsidRPr="00D729CE">
        <w:rPr>
          <w:b/>
          <w:bCs/>
          <w:i/>
          <w:iCs/>
        </w:rPr>
        <w:t xml:space="preserve">  </w:t>
      </w:r>
      <w:r>
        <w:rPr>
          <w:b/>
          <w:bCs/>
          <w:i/>
          <w:iCs/>
        </w:rPr>
        <w:t xml:space="preserve">                             </w:t>
      </w:r>
      <w:r w:rsidRPr="00D729CE">
        <w:rPr>
          <w:b/>
          <w:bCs/>
          <w:i/>
          <w:iCs/>
        </w:rPr>
        <w:t xml:space="preserve">                                                  </w:t>
      </w:r>
      <w:r>
        <w:rPr>
          <w:b/>
          <w:bCs/>
          <w:i/>
          <w:iCs/>
        </w:rPr>
        <w:t>Przewodniczący</w:t>
      </w:r>
      <w:r w:rsidRPr="00D729CE">
        <w:rPr>
          <w:b/>
          <w:bCs/>
          <w:i/>
          <w:iCs/>
        </w:rPr>
        <w:t xml:space="preserve"> Senatu</w:t>
      </w:r>
    </w:p>
    <w:p w:rsidR="004556E4" w:rsidRPr="00D729CE" w:rsidRDefault="004556E4" w:rsidP="004556E4">
      <w:pPr>
        <w:ind w:left="3538"/>
        <w:jc w:val="center"/>
        <w:rPr>
          <w:b/>
          <w:bCs/>
          <w:i/>
          <w:iCs/>
        </w:rPr>
      </w:pPr>
      <w:r w:rsidRPr="00D729CE">
        <w:rPr>
          <w:b/>
          <w:bCs/>
          <w:i/>
          <w:iCs/>
        </w:rPr>
        <w:t>Rektor</w:t>
      </w:r>
    </w:p>
    <w:p w:rsidR="004556E4" w:rsidRDefault="004556E4" w:rsidP="004556E4">
      <w:pPr>
        <w:ind w:left="3538"/>
        <w:jc w:val="center"/>
        <w:rPr>
          <w:b/>
          <w:bCs/>
          <w:i/>
          <w:iCs/>
        </w:rPr>
      </w:pPr>
      <w:r w:rsidRPr="00D729CE">
        <w:rPr>
          <w:b/>
          <w:bCs/>
          <w:i/>
          <w:iCs/>
        </w:rPr>
        <w:t>Śląskiego Uniwe</w:t>
      </w:r>
      <w:r>
        <w:rPr>
          <w:b/>
          <w:bCs/>
          <w:i/>
          <w:iCs/>
        </w:rPr>
        <w:t>rsytetu Medycznego w Katowicach</w:t>
      </w:r>
    </w:p>
    <w:p w:rsidR="004556E4" w:rsidRDefault="004556E4" w:rsidP="004556E4">
      <w:pPr>
        <w:ind w:left="3538"/>
        <w:jc w:val="center"/>
        <w:rPr>
          <w:b/>
          <w:i/>
        </w:rPr>
      </w:pPr>
    </w:p>
    <w:p w:rsidR="004556E4" w:rsidRPr="004556E4" w:rsidRDefault="004556E4" w:rsidP="004556E4">
      <w:pPr>
        <w:ind w:left="3538"/>
        <w:jc w:val="center"/>
      </w:pPr>
      <w:r w:rsidRPr="00D729CE">
        <w:rPr>
          <w:b/>
          <w:i/>
        </w:rPr>
        <w:t>prof. dr hab. n. med. Przemysław Jałowiecki</w:t>
      </w:r>
      <w:bookmarkStart w:id="0" w:name="_GoBack"/>
      <w:bookmarkEnd w:id="0"/>
    </w:p>
    <w:sectPr w:rsidR="004556E4" w:rsidRPr="00455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B2584"/>
    <w:multiLevelType w:val="hybridMultilevel"/>
    <w:tmpl w:val="4C4690A6"/>
    <w:lvl w:ilvl="0" w:tplc="3BC208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65EB4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244CBDF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BD3B64"/>
    <w:multiLevelType w:val="hybridMultilevel"/>
    <w:tmpl w:val="88BC0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422C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08CF1E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B0FD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4"/>
        <w:szCs w:val="24"/>
      </w:rPr>
    </w:lvl>
    <w:lvl w:ilvl="4" w:tplc="EAE6FCF8">
      <w:start w:val="3"/>
      <w:numFmt w:val="decimal"/>
      <w:lvlText w:val="%5"/>
      <w:lvlJc w:val="left"/>
      <w:pPr>
        <w:ind w:left="3600" w:hanging="360"/>
      </w:pPr>
      <w:rPr>
        <w:rFonts w:hint="default"/>
        <w:b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B33E00"/>
    <w:multiLevelType w:val="hybridMultilevel"/>
    <w:tmpl w:val="17128B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69D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26E2AB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8D598D"/>
    <w:multiLevelType w:val="hybridMultilevel"/>
    <w:tmpl w:val="A022D67C"/>
    <w:lvl w:ilvl="0" w:tplc="047C8AB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6E4"/>
    <w:rsid w:val="004556E4"/>
    <w:rsid w:val="006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9B6C9-0D48-411D-86C7-5BB8177F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455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rsid w:val="004556E4"/>
    <w:pPr>
      <w:jc w:val="both"/>
    </w:pPr>
  </w:style>
  <w:style w:type="character" w:customStyle="1" w:styleId="TekstpodstawowyZnak">
    <w:name w:val="Tekst podstawowy Znak"/>
    <w:basedOn w:val="Domylnaczcionkaakapitu"/>
    <w:uiPriority w:val="99"/>
    <w:semiHidden/>
    <w:rsid w:val="004556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rsid w:val="004556E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2014-07-10T12:10:00Z</dcterms:created>
  <dcterms:modified xsi:type="dcterms:W3CDTF">2014-07-10T12:15:00Z</dcterms:modified>
</cp:coreProperties>
</file>